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1B6249" w14:textId="77777777" w:rsidR="00874C5A" w:rsidRDefault="00000000">
      <w:pPr>
        <w:pStyle w:val="Heading1"/>
      </w:pPr>
      <w:bookmarkStart w:id="0" w:name="_heading=h.gjdgxs" w:colFirst="0" w:colLast="0"/>
      <w:bookmarkEnd w:id="0"/>
      <w:r>
        <w:rPr>
          <w:noProof/>
        </w:rPr>
        <w:drawing>
          <wp:anchor distT="0" distB="0" distL="114300" distR="114300" simplePos="0" relativeHeight="251658240" behindDoc="0" locked="0" layoutInCell="1" hidden="0" allowOverlap="1" wp14:anchorId="7F9F02ED" wp14:editId="124039CF">
            <wp:simplePos x="0" y="0"/>
            <wp:positionH relativeFrom="margin">
              <wp:posOffset>-633</wp:posOffset>
            </wp:positionH>
            <wp:positionV relativeFrom="margin">
              <wp:posOffset>-93978</wp:posOffset>
            </wp:positionV>
            <wp:extent cx="612140" cy="741680"/>
            <wp:effectExtent l="0" t="0" r="0" b="0"/>
            <wp:wrapSquare wrapText="bothSides" distT="0" distB="0" distL="114300" distR="114300"/>
            <wp:docPr id="4" name="image1.png" descr="http://www.ric.edu/webcommunications/images/SealWithText_Small_Black.png"/>
            <wp:cNvGraphicFramePr/>
            <a:graphic xmlns:a="http://schemas.openxmlformats.org/drawingml/2006/main">
              <a:graphicData uri="http://schemas.openxmlformats.org/drawingml/2006/picture">
                <pic:pic xmlns:pic="http://schemas.openxmlformats.org/drawingml/2006/picture">
                  <pic:nvPicPr>
                    <pic:cNvPr id="0" name="image1.png" descr="http://www.ric.edu/webcommunications/images/SealWithText_Small_Black.png"/>
                    <pic:cNvPicPr preferRelativeResize="0"/>
                  </pic:nvPicPr>
                  <pic:blipFill>
                    <a:blip r:embed="rId8"/>
                    <a:srcRect/>
                    <a:stretch>
                      <a:fillRect/>
                    </a:stretch>
                  </pic:blipFill>
                  <pic:spPr>
                    <a:xfrm>
                      <a:off x="0" y="0"/>
                      <a:ext cx="612140" cy="741680"/>
                    </a:xfrm>
                    <a:prstGeom prst="rect">
                      <a:avLst/>
                    </a:prstGeom>
                    <a:ln/>
                  </pic:spPr>
                </pic:pic>
              </a:graphicData>
            </a:graphic>
          </wp:anchor>
        </w:drawing>
      </w:r>
      <w:r>
        <w:t>UNDERGRADUATE CURRICULUM COMMITTEE (UCC)</w:t>
      </w:r>
      <w:r>
        <w:br/>
        <w:t>PROPOSAL FORM</w:t>
      </w:r>
    </w:p>
    <w:p w14:paraId="41969690" w14:textId="77777777" w:rsidR="00874C5A" w:rsidRDefault="00000000">
      <w:pPr>
        <w:pStyle w:val="Heading2"/>
        <w:numPr>
          <w:ilvl w:val="0"/>
          <w:numId w:val="1"/>
        </w:numPr>
        <w:jc w:val="left"/>
        <w:rPr>
          <w:color w:val="0000FF"/>
          <w:sz w:val="18"/>
          <w:szCs w:val="18"/>
          <w:u w:val="single"/>
        </w:rPr>
      </w:pPr>
      <w:r>
        <w:rPr>
          <w:b/>
        </w:rPr>
        <w:t>Cover page</w:t>
      </w:r>
      <w:r>
        <w:tab/>
      </w:r>
      <w:r>
        <w:rPr>
          <w:color w:val="000000"/>
          <w:sz w:val="18"/>
          <w:szCs w:val="18"/>
        </w:rPr>
        <w:t xml:space="preserve">scroll over blue text to see further important </w:t>
      </w:r>
      <w:hyperlink w:anchor="bookmark=id.4f1mdlm">
        <w:r>
          <w:rPr>
            <w:color w:val="0000FF"/>
            <w:sz w:val="18"/>
            <w:szCs w:val="18"/>
            <w:u w:val="single"/>
          </w:rPr>
          <w:t>instructions</w:t>
        </w:r>
      </w:hyperlink>
      <w:r>
        <w:rPr>
          <w:color w:val="0000FF"/>
          <w:sz w:val="18"/>
          <w:szCs w:val="18"/>
          <w:u w:val="single"/>
        </w:rPr>
        <w:t>:</w:t>
      </w:r>
      <w:r>
        <w:t xml:space="preserve"> </w:t>
      </w:r>
      <w:r>
        <w:rPr>
          <w:sz w:val="16"/>
          <w:szCs w:val="16"/>
        </w:rPr>
        <w:t>[if not working select “COMMents on rollover” in your Word preferences under view]</w:t>
      </w:r>
      <w:r>
        <w:t xml:space="preserve"> </w:t>
      </w:r>
      <w:r>
        <w:rPr>
          <w:b/>
          <w:sz w:val="20"/>
          <w:szCs w:val="20"/>
        </w:rPr>
        <w:t>please read these.</w:t>
      </w:r>
    </w:p>
    <w:p w14:paraId="491AD885" w14:textId="77777777" w:rsidR="00874C5A" w:rsidRDefault="00000000">
      <w:pPr>
        <w:rPr>
          <w:b/>
          <w:color w:val="FF0000"/>
          <w:sz w:val="20"/>
          <w:szCs w:val="20"/>
        </w:rPr>
      </w:pPr>
      <w:r>
        <w:rPr>
          <w:b/>
          <w:smallCaps/>
          <w:color w:val="632423"/>
          <w:sz w:val="20"/>
          <w:szCs w:val="20"/>
        </w:rPr>
        <w:t xml:space="preserve">N.B. </w:t>
      </w:r>
      <w:r>
        <w:rPr>
          <w:b/>
          <w:color w:val="FF0000"/>
          <w:sz w:val="24"/>
          <w:szCs w:val="24"/>
        </w:rPr>
        <w:t xml:space="preserve">ALL numbered categories in section (A) must be completed. </w:t>
      </w:r>
      <w:r>
        <w:rPr>
          <w:b/>
          <w:color w:val="FF0000"/>
          <w:sz w:val="20"/>
          <w:szCs w:val="20"/>
        </w:rPr>
        <w:t>Please</w:t>
      </w:r>
      <w:r>
        <w:rPr>
          <w:b/>
          <w:color w:val="632423"/>
          <w:sz w:val="20"/>
          <w:szCs w:val="20"/>
        </w:rPr>
        <w:t xml:space="preserve"> </w:t>
      </w:r>
      <w:r>
        <w:rPr>
          <w:b/>
          <w:color w:val="FF0000"/>
          <w:sz w:val="20"/>
          <w:szCs w:val="20"/>
        </w:rPr>
        <w:t xml:space="preserve">do </w:t>
      </w:r>
      <w:r>
        <w:rPr>
          <w:b/>
          <w:color w:val="FF0000"/>
          <w:sz w:val="20"/>
          <w:szCs w:val="20"/>
          <w:u w:val="single"/>
        </w:rPr>
        <w:t>not</w:t>
      </w:r>
      <w:r>
        <w:rPr>
          <w:b/>
          <w:color w:val="FF0000"/>
          <w:sz w:val="20"/>
          <w:szCs w:val="20"/>
        </w:rPr>
        <w:t xml:space="preserve"> use highlight to select choices within a category but simply delete the options that do not apply to your proposal (e.g. in A.2 if this is a course revision proposal, just delete the creation and deletion options and the various program ones, so it reads “course revision”) Do </w:t>
      </w:r>
      <w:r>
        <w:rPr>
          <w:b/>
          <w:color w:val="FF0000"/>
          <w:sz w:val="20"/>
          <w:szCs w:val="20"/>
          <w:u w:val="single"/>
        </w:rPr>
        <w:t>not</w:t>
      </w:r>
      <w:r>
        <w:rPr>
          <w:b/>
          <w:color w:val="FF0000"/>
          <w:sz w:val="20"/>
          <w:szCs w:val="20"/>
        </w:rPr>
        <w:t xml:space="preserve"> delete any of the numbered categories—if they do not apply leave them blank. If there are no resources impacted, please put “none” in each A. 7 category. </w:t>
      </w:r>
    </w:p>
    <w:tbl>
      <w:tblPr>
        <w:tblStyle w:val="af0"/>
        <w:tblW w:w="10780" w:type="dxa"/>
        <w:tblBorders>
          <w:top w:val="single" w:sz="8" w:space="0" w:color="984806"/>
          <w:left w:val="single" w:sz="8" w:space="0" w:color="984806"/>
          <w:bottom w:val="single" w:sz="8" w:space="0" w:color="984806"/>
          <w:right w:val="single" w:sz="8" w:space="0" w:color="984806"/>
          <w:insideH w:val="single" w:sz="8" w:space="0" w:color="984806"/>
          <w:insideV w:val="single" w:sz="8" w:space="0" w:color="984806"/>
        </w:tblBorders>
        <w:tblLayout w:type="fixed"/>
        <w:tblLook w:val="0000" w:firstRow="0" w:lastRow="0" w:firstColumn="0" w:lastColumn="0" w:noHBand="0" w:noVBand="0"/>
      </w:tblPr>
      <w:tblGrid>
        <w:gridCol w:w="2396"/>
        <w:gridCol w:w="2501"/>
        <w:gridCol w:w="2609"/>
        <w:gridCol w:w="351"/>
        <w:gridCol w:w="2641"/>
        <w:gridCol w:w="282"/>
      </w:tblGrid>
      <w:tr w:rsidR="00874C5A" w14:paraId="1C1660DD" w14:textId="77777777">
        <w:trPr>
          <w:cantSplit/>
        </w:trPr>
        <w:tc>
          <w:tcPr>
            <w:tcW w:w="2396" w:type="dxa"/>
            <w:vAlign w:val="center"/>
          </w:tcPr>
          <w:p w14:paraId="25F147BA" w14:textId="77777777" w:rsidR="00874C5A" w:rsidRDefault="00000000">
            <w:r>
              <w:t xml:space="preserve">A.1. </w:t>
            </w:r>
            <w:hyperlink w:anchor="bookmark=id.30j0zll">
              <w:r>
                <w:rPr>
                  <w:color w:val="0000FF"/>
                  <w:u w:val="single"/>
                </w:rPr>
                <w:t>Course or program</w:t>
              </w:r>
            </w:hyperlink>
          </w:p>
        </w:tc>
        <w:tc>
          <w:tcPr>
            <w:tcW w:w="8102" w:type="dxa"/>
            <w:gridSpan w:val="4"/>
          </w:tcPr>
          <w:p w14:paraId="34596324" w14:textId="77777777" w:rsidR="00874C5A" w:rsidRDefault="00000000">
            <w:pPr>
              <w:pStyle w:val="Heading5"/>
              <w:rPr>
                <w:b/>
              </w:rPr>
            </w:pPr>
            <w:r>
              <w:rPr>
                <w:b/>
              </w:rPr>
              <w:t>102 Elementary Italian, French, Portuguese, Spanish II</w:t>
            </w:r>
          </w:p>
        </w:tc>
        <w:tc>
          <w:tcPr>
            <w:tcW w:w="282" w:type="dxa"/>
            <w:vMerge w:val="restart"/>
          </w:tcPr>
          <w:p w14:paraId="643D3B3C" w14:textId="77777777" w:rsidR="00874C5A" w:rsidRDefault="00874C5A">
            <w:pPr>
              <w:spacing w:line="240" w:lineRule="auto"/>
              <w:rPr>
                <w:b/>
              </w:rPr>
            </w:pPr>
            <w:bookmarkStart w:id="1" w:name="bookmark=id.3znysh7" w:colFirst="0" w:colLast="0"/>
            <w:bookmarkStart w:id="2" w:name="_heading=h.1fob9te" w:colFirst="0" w:colLast="0"/>
            <w:bookmarkEnd w:id="1"/>
            <w:bookmarkEnd w:id="2"/>
          </w:p>
        </w:tc>
      </w:tr>
      <w:tr w:rsidR="00874C5A" w14:paraId="02B601ED" w14:textId="77777777">
        <w:trPr>
          <w:cantSplit/>
        </w:trPr>
        <w:tc>
          <w:tcPr>
            <w:tcW w:w="2396" w:type="dxa"/>
            <w:vAlign w:val="center"/>
          </w:tcPr>
          <w:p w14:paraId="218EBFA0" w14:textId="77777777" w:rsidR="00874C5A" w:rsidRDefault="00000000">
            <w:pPr>
              <w:jc w:val="right"/>
            </w:pPr>
            <w:hyperlink w:anchor="bookmark=id.2et92p0">
              <w:r>
                <w:rPr>
                  <w:color w:val="0000FF"/>
                  <w:u w:val="single"/>
                </w:rPr>
                <w:t>Replacing</w:t>
              </w:r>
            </w:hyperlink>
            <w:r>
              <w:t xml:space="preserve"> </w:t>
            </w:r>
          </w:p>
        </w:tc>
        <w:tc>
          <w:tcPr>
            <w:tcW w:w="8102" w:type="dxa"/>
            <w:gridSpan w:val="4"/>
          </w:tcPr>
          <w:p w14:paraId="7C5A1F95" w14:textId="77777777" w:rsidR="00874C5A" w:rsidRDefault="00874C5A">
            <w:pPr>
              <w:pStyle w:val="Heading5"/>
              <w:rPr>
                <w:b/>
                <w:sz w:val="24"/>
                <w:szCs w:val="24"/>
              </w:rPr>
            </w:pPr>
            <w:bookmarkStart w:id="3" w:name="bookmark=id.2et92p0" w:colFirst="0" w:colLast="0"/>
            <w:bookmarkEnd w:id="3"/>
          </w:p>
        </w:tc>
        <w:tc>
          <w:tcPr>
            <w:tcW w:w="282" w:type="dxa"/>
            <w:vMerge/>
          </w:tcPr>
          <w:p w14:paraId="287A9BC1" w14:textId="77777777" w:rsidR="00874C5A" w:rsidRDefault="00874C5A">
            <w:pPr>
              <w:widowControl w:val="0"/>
              <w:pBdr>
                <w:top w:val="nil"/>
                <w:left w:val="nil"/>
                <w:bottom w:val="nil"/>
                <w:right w:val="nil"/>
                <w:between w:val="nil"/>
              </w:pBdr>
              <w:spacing w:line="276" w:lineRule="auto"/>
              <w:rPr>
                <w:b/>
                <w:sz w:val="24"/>
                <w:szCs w:val="24"/>
              </w:rPr>
            </w:pPr>
          </w:p>
        </w:tc>
      </w:tr>
      <w:tr w:rsidR="00874C5A" w14:paraId="32232518" w14:textId="77777777">
        <w:trPr>
          <w:cantSplit/>
        </w:trPr>
        <w:tc>
          <w:tcPr>
            <w:tcW w:w="2396" w:type="dxa"/>
            <w:vAlign w:val="center"/>
          </w:tcPr>
          <w:p w14:paraId="1B74872A" w14:textId="77777777" w:rsidR="00874C5A" w:rsidRDefault="00000000">
            <w:pPr>
              <w:spacing w:line="240" w:lineRule="auto"/>
            </w:pPr>
            <w:r>
              <w:t>A. 1b. Academic unit</w:t>
            </w:r>
          </w:p>
          <w:p w14:paraId="60721439" w14:textId="77777777" w:rsidR="00874C5A" w:rsidRDefault="00874C5A">
            <w:pPr>
              <w:rPr>
                <w:color w:val="0000FF"/>
                <w:u w:val="single"/>
              </w:rPr>
            </w:pPr>
          </w:p>
        </w:tc>
        <w:tc>
          <w:tcPr>
            <w:tcW w:w="8102" w:type="dxa"/>
            <w:gridSpan w:val="4"/>
          </w:tcPr>
          <w:p w14:paraId="137EC7DE" w14:textId="77777777" w:rsidR="00874C5A" w:rsidRDefault="00000000">
            <w:r>
              <w:t>Faculty of Arts and Sciences</w:t>
            </w:r>
          </w:p>
        </w:tc>
        <w:tc>
          <w:tcPr>
            <w:tcW w:w="282" w:type="dxa"/>
          </w:tcPr>
          <w:p w14:paraId="01C65E7A" w14:textId="77777777" w:rsidR="00874C5A" w:rsidRDefault="00874C5A">
            <w:pPr>
              <w:rPr>
                <w:b/>
              </w:rPr>
            </w:pPr>
          </w:p>
        </w:tc>
      </w:tr>
      <w:tr w:rsidR="00874C5A" w14:paraId="3F73BCFF" w14:textId="77777777">
        <w:trPr>
          <w:cantSplit/>
        </w:trPr>
        <w:tc>
          <w:tcPr>
            <w:tcW w:w="2396" w:type="dxa"/>
            <w:vAlign w:val="center"/>
          </w:tcPr>
          <w:p w14:paraId="0952DB19" w14:textId="77777777" w:rsidR="00874C5A" w:rsidRDefault="00000000">
            <w:r>
              <w:t xml:space="preserve">A.2. </w:t>
            </w:r>
            <w:hyperlink w:anchor="bookmark=id.tyjcwt">
              <w:r>
                <w:rPr>
                  <w:color w:val="0000FF"/>
                  <w:u w:val="single"/>
                </w:rPr>
                <w:t>Proposal type</w:t>
              </w:r>
            </w:hyperlink>
          </w:p>
        </w:tc>
        <w:tc>
          <w:tcPr>
            <w:tcW w:w="8102" w:type="dxa"/>
            <w:gridSpan w:val="4"/>
          </w:tcPr>
          <w:p w14:paraId="4AABFC3D" w14:textId="77777777" w:rsidR="00874C5A" w:rsidRDefault="00000000">
            <w:bookmarkStart w:id="4" w:name="bookmark=id.gjdgxs" w:colFirst="0" w:colLast="0"/>
            <w:bookmarkEnd w:id="4"/>
            <w:r>
              <w:t xml:space="preserve">Course:  | revision | </w:t>
            </w:r>
          </w:p>
          <w:p w14:paraId="42F885CE" w14:textId="77777777" w:rsidR="00874C5A" w:rsidRDefault="00874C5A">
            <w:pPr>
              <w:rPr>
                <w:b/>
              </w:rPr>
            </w:pPr>
          </w:p>
        </w:tc>
        <w:tc>
          <w:tcPr>
            <w:tcW w:w="282" w:type="dxa"/>
          </w:tcPr>
          <w:p w14:paraId="5331FAEA" w14:textId="77777777" w:rsidR="00874C5A" w:rsidRDefault="00874C5A">
            <w:pPr>
              <w:rPr>
                <w:b/>
              </w:rPr>
            </w:pPr>
          </w:p>
        </w:tc>
      </w:tr>
      <w:tr w:rsidR="00874C5A" w14:paraId="1F7BABB7" w14:textId="77777777">
        <w:trPr>
          <w:cantSplit/>
        </w:trPr>
        <w:tc>
          <w:tcPr>
            <w:tcW w:w="2396" w:type="dxa"/>
            <w:vAlign w:val="center"/>
          </w:tcPr>
          <w:p w14:paraId="5626623F" w14:textId="77777777" w:rsidR="00874C5A" w:rsidRDefault="00000000">
            <w:r>
              <w:t xml:space="preserve">A.3. </w:t>
            </w:r>
            <w:hyperlink w:anchor="bookmark=id.4d34og8">
              <w:r>
                <w:rPr>
                  <w:color w:val="0000FF"/>
                  <w:u w:val="single"/>
                </w:rPr>
                <w:t>Originator</w:t>
              </w:r>
            </w:hyperlink>
          </w:p>
        </w:tc>
        <w:tc>
          <w:tcPr>
            <w:tcW w:w="2501" w:type="dxa"/>
          </w:tcPr>
          <w:p w14:paraId="1993DC09" w14:textId="77777777" w:rsidR="00874C5A" w:rsidRDefault="00000000">
            <w:proofErr w:type="spellStart"/>
            <w:r>
              <w:t>Eliani</w:t>
            </w:r>
            <w:proofErr w:type="spellEnd"/>
            <w:r>
              <w:t xml:space="preserve"> Basile, Silvia Oliveira, David Ramirez</w:t>
            </w:r>
            <w:bookmarkStart w:id="5" w:name="bookmark=id.4d34og8" w:colFirst="0" w:colLast="0"/>
            <w:bookmarkEnd w:id="5"/>
          </w:p>
        </w:tc>
        <w:tc>
          <w:tcPr>
            <w:tcW w:w="2609" w:type="dxa"/>
          </w:tcPr>
          <w:p w14:paraId="586D143E" w14:textId="77777777" w:rsidR="00874C5A" w:rsidRDefault="00000000">
            <w:hyperlink w:anchor="bookmark=id.2s8eyo1">
              <w:r>
                <w:rPr>
                  <w:color w:val="0000FF"/>
                  <w:u w:val="single"/>
                </w:rPr>
                <w:t>Home department</w:t>
              </w:r>
            </w:hyperlink>
          </w:p>
        </w:tc>
        <w:tc>
          <w:tcPr>
            <w:tcW w:w="3274" w:type="dxa"/>
            <w:gridSpan w:val="3"/>
          </w:tcPr>
          <w:p w14:paraId="6BAE7998" w14:textId="77777777" w:rsidR="00874C5A" w:rsidRDefault="00000000">
            <w:r>
              <w:t>Modern Languages</w:t>
            </w:r>
            <w:bookmarkStart w:id="6" w:name="bookmark=id.2s8eyo1" w:colFirst="0" w:colLast="0"/>
            <w:bookmarkEnd w:id="6"/>
          </w:p>
        </w:tc>
      </w:tr>
      <w:tr w:rsidR="00874C5A" w14:paraId="3D94546A" w14:textId="77777777">
        <w:tc>
          <w:tcPr>
            <w:tcW w:w="2396" w:type="dxa"/>
            <w:vAlign w:val="center"/>
          </w:tcPr>
          <w:p w14:paraId="667749BE" w14:textId="77777777" w:rsidR="00874C5A" w:rsidRDefault="00000000">
            <w:pPr>
              <w:rPr>
                <w:color w:val="0000FF"/>
                <w:sz w:val="21"/>
                <w:szCs w:val="21"/>
                <w:u w:val="single"/>
              </w:rPr>
            </w:pPr>
            <w:r>
              <w:rPr>
                <w:sz w:val="21"/>
                <w:szCs w:val="21"/>
              </w:rPr>
              <w:t xml:space="preserve">A.4. </w:t>
            </w:r>
            <w:hyperlink w:anchor="bookmark=id.17dp8vu">
              <w:r>
                <w:rPr>
                  <w:color w:val="0000FF"/>
                  <w:u w:val="single"/>
                </w:rPr>
                <w:t>Context and Rationale</w:t>
              </w:r>
            </w:hyperlink>
            <w:r>
              <w:rPr>
                <w:color w:val="0000FF"/>
                <w:u w:val="single"/>
              </w:rPr>
              <w:t xml:space="preserve"> </w:t>
            </w:r>
            <w:r>
              <w:rPr>
                <w:sz w:val="21"/>
                <w:szCs w:val="21"/>
              </w:rPr>
              <w:t xml:space="preserve">Must include additional information listed in smart tip for all </w:t>
            </w:r>
            <w:hyperlink w:anchor="bookmark=id.tyjcwt">
              <w:r>
                <w:rPr>
                  <w:color w:val="0000FF"/>
                  <w:u w:val="single"/>
                </w:rPr>
                <w:t>new programs</w:t>
              </w:r>
            </w:hyperlink>
            <w:r>
              <w:rPr>
                <w:color w:val="0000FF"/>
                <w:u w:val="single"/>
              </w:rPr>
              <w:t xml:space="preserve">. </w:t>
            </w:r>
            <w:r>
              <w:rPr>
                <w:sz w:val="21"/>
                <w:szCs w:val="21"/>
              </w:rPr>
              <w:t xml:space="preserve">If </w:t>
            </w:r>
            <w:r>
              <w:rPr>
                <w:b/>
                <w:sz w:val="21"/>
                <w:szCs w:val="21"/>
              </w:rPr>
              <w:t>online</w:t>
            </w:r>
            <w:r>
              <w:rPr>
                <w:sz w:val="21"/>
                <w:szCs w:val="21"/>
              </w:rPr>
              <w:t xml:space="preserve"> course or program, you need to explain what mode(s) you plan to use and why you need that specific delivery. </w:t>
            </w:r>
          </w:p>
        </w:tc>
        <w:tc>
          <w:tcPr>
            <w:tcW w:w="8384" w:type="dxa"/>
            <w:gridSpan w:val="5"/>
          </w:tcPr>
          <w:p w14:paraId="0954FC0E" w14:textId="77777777" w:rsidR="00874C5A" w:rsidRDefault="00000000">
            <w:pPr>
              <w:spacing w:line="240" w:lineRule="auto"/>
            </w:pPr>
            <w:r>
              <w:t xml:space="preserve">Modern Languages would like to offer Elementary Italian, French, Portuguese, and Spanish II as part of the </w:t>
            </w:r>
            <w:r>
              <w:rPr>
                <w:b/>
              </w:rPr>
              <w:t>Language/Literature category</w:t>
            </w:r>
            <w:r>
              <w:t xml:space="preserve"> created for the revised General Education program. These Elementary 102 courses will fulfill the Written Communication (WC) and the Critical and Creative Thinking (CCT) Learning Outcomes while new Learning Outcomes are developed for this new category. </w:t>
            </w:r>
          </w:p>
          <w:p w14:paraId="1C566C7F" w14:textId="77777777" w:rsidR="00874C5A" w:rsidRDefault="00874C5A">
            <w:pPr>
              <w:spacing w:line="240" w:lineRule="auto"/>
            </w:pPr>
          </w:p>
          <w:p w14:paraId="3A8CFB96" w14:textId="77777777" w:rsidR="00874C5A" w:rsidRDefault="00000000">
            <w:pPr>
              <w:spacing w:line="240" w:lineRule="auto"/>
            </w:pPr>
            <w:r>
              <w:t xml:space="preserve">The inclusion of Elementary 102 courses in Italian, French, Portuguese, and Spanish in the revised General Education program will provide RIC students with the opportunity to continue the study of languages that have deep cultural and historical roots in New England and hold significant relevance in the United States and abroad. Offering access to sustained language instruction in these community languages is also a way to acknowledge the linguistic diversity of our student body and support, from the Gen. Ed. curriculum, </w:t>
            </w:r>
            <w:r>
              <w:rPr>
                <w:color w:val="000000"/>
                <w:highlight w:val="white"/>
              </w:rPr>
              <w:t xml:space="preserve">RIC's commitment to be a college that values DEI </w:t>
            </w:r>
            <w:r>
              <w:t>and prepares its students for the diversity of the communities they serve. Additionally, the skills students learn in language courses, at all levels of instruction, can be put to immediate use in some disciplines, enhance students’ academic performance across the curriculum (</w:t>
            </w:r>
            <w:hyperlink r:id="rId9">
              <w:r>
                <w:rPr>
                  <w:color w:val="0000FF"/>
                  <w:u w:val="single"/>
                </w:rPr>
                <w:t>see ACTFL Opening Statement</w:t>
              </w:r>
            </w:hyperlink>
            <w:r>
              <w:t>), and contribute to the development of their literacy skills (</w:t>
            </w:r>
            <w:hyperlink r:id="rId10">
              <w:r>
                <w:rPr>
                  <w:color w:val="0000FF"/>
                  <w:u w:val="single"/>
                </w:rPr>
                <w:t>see ACFTL on literacy</w:t>
              </w:r>
            </w:hyperlink>
            <w:r>
              <w:t xml:space="preserve">). </w:t>
            </w:r>
          </w:p>
          <w:p w14:paraId="4D9C6CDA" w14:textId="77777777" w:rsidR="00874C5A" w:rsidRDefault="00874C5A">
            <w:pPr>
              <w:spacing w:line="240" w:lineRule="auto"/>
            </w:pPr>
          </w:p>
          <w:p w14:paraId="0508CC5A" w14:textId="77777777" w:rsidR="00874C5A" w:rsidRDefault="00000000">
            <w:pPr>
              <w:spacing w:line="240" w:lineRule="auto"/>
            </w:pPr>
            <w:r>
              <w:t xml:space="preserve">All language courses at RIC employ a communicative approach that allows students to develop their language skills (speaking, reading, writing, listening) in real and meaningful contexts. Class instruction is always in the target language. </w:t>
            </w:r>
            <w:r>
              <w:rPr>
                <w:b/>
              </w:rPr>
              <w:t>At the Elementary 102 level</w:t>
            </w:r>
            <w:r>
              <w:t xml:space="preserve">, students learn vocabulary used to describe physical and abstract concepts. They also learn to describe and narrate in present and paste tenses. Students’ increasing control of grammatical structures enables them to create short texts in the form of messages, notes, and emails. Finally, students continue to explore </w:t>
            </w:r>
            <w:r>
              <w:lastRenderedPageBreak/>
              <w:t>the cultural linguistic diversity of the target language through music, art, literature, and other cultural manifestations.</w:t>
            </w:r>
          </w:p>
        </w:tc>
      </w:tr>
      <w:tr w:rsidR="00874C5A" w14:paraId="25AB9D15" w14:textId="77777777">
        <w:tc>
          <w:tcPr>
            <w:tcW w:w="2396" w:type="dxa"/>
            <w:vAlign w:val="center"/>
          </w:tcPr>
          <w:p w14:paraId="7E77376D" w14:textId="77777777" w:rsidR="00874C5A" w:rsidRDefault="00000000">
            <w:pPr>
              <w:rPr>
                <w:color w:val="0000FF"/>
                <w:sz w:val="20"/>
                <w:szCs w:val="20"/>
                <w:u w:val="single"/>
              </w:rPr>
            </w:pPr>
            <w:r>
              <w:rPr>
                <w:sz w:val="20"/>
                <w:szCs w:val="20"/>
              </w:rPr>
              <w:lastRenderedPageBreak/>
              <w:t xml:space="preserve">A.5. </w:t>
            </w:r>
            <w:hyperlink w:anchor="bookmark=id.3rdcrjn">
              <w:r>
                <w:rPr>
                  <w:color w:val="0000FF"/>
                  <w:sz w:val="20"/>
                  <w:szCs w:val="20"/>
                  <w:u w:val="single"/>
                </w:rPr>
                <w:t>Student impact</w:t>
              </w:r>
            </w:hyperlink>
          </w:p>
          <w:p w14:paraId="3E965765" w14:textId="77777777" w:rsidR="00874C5A" w:rsidRDefault="00000000">
            <w:r>
              <w:rPr>
                <w:sz w:val="20"/>
                <w:szCs w:val="20"/>
              </w:rPr>
              <w:t>Must include to explain why this change is being made?</w:t>
            </w:r>
          </w:p>
        </w:tc>
        <w:tc>
          <w:tcPr>
            <w:tcW w:w="8384" w:type="dxa"/>
            <w:gridSpan w:val="5"/>
          </w:tcPr>
          <w:p w14:paraId="28A38ED7" w14:textId="77777777" w:rsidR="00874C5A" w:rsidRDefault="00000000">
            <w:pPr>
              <w:rPr>
                <w:b/>
              </w:rPr>
            </w:pPr>
            <w:bookmarkStart w:id="7" w:name="bookmark=id.3rdcrjn" w:colFirst="0" w:colLast="0"/>
            <w:bookmarkEnd w:id="7"/>
            <w:r>
              <w:t xml:space="preserve">The inclusion of Elementary 102 courses in the new literature/language category will expand the opportunities for language learning for students who have a professional, cultural, or personal interest in these community languages and have some previous knowledge. RIC has a very diverse community of Heritage Learners. Heritage Learners who have received some formal instruction in the language will also benefit from this inclusion. Finally, adding 102 courses to the literature/language category will incentivize both heritage and second language learners to further develop their language skills by starting a language minor. Language minors at RIC begin at the 113 level. </w:t>
            </w:r>
          </w:p>
        </w:tc>
      </w:tr>
      <w:tr w:rsidR="00874C5A" w14:paraId="13F925EE" w14:textId="77777777">
        <w:tc>
          <w:tcPr>
            <w:tcW w:w="2396" w:type="dxa"/>
            <w:vAlign w:val="center"/>
          </w:tcPr>
          <w:p w14:paraId="43B5F357" w14:textId="77777777" w:rsidR="00874C5A" w:rsidRDefault="00000000">
            <w:r>
              <w:t xml:space="preserve">A.6. </w:t>
            </w:r>
            <w:hyperlink w:anchor="bookmark=id.3tbugp1">
              <w:r>
                <w:rPr>
                  <w:color w:val="0000FF"/>
                  <w:u w:val="single"/>
                </w:rPr>
                <w:t>Impact on other programs</w:t>
              </w:r>
            </w:hyperlink>
            <w:r>
              <w:t xml:space="preserve"> </w:t>
            </w:r>
          </w:p>
        </w:tc>
        <w:tc>
          <w:tcPr>
            <w:tcW w:w="8384" w:type="dxa"/>
            <w:gridSpan w:val="5"/>
          </w:tcPr>
          <w:p w14:paraId="364519BD" w14:textId="07A0CB97" w:rsidR="00874C5A" w:rsidRDefault="009C4C1B">
            <w:pPr>
              <w:rPr>
                <w:b/>
              </w:rPr>
            </w:pPr>
            <w:r>
              <w:rPr>
                <w:b/>
              </w:rPr>
              <w:t>None</w:t>
            </w:r>
            <w:bookmarkStart w:id="8" w:name="bookmark=id.26in1rg" w:colFirst="0" w:colLast="0"/>
            <w:bookmarkEnd w:id="8"/>
          </w:p>
        </w:tc>
      </w:tr>
      <w:tr w:rsidR="00874C5A" w14:paraId="20F7B069" w14:textId="77777777">
        <w:trPr>
          <w:cantSplit/>
        </w:trPr>
        <w:tc>
          <w:tcPr>
            <w:tcW w:w="2396" w:type="dxa"/>
            <w:vMerge w:val="restart"/>
            <w:vAlign w:val="center"/>
          </w:tcPr>
          <w:p w14:paraId="5830CCC3" w14:textId="77777777" w:rsidR="00874C5A" w:rsidRDefault="00000000">
            <w:r>
              <w:t xml:space="preserve">A.7. </w:t>
            </w:r>
            <w:hyperlink w:anchor="bookmark=id.28h4qwu">
              <w:r>
                <w:rPr>
                  <w:color w:val="0000FF"/>
                  <w:u w:val="single"/>
                </w:rPr>
                <w:t>Resource impact</w:t>
              </w:r>
            </w:hyperlink>
          </w:p>
        </w:tc>
        <w:tc>
          <w:tcPr>
            <w:tcW w:w="2501" w:type="dxa"/>
          </w:tcPr>
          <w:p w14:paraId="632C429C" w14:textId="77777777" w:rsidR="00874C5A" w:rsidRDefault="00000000">
            <w:hyperlink w:anchor="bookmark=id.nmf14n">
              <w:r>
                <w:rPr>
                  <w:i/>
                  <w:color w:val="0000FF"/>
                  <w:u w:val="single"/>
                </w:rPr>
                <w:t>Faculty PT &amp; FT</w:t>
              </w:r>
            </w:hyperlink>
            <w:r>
              <w:t xml:space="preserve">: </w:t>
            </w:r>
          </w:p>
        </w:tc>
        <w:tc>
          <w:tcPr>
            <w:tcW w:w="5883" w:type="dxa"/>
            <w:gridSpan w:val="4"/>
          </w:tcPr>
          <w:p w14:paraId="3404387C" w14:textId="64E4AF57" w:rsidR="00874C5A" w:rsidRDefault="009C4C1B">
            <w:pPr>
              <w:rPr>
                <w:b/>
              </w:rPr>
            </w:pPr>
            <w:r>
              <w:rPr>
                <w:b/>
              </w:rPr>
              <w:t>None</w:t>
            </w:r>
          </w:p>
        </w:tc>
      </w:tr>
      <w:tr w:rsidR="00874C5A" w14:paraId="0D06A054" w14:textId="77777777">
        <w:trPr>
          <w:cantSplit/>
        </w:trPr>
        <w:tc>
          <w:tcPr>
            <w:tcW w:w="2396" w:type="dxa"/>
            <w:vMerge/>
            <w:vAlign w:val="center"/>
          </w:tcPr>
          <w:p w14:paraId="59376AEF" w14:textId="77777777" w:rsidR="00874C5A" w:rsidRDefault="00874C5A">
            <w:pPr>
              <w:widowControl w:val="0"/>
              <w:pBdr>
                <w:top w:val="nil"/>
                <w:left w:val="nil"/>
                <w:bottom w:val="nil"/>
                <w:right w:val="nil"/>
                <w:between w:val="nil"/>
              </w:pBdr>
              <w:spacing w:line="276" w:lineRule="auto"/>
              <w:rPr>
                <w:b/>
              </w:rPr>
            </w:pPr>
          </w:p>
        </w:tc>
        <w:tc>
          <w:tcPr>
            <w:tcW w:w="2501" w:type="dxa"/>
          </w:tcPr>
          <w:p w14:paraId="3E0E34E8" w14:textId="77777777" w:rsidR="00874C5A" w:rsidRDefault="00000000">
            <w:pPr>
              <w:rPr>
                <w:i/>
              </w:rPr>
            </w:pPr>
            <w:hyperlink w:anchor="bookmark=id.37m2jsg">
              <w:r>
                <w:rPr>
                  <w:i/>
                  <w:color w:val="0000FF"/>
                  <w:u w:val="single"/>
                </w:rPr>
                <w:t>Library</w:t>
              </w:r>
            </w:hyperlink>
            <w:hyperlink w:anchor="bookmark=id.37m2jsg">
              <w:r>
                <w:rPr>
                  <w:color w:val="0000FF"/>
                  <w:u w:val="single"/>
                </w:rPr>
                <w:t>:</w:t>
              </w:r>
            </w:hyperlink>
          </w:p>
        </w:tc>
        <w:tc>
          <w:tcPr>
            <w:tcW w:w="5883" w:type="dxa"/>
            <w:gridSpan w:val="4"/>
          </w:tcPr>
          <w:p w14:paraId="42107934" w14:textId="1B0B9DEE" w:rsidR="00874C5A" w:rsidRDefault="009C4C1B">
            <w:pPr>
              <w:rPr>
                <w:b/>
              </w:rPr>
            </w:pPr>
            <w:r>
              <w:rPr>
                <w:b/>
              </w:rPr>
              <w:t>None</w:t>
            </w:r>
          </w:p>
        </w:tc>
      </w:tr>
      <w:tr w:rsidR="00874C5A" w14:paraId="209E9AE5" w14:textId="77777777">
        <w:trPr>
          <w:cantSplit/>
        </w:trPr>
        <w:tc>
          <w:tcPr>
            <w:tcW w:w="2396" w:type="dxa"/>
            <w:vMerge/>
            <w:vAlign w:val="center"/>
          </w:tcPr>
          <w:p w14:paraId="52416139" w14:textId="77777777" w:rsidR="00874C5A" w:rsidRDefault="00874C5A">
            <w:pPr>
              <w:widowControl w:val="0"/>
              <w:pBdr>
                <w:top w:val="nil"/>
                <w:left w:val="nil"/>
                <w:bottom w:val="nil"/>
                <w:right w:val="nil"/>
                <w:between w:val="nil"/>
              </w:pBdr>
              <w:spacing w:line="276" w:lineRule="auto"/>
              <w:rPr>
                <w:b/>
              </w:rPr>
            </w:pPr>
          </w:p>
        </w:tc>
        <w:tc>
          <w:tcPr>
            <w:tcW w:w="2501" w:type="dxa"/>
          </w:tcPr>
          <w:p w14:paraId="313BB614" w14:textId="77777777" w:rsidR="00874C5A" w:rsidRDefault="00000000">
            <w:pPr>
              <w:rPr>
                <w:i/>
              </w:rPr>
            </w:pPr>
            <w:r>
              <w:rPr>
                <w:i/>
              </w:rPr>
              <w:t>Technology (for in person delivery)</w:t>
            </w:r>
          </w:p>
          <w:p w14:paraId="5AC4E618" w14:textId="77777777" w:rsidR="00874C5A" w:rsidRDefault="00000000">
            <w:pPr>
              <w:rPr>
                <w:sz w:val="18"/>
                <w:szCs w:val="18"/>
              </w:rPr>
            </w:pPr>
            <w:r>
              <w:rPr>
                <w:sz w:val="18"/>
                <w:szCs w:val="18"/>
              </w:rPr>
              <w:t>The VP of Information Services should be consulted prior to submission and their acknowledgement signature included.</w:t>
            </w:r>
          </w:p>
        </w:tc>
        <w:tc>
          <w:tcPr>
            <w:tcW w:w="5883" w:type="dxa"/>
            <w:gridSpan w:val="4"/>
          </w:tcPr>
          <w:p w14:paraId="4EBC15D6" w14:textId="419CC737" w:rsidR="00874C5A" w:rsidRDefault="009C4C1B">
            <w:pPr>
              <w:rPr>
                <w:b/>
              </w:rPr>
            </w:pPr>
            <w:r>
              <w:rPr>
                <w:b/>
              </w:rPr>
              <w:t>None</w:t>
            </w:r>
          </w:p>
        </w:tc>
      </w:tr>
      <w:tr w:rsidR="00874C5A" w14:paraId="476C304C" w14:textId="77777777">
        <w:trPr>
          <w:cantSplit/>
        </w:trPr>
        <w:tc>
          <w:tcPr>
            <w:tcW w:w="2396" w:type="dxa"/>
            <w:vMerge/>
            <w:vAlign w:val="center"/>
          </w:tcPr>
          <w:p w14:paraId="7FA90919" w14:textId="77777777" w:rsidR="00874C5A" w:rsidRDefault="00874C5A">
            <w:pPr>
              <w:widowControl w:val="0"/>
              <w:pBdr>
                <w:top w:val="nil"/>
                <w:left w:val="nil"/>
                <w:bottom w:val="nil"/>
                <w:right w:val="nil"/>
                <w:between w:val="nil"/>
              </w:pBdr>
              <w:spacing w:line="276" w:lineRule="auto"/>
              <w:rPr>
                <w:b/>
              </w:rPr>
            </w:pPr>
          </w:p>
        </w:tc>
        <w:tc>
          <w:tcPr>
            <w:tcW w:w="2501" w:type="dxa"/>
          </w:tcPr>
          <w:p w14:paraId="12CEEFFB" w14:textId="77777777" w:rsidR="00874C5A" w:rsidRDefault="00000000">
            <w:pPr>
              <w:rPr>
                <w:i/>
              </w:rPr>
            </w:pPr>
            <w:r>
              <w:rPr>
                <w:i/>
              </w:rPr>
              <w:t>Technology: (for online delivery. Must be RIC supported)</w:t>
            </w:r>
          </w:p>
          <w:p w14:paraId="27D9393E" w14:textId="77777777" w:rsidR="00874C5A" w:rsidRDefault="00000000">
            <w:pPr>
              <w:rPr>
                <w:i/>
                <w:sz w:val="18"/>
                <w:szCs w:val="18"/>
              </w:rPr>
            </w:pPr>
            <w:r>
              <w:rPr>
                <w:sz w:val="18"/>
                <w:szCs w:val="18"/>
              </w:rPr>
              <w:t>The VP of Information Services should be consulted prior to submission and their approval signature included.</w:t>
            </w:r>
          </w:p>
        </w:tc>
        <w:tc>
          <w:tcPr>
            <w:tcW w:w="5883" w:type="dxa"/>
            <w:gridSpan w:val="4"/>
          </w:tcPr>
          <w:p w14:paraId="5375B6D2" w14:textId="77777777" w:rsidR="00874C5A" w:rsidRDefault="00874C5A">
            <w:pPr>
              <w:rPr>
                <w:b/>
              </w:rPr>
            </w:pPr>
          </w:p>
          <w:p w14:paraId="65F37213" w14:textId="24DDF609" w:rsidR="00874C5A" w:rsidRDefault="009C4C1B">
            <w:pPr>
              <w:rPr>
                <w:b/>
              </w:rPr>
            </w:pPr>
            <w:r>
              <w:rPr>
                <w:b/>
              </w:rPr>
              <w:t>None</w:t>
            </w:r>
          </w:p>
        </w:tc>
      </w:tr>
      <w:tr w:rsidR="00874C5A" w14:paraId="77E3CB1F" w14:textId="77777777">
        <w:trPr>
          <w:cantSplit/>
        </w:trPr>
        <w:tc>
          <w:tcPr>
            <w:tcW w:w="2396" w:type="dxa"/>
            <w:vMerge/>
            <w:vAlign w:val="center"/>
          </w:tcPr>
          <w:p w14:paraId="1C85B4F2" w14:textId="77777777" w:rsidR="00874C5A" w:rsidRDefault="00874C5A">
            <w:pPr>
              <w:widowControl w:val="0"/>
              <w:pBdr>
                <w:top w:val="nil"/>
                <w:left w:val="nil"/>
                <w:bottom w:val="nil"/>
                <w:right w:val="nil"/>
                <w:between w:val="nil"/>
              </w:pBdr>
              <w:spacing w:line="276" w:lineRule="auto"/>
              <w:rPr>
                <w:b/>
              </w:rPr>
            </w:pPr>
          </w:p>
        </w:tc>
        <w:tc>
          <w:tcPr>
            <w:tcW w:w="2501" w:type="dxa"/>
          </w:tcPr>
          <w:p w14:paraId="507B5984" w14:textId="77777777" w:rsidR="00874C5A" w:rsidRDefault="00000000">
            <w:pPr>
              <w:rPr>
                <w:i/>
              </w:rPr>
            </w:pPr>
            <w:hyperlink w:anchor="bookmark=id.1mrcu09">
              <w:r>
                <w:rPr>
                  <w:i/>
                  <w:color w:val="0000FF"/>
                  <w:u w:val="single"/>
                </w:rPr>
                <w:t>Facilities</w:t>
              </w:r>
            </w:hyperlink>
            <w:r>
              <w:t>:</w:t>
            </w:r>
          </w:p>
        </w:tc>
        <w:tc>
          <w:tcPr>
            <w:tcW w:w="5883" w:type="dxa"/>
            <w:gridSpan w:val="4"/>
          </w:tcPr>
          <w:p w14:paraId="2726003C" w14:textId="5222FD74" w:rsidR="00874C5A" w:rsidRDefault="00F05D41">
            <w:pPr>
              <w:rPr>
                <w:b/>
              </w:rPr>
            </w:pPr>
            <w:r>
              <w:rPr>
                <w:b/>
              </w:rPr>
              <w:t>None</w:t>
            </w:r>
          </w:p>
        </w:tc>
      </w:tr>
      <w:tr w:rsidR="00874C5A" w14:paraId="584D5FA0" w14:textId="77777777">
        <w:trPr>
          <w:cantSplit/>
        </w:trPr>
        <w:tc>
          <w:tcPr>
            <w:tcW w:w="2396" w:type="dxa"/>
            <w:vAlign w:val="center"/>
          </w:tcPr>
          <w:p w14:paraId="78F44F7B" w14:textId="77777777" w:rsidR="00874C5A" w:rsidRDefault="00000000">
            <w:r>
              <w:t xml:space="preserve">A.8. </w:t>
            </w:r>
            <w:hyperlink w:anchor="bookmark=id.35nkun2">
              <w:r>
                <w:rPr>
                  <w:color w:val="0000FF"/>
                  <w:u w:val="single"/>
                </w:rPr>
                <w:t>Semester effective</w:t>
              </w:r>
            </w:hyperlink>
          </w:p>
        </w:tc>
        <w:tc>
          <w:tcPr>
            <w:tcW w:w="2501" w:type="dxa"/>
          </w:tcPr>
          <w:p w14:paraId="4F9A1F30" w14:textId="77777777" w:rsidR="00874C5A" w:rsidRDefault="00000000">
            <w:r>
              <w:t>Fall 2024</w:t>
            </w:r>
            <w:bookmarkStart w:id="9" w:name="bookmark=id.lnxbz9" w:colFirst="0" w:colLast="0"/>
            <w:bookmarkEnd w:id="9"/>
          </w:p>
        </w:tc>
        <w:tc>
          <w:tcPr>
            <w:tcW w:w="2960" w:type="dxa"/>
            <w:gridSpan w:val="2"/>
          </w:tcPr>
          <w:p w14:paraId="66AB57DE" w14:textId="77777777" w:rsidR="00874C5A" w:rsidRDefault="00000000">
            <w:pPr>
              <w:rPr>
                <w:b/>
              </w:rPr>
            </w:pPr>
            <w:r>
              <w:rPr>
                <w:b/>
              </w:rPr>
              <w:t xml:space="preserve"> </w:t>
            </w:r>
            <w:r>
              <w:t xml:space="preserve">A.9. </w:t>
            </w:r>
            <w:hyperlink w:anchor="bookmark=id.35nkun2">
              <w:r>
                <w:rPr>
                  <w:color w:val="0000FF"/>
                  <w:u w:val="single"/>
                </w:rPr>
                <w:t>Rationale if sooner than next Fall</w:t>
              </w:r>
            </w:hyperlink>
          </w:p>
        </w:tc>
        <w:tc>
          <w:tcPr>
            <w:tcW w:w="2923" w:type="dxa"/>
            <w:gridSpan w:val="2"/>
          </w:tcPr>
          <w:p w14:paraId="5656BAE9" w14:textId="3355299A" w:rsidR="00874C5A" w:rsidRDefault="00874C5A">
            <w:pPr>
              <w:rPr>
                <w:b/>
              </w:rPr>
            </w:pPr>
            <w:bookmarkStart w:id="10" w:name="bookmark=id.35nkun2" w:colFirst="0" w:colLast="0"/>
            <w:bookmarkEnd w:id="10"/>
          </w:p>
        </w:tc>
      </w:tr>
      <w:tr w:rsidR="00874C5A" w14:paraId="437976E5" w14:textId="77777777">
        <w:trPr>
          <w:cantSplit/>
        </w:trPr>
        <w:tc>
          <w:tcPr>
            <w:tcW w:w="10780" w:type="dxa"/>
            <w:gridSpan w:val="6"/>
            <w:vAlign w:val="center"/>
          </w:tcPr>
          <w:p w14:paraId="2B5A54F1" w14:textId="77777777" w:rsidR="00874C5A" w:rsidRDefault="00000000">
            <w:pPr>
              <w:rPr>
                <w:sz w:val="20"/>
                <w:szCs w:val="20"/>
              </w:rPr>
            </w:pPr>
            <w:r>
              <w:rPr>
                <w:sz w:val="20"/>
                <w:szCs w:val="20"/>
              </w:rPr>
              <w:t xml:space="preserve">A.10. INSTRUCTIONS FOR CATALOG COPY:  Use the Word copy versions of the catalog sections found on the UCC Forms and Information page. Cut and paste into a single file </w:t>
            </w:r>
            <w:r>
              <w:rPr>
                <w:b/>
                <w:sz w:val="20"/>
                <w:szCs w:val="20"/>
              </w:rPr>
              <w:t xml:space="preserve">ALL the relevant pages from the college catalog that need to be changed. </w:t>
            </w:r>
            <w:r>
              <w:rPr>
                <w:sz w:val="20"/>
                <w:szCs w:val="20"/>
              </w:rPr>
              <w:t>Use tracked changes feature to show how the catalog will be revised as you type in the revisions. If totally new copy, indicate where it should go in the catalog. If making related proposals a single catalog copy that includes all changes is preferred. Send catalog copy as a separate single Word file along with this form.</w:t>
            </w:r>
          </w:p>
        </w:tc>
      </w:tr>
      <w:tr w:rsidR="00874C5A" w14:paraId="2B6A70F4" w14:textId="77777777">
        <w:trPr>
          <w:cantSplit/>
        </w:trPr>
        <w:tc>
          <w:tcPr>
            <w:tcW w:w="10780" w:type="dxa"/>
            <w:gridSpan w:val="6"/>
            <w:vAlign w:val="center"/>
          </w:tcPr>
          <w:p w14:paraId="25D304C3" w14:textId="77777777" w:rsidR="00874C5A" w:rsidRDefault="00000000">
            <w:pPr>
              <w:rPr>
                <w:sz w:val="20"/>
                <w:szCs w:val="20"/>
              </w:rPr>
            </w:pPr>
            <w:r>
              <w:rPr>
                <w:sz w:val="20"/>
                <w:szCs w:val="20"/>
              </w:rPr>
              <w:t xml:space="preserve">A.11. List here (with the relevant </w:t>
            </w:r>
            <w:proofErr w:type="spellStart"/>
            <w:r>
              <w:rPr>
                <w:sz w:val="20"/>
                <w:szCs w:val="20"/>
              </w:rPr>
              <w:t>urls</w:t>
            </w:r>
            <w:proofErr w:type="spellEnd"/>
            <w:r>
              <w:rPr>
                <w:sz w:val="20"/>
                <w:szCs w:val="20"/>
              </w:rPr>
              <w:t>), any RIC website pages that will need to be updated (to which your department does not have access) if this proposal is approved, with an explanation as to what needs to be revised:</w:t>
            </w:r>
          </w:p>
        </w:tc>
      </w:tr>
      <w:tr w:rsidR="00874C5A" w14:paraId="07F4CD34" w14:textId="77777777">
        <w:trPr>
          <w:cantSplit/>
        </w:trPr>
        <w:tc>
          <w:tcPr>
            <w:tcW w:w="10780" w:type="dxa"/>
            <w:gridSpan w:val="6"/>
            <w:vAlign w:val="center"/>
          </w:tcPr>
          <w:p w14:paraId="2D7BF864" w14:textId="77777777" w:rsidR="00874C5A" w:rsidRDefault="00000000">
            <w:pPr>
              <w:rPr>
                <w:sz w:val="20"/>
                <w:szCs w:val="20"/>
              </w:rPr>
            </w:pPr>
            <w:r>
              <w:rPr>
                <w:sz w:val="20"/>
                <w:szCs w:val="20"/>
              </w:rPr>
              <w:t xml:space="preserve">A. 12 </w:t>
            </w:r>
            <w:r>
              <w:rPr>
                <w:b/>
                <w:sz w:val="20"/>
                <w:szCs w:val="20"/>
              </w:rPr>
              <w:t xml:space="preserve">Check to see if your proposal will impact any of our </w:t>
            </w:r>
            <w:hyperlink r:id="rId11">
              <w:r>
                <w:rPr>
                  <w:b/>
                  <w:color w:val="0000FF"/>
                  <w:sz w:val="20"/>
                  <w:szCs w:val="20"/>
                  <w:u w:val="single"/>
                </w:rPr>
                <w:t>transfer</w:t>
              </w:r>
            </w:hyperlink>
            <w:hyperlink r:id="rId12">
              <w:r>
                <w:rPr>
                  <w:color w:val="0000FF"/>
                  <w:sz w:val="20"/>
                  <w:szCs w:val="20"/>
                  <w:u w:val="single"/>
                </w:rPr>
                <w:t xml:space="preserve"> </w:t>
              </w:r>
            </w:hyperlink>
            <w:hyperlink r:id="rId13">
              <w:r>
                <w:rPr>
                  <w:b/>
                  <w:color w:val="0000FF"/>
                  <w:sz w:val="20"/>
                  <w:szCs w:val="20"/>
                  <w:u w:val="single"/>
                </w:rPr>
                <w:t>agreements,</w:t>
              </w:r>
            </w:hyperlink>
            <w:r>
              <w:rPr>
                <w:b/>
                <w:sz w:val="20"/>
                <w:szCs w:val="20"/>
              </w:rPr>
              <w:t xml:space="preserve"> and if it does explain in what way. Please indicate clearly what will need to be updated, including any changes in prefix numbers/titles for TES.</w:t>
            </w:r>
          </w:p>
        </w:tc>
      </w:tr>
      <w:tr w:rsidR="00874C5A" w14:paraId="69084BBE" w14:textId="77777777">
        <w:trPr>
          <w:cantSplit/>
        </w:trPr>
        <w:tc>
          <w:tcPr>
            <w:tcW w:w="10780" w:type="dxa"/>
            <w:gridSpan w:val="6"/>
            <w:vAlign w:val="center"/>
          </w:tcPr>
          <w:p w14:paraId="5570F232" w14:textId="77777777" w:rsidR="00874C5A" w:rsidRDefault="00000000">
            <w:pPr>
              <w:rPr>
                <w:sz w:val="20"/>
                <w:szCs w:val="20"/>
              </w:rPr>
            </w:pPr>
            <w:r>
              <w:rPr>
                <w:sz w:val="20"/>
                <w:szCs w:val="20"/>
              </w:rPr>
              <w:t>A. 13 Check the section that lists “Possible NECHE considerations” on the UCC Forms and Information page and if any apply, indicate what that might be here and contact Institutional Research for further guidance.</w:t>
            </w:r>
          </w:p>
        </w:tc>
      </w:tr>
    </w:tbl>
    <w:p w14:paraId="7E4EA138" w14:textId="77777777" w:rsidR="00874C5A" w:rsidRDefault="00874C5A"/>
    <w:p w14:paraId="298BE272" w14:textId="6529C55F" w:rsidR="00874C5A" w:rsidRDefault="00874C5A">
      <w:pPr>
        <w:spacing w:line="240" w:lineRule="auto"/>
      </w:pPr>
    </w:p>
    <w:p w14:paraId="767B080D" w14:textId="77777777" w:rsidR="00874C5A" w:rsidRDefault="00000000">
      <w:pPr>
        <w:rPr>
          <w:b/>
          <w:color w:val="0000FF"/>
          <w:sz w:val="24"/>
          <w:szCs w:val="24"/>
          <w:u w:val="single"/>
        </w:rPr>
      </w:pPr>
      <w:r>
        <w:rPr>
          <w:b/>
          <w:sz w:val="24"/>
          <w:szCs w:val="24"/>
        </w:rPr>
        <w:t xml:space="preserve">B.  </w:t>
      </w:r>
      <w:hyperlink w:anchor="bookmark=id.46r0co2">
        <w:r>
          <w:rPr>
            <w:b/>
            <w:color w:val="0000FF"/>
            <w:sz w:val="24"/>
            <w:szCs w:val="24"/>
            <w:u w:val="single"/>
          </w:rPr>
          <w:t>NEW OR REVISED COURSES</w:t>
        </w:r>
      </w:hyperlink>
      <w:r>
        <w:rPr>
          <w:b/>
          <w:color w:val="0000FF"/>
          <w:sz w:val="24"/>
          <w:szCs w:val="24"/>
          <w:u w:val="single"/>
        </w:rPr>
        <w:t xml:space="preserve"> FOR WHICH FULL CONTACT HOURS ARE MET IN PERSON and listed as such in the catalog. If the course will be also taught in other modes just fill out the questions that are noted at the top of sections C and/or D, as applicable.  </w:t>
      </w:r>
      <w:r>
        <w:rPr>
          <w:b/>
          <w:color w:val="FF0000"/>
          <w:sz w:val="20"/>
          <w:szCs w:val="20"/>
        </w:rPr>
        <w:t xml:space="preserve">Please note, that while the UCC requests </w:t>
      </w:r>
      <w:r>
        <w:rPr>
          <w:b/>
          <w:color w:val="FF0000"/>
          <w:sz w:val="20"/>
          <w:szCs w:val="20"/>
        </w:rPr>
        <w:lastRenderedPageBreak/>
        <w:t>information about a course’s modality, approval of the proposal does not constitute approval of any specific faculty to teach the course using that modality—that needs to be approved within the department/school.</w:t>
      </w:r>
    </w:p>
    <w:p w14:paraId="68F0D65A" w14:textId="77777777" w:rsidR="00874C5A" w:rsidRDefault="00000000">
      <w:pPr>
        <w:rPr>
          <w:b/>
          <w:sz w:val="20"/>
          <w:szCs w:val="20"/>
        </w:rPr>
      </w:pPr>
      <w:r>
        <w:rPr>
          <w:b/>
          <w:smallCaps/>
          <w:color w:val="632423"/>
          <w:sz w:val="20"/>
          <w:szCs w:val="20"/>
        </w:rPr>
        <w:t xml:space="preserve">DELETE SECTION B. IF THE PROPOSAL DOES NOT INCLUDE A NEW OR REVISED IN-PERSON COURSE. AS IN SECTION A. DO NOT HIGHLIGHT BUT SIMPLY DELETE SUGGESTED OPTIONS NOT BEING USED. </w:t>
      </w:r>
      <w:r>
        <w:rPr>
          <w:b/>
          <w:smallCaps/>
          <w:color w:val="FF0000"/>
          <w:sz w:val="20"/>
          <w:szCs w:val="20"/>
        </w:rPr>
        <w:t>ALWAYS FILL IN B. 1 AND B. 3 FOR CONTEXT</w:t>
      </w:r>
      <w:r>
        <w:rPr>
          <w:b/>
          <w:smallCaps/>
          <w:color w:val="632423"/>
          <w:sz w:val="20"/>
          <w:szCs w:val="20"/>
        </w:rPr>
        <w:t>. NOTE: COURSE LEARNING OUTCOMES AND TOPICAL OUTLINES ONLY NEEDED FOR NEW OR SUBSTANTIALLY REVISED COURSES.</w:t>
      </w:r>
    </w:p>
    <w:tbl>
      <w:tblPr>
        <w:tblStyle w:val="af1"/>
        <w:tblW w:w="10780" w:type="dxa"/>
        <w:tblBorders>
          <w:top w:val="single" w:sz="8" w:space="0" w:color="984806"/>
          <w:left w:val="single" w:sz="8" w:space="0" w:color="984806"/>
          <w:bottom w:val="single" w:sz="8" w:space="0" w:color="984806"/>
          <w:right w:val="single" w:sz="8" w:space="0" w:color="984806"/>
          <w:insideH w:val="single" w:sz="8" w:space="0" w:color="984806"/>
          <w:insideV w:val="single" w:sz="8" w:space="0" w:color="984806"/>
        </w:tblBorders>
        <w:tblLayout w:type="fixed"/>
        <w:tblLook w:val="0000" w:firstRow="0" w:lastRow="0" w:firstColumn="0" w:lastColumn="0" w:noHBand="0" w:noVBand="0"/>
      </w:tblPr>
      <w:tblGrid>
        <w:gridCol w:w="3100"/>
        <w:gridCol w:w="3840"/>
        <w:gridCol w:w="3840"/>
      </w:tblGrid>
      <w:tr w:rsidR="00874C5A" w14:paraId="62682FF7" w14:textId="77777777">
        <w:trPr>
          <w:tblHeader/>
        </w:trPr>
        <w:tc>
          <w:tcPr>
            <w:tcW w:w="3100" w:type="dxa"/>
            <w:shd w:val="clear" w:color="auto" w:fill="FAC090"/>
            <w:vAlign w:val="center"/>
          </w:tcPr>
          <w:p w14:paraId="7A5C2FA8" w14:textId="77777777" w:rsidR="00874C5A" w:rsidRDefault="00874C5A">
            <w:pPr>
              <w:pStyle w:val="Heading5"/>
              <w:keepNext/>
              <w:spacing w:before="0" w:after="0" w:line="240" w:lineRule="auto"/>
            </w:pPr>
          </w:p>
        </w:tc>
        <w:tc>
          <w:tcPr>
            <w:tcW w:w="3840" w:type="dxa"/>
          </w:tcPr>
          <w:p w14:paraId="3D9D2EA0" w14:textId="77777777" w:rsidR="00874C5A" w:rsidRDefault="00000000">
            <w:pPr>
              <w:pStyle w:val="Heading5"/>
              <w:keepNext/>
              <w:spacing w:before="0" w:after="0" w:line="240" w:lineRule="auto"/>
              <w:jc w:val="center"/>
            </w:pPr>
            <w:r>
              <w:t>Old (</w:t>
            </w:r>
            <w:hyperlink w:anchor="bookmark=id.2lwamvv">
              <w:r>
                <w:rPr>
                  <w:color w:val="0000FF"/>
                  <w:u w:val="single"/>
                </w:rPr>
                <w:t>for revisions only</w:t>
              </w:r>
            </w:hyperlink>
            <w:r>
              <w:t>)</w:t>
            </w:r>
          </w:p>
          <w:p w14:paraId="52128DDC" w14:textId="77777777" w:rsidR="00874C5A" w:rsidRDefault="00000000">
            <w:r>
              <w:t xml:space="preserve">ONLY include information that is being revised, otherwise leave blank. </w:t>
            </w:r>
          </w:p>
        </w:tc>
        <w:tc>
          <w:tcPr>
            <w:tcW w:w="3840" w:type="dxa"/>
          </w:tcPr>
          <w:p w14:paraId="2CD913AE" w14:textId="77777777" w:rsidR="00874C5A" w:rsidRDefault="00000000">
            <w:pPr>
              <w:pStyle w:val="Heading5"/>
              <w:keepNext/>
              <w:spacing w:before="0" w:after="0" w:line="240" w:lineRule="auto"/>
              <w:jc w:val="center"/>
            </w:pPr>
            <w:r>
              <w:t>New</w:t>
            </w:r>
          </w:p>
          <w:p w14:paraId="1ED4BD20" w14:textId="77777777" w:rsidR="00874C5A" w:rsidRDefault="00000000">
            <w:r>
              <w:t>Examples are provided within some of the boxes for guidance, delete just the examples that do not apply.</w:t>
            </w:r>
          </w:p>
        </w:tc>
      </w:tr>
      <w:tr w:rsidR="00874C5A" w14:paraId="17B7D7AC" w14:textId="77777777">
        <w:tc>
          <w:tcPr>
            <w:tcW w:w="3100" w:type="dxa"/>
            <w:vAlign w:val="center"/>
          </w:tcPr>
          <w:p w14:paraId="5205118A" w14:textId="77777777" w:rsidR="00874C5A" w:rsidRDefault="00000000">
            <w:pPr>
              <w:spacing w:line="240" w:lineRule="auto"/>
            </w:pPr>
            <w:r>
              <w:t xml:space="preserve">B.1. </w:t>
            </w:r>
            <w:hyperlink w:anchor="bookmark=id.1ksv4uv">
              <w:r>
                <w:rPr>
                  <w:color w:val="0000FF"/>
                  <w:u w:val="single"/>
                </w:rPr>
                <w:t>Course prefix and number</w:t>
              </w:r>
            </w:hyperlink>
            <w:r>
              <w:t xml:space="preserve"> </w:t>
            </w:r>
          </w:p>
        </w:tc>
        <w:tc>
          <w:tcPr>
            <w:tcW w:w="3840" w:type="dxa"/>
          </w:tcPr>
          <w:p w14:paraId="277EA9CF" w14:textId="77777777" w:rsidR="00874C5A" w:rsidRDefault="00000000">
            <w:pPr>
              <w:spacing w:line="240" w:lineRule="auto"/>
            </w:pPr>
            <w:bookmarkStart w:id="11" w:name="bookmark=id.1ksv4uv" w:colFirst="0" w:colLast="0"/>
            <w:bookmarkEnd w:id="11"/>
            <w:r>
              <w:t>ITAL 102, FREN 102, PORT 102, SPAN 102</w:t>
            </w:r>
          </w:p>
        </w:tc>
        <w:tc>
          <w:tcPr>
            <w:tcW w:w="3840" w:type="dxa"/>
          </w:tcPr>
          <w:p w14:paraId="41453966" w14:textId="77777777" w:rsidR="00874C5A" w:rsidRDefault="00000000">
            <w:pPr>
              <w:spacing w:line="240" w:lineRule="auto"/>
              <w:rPr>
                <w:b/>
              </w:rPr>
            </w:pPr>
            <w:r>
              <w:t>ITAL 102, FREN 102, PORT 102, SPAN 102</w:t>
            </w:r>
          </w:p>
        </w:tc>
      </w:tr>
      <w:tr w:rsidR="00874C5A" w14:paraId="4886448D" w14:textId="77777777">
        <w:tc>
          <w:tcPr>
            <w:tcW w:w="3100" w:type="dxa"/>
            <w:vAlign w:val="center"/>
          </w:tcPr>
          <w:p w14:paraId="02D99E41" w14:textId="77777777" w:rsidR="00874C5A" w:rsidRDefault="00000000">
            <w:pPr>
              <w:spacing w:line="240" w:lineRule="auto"/>
            </w:pPr>
            <w:r>
              <w:t>B.2. Cross listing number if any</w:t>
            </w:r>
          </w:p>
        </w:tc>
        <w:tc>
          <w:tcPr>
            <w:tcW w:w="3840" w:type="dxa"/>
          </w:tcPr>
          <w:p w14:paraId="7198E300" w14:textId="77777777" w:rsidR="00874C5A" w:rsidRDefault="00874C5A">
            <w:pPr>
              <w:spacing w:line="240" w:lineRule="auto"/>
              <w:rPr>
                <w:b/>
              </w:rPr>
            </w:pPr>
          </w:p>
        </w:tc>
        <w:tc>
          <w:tcPr>
            <w:tcW w:w="3840" w:type="dxa"/>
          </w:tcPr>
          <w:p w14:paraId="11496A78" w14:textId="77777777" w:rsidR="00874C5A" w:rsidRDefault="00874C5A">
            <w:pPr>
              <w:spacing w:line="240" w:lineRule="auto"/>
              <w:rPr>
                <w:b/>
              </w:rPr>
            </w:pPr>
          </w:p>
        </w:tc>
      </w:tr>
      <w:tr w:rsidR="00874C5A" w14:paraId="6A3B5854" w14:textId="77777777">
        <w:tc>
          <w:tcPr>
            <w:tcW w:w="3100" w:type="dxa"/>
            <w:vAlign w:val="center"/>
          </w:tcPr>
          <w:p w14:paraId="6200AF96" w14:textId="77777777" w:rsidR="00874C5A" w:rsidRDefault="00000000">
            <w:pPr>
              <w:spacing w:line="240" w:lineRule="auto"/>
            </w:pPr>
            <w:r>
              <w:t xml:space="preserve">B.3. </w:t>
            </w:r>
            <w:hyperlink w:anchor="bookmark=id.44sinio">
              <w:r>
                <w:rPr>
                  <w:color w:val="0000FF"/>
                  <w:u w:val="single"/>
                </w:rPr>
                <w:t>Course title</w:t>
              </w:r>
            </w:hyperlink>
            <w:r>
              <w:t xml:space="preserve"> </w:t>
            </w:r>
          </w:p>
        </w:tc>
        <w:tc>
          <w:tcPr>
            <w:tcW w:w="3840" w:type="dxa"/>
          </w:tcPr>
          <w:p w14:paraId="4F5CE994" w14:textId="77777777" w:rsidR="00874C5A" w:rsidRDefault="00000000">
            <w:pPr>
              <w:spacing w:line="240" w:lineRule="auto"/>
              <w:rPr>
                <w:b/>
              </w:rPr>
            </w:pPr>
            <w:bookmarkStart w:id="12" w:name="bookmark=id.44sinio" w:colFirst="0" w:colLast="0"/>
            <w:bookmarkEnd w:id="12"/>
            <w:r>
              <w:t>Elementary Italian, French, Portuguese, Spanish II</w:t>
            </w:r>
          </w:p>
        </w:tc>
        <w:tc>
          <w:tcPr>
            <w:tcW w:w="3840" w:type="dxa"/>
          </w:tcPr>
          <w:p w14:paraId="3A79B5AC" w14:textId="77777777" w:rsidR="00874C5A" w:rsidRDefault="00000000">
            <w:pPr>
              <w:spacing w:line="240" w:lineRule="auto"/>
              <w:rPr>
                <w:b/>
              </w:rPr>
            </w:pPr>
            <w:r>
              <w:t>Elementary Italian, French, Portuguese, Spanish II</w:t>
            </w:r>
          </w:p>
        </w:tc>
      </w:tr>
      <w:tr w:rsidR="00874C5A" w14:paraId="3F724B2F" w14:textId="77777777">
        <w:tc>
          <w:tcPr>
            <w:tcW w:w="3100" w:type="dxa"/>
            <w:vAlign w:val="center"/>
          </w:tcPr>
          <w:p w14:paraId="01B88E59" w14:textId="77777777" w:rsidR="00874C5A" w:rsidRDefault="00000000">
            <w:pPr>
              <w:spacing w:line="240" w:lineRule="auto"/>
            </w:pPr>
            <w:r>
              <w:t xml:space="preserve">B.4. </w:t>
            </w:r>
            <w:hyperlink w:anchor="bookmark=id.2jxsxqh">
              <w:r>
                <w:rPr>
                  <w:color w:val="0000FF"/>
                  <w:u w:val="single"/>
                </w:rPr>
                <w:t>Course description</w:t>
              </w:r>
            </w:hyperlink>
            <w:r>
              <w:t xml:space="preserve"> </w:t>
            </w:r>
          </w:p>
        </w:tc>
        <w:tc>
          <w:tcPr>
            <w:tcW w:w="3840" w:type="dxa"/>
          </w:tcPr>
          <w:p w14:paraId="20399B2A" w14:textId="77777777" w:rsidR="00874C5A" w:rsidRDefault="00874C5A">
            <w:pPr>
              <w:tabs>
                <w:tab w:val="left" w:pos="690"/>
              </w:tabs>
              <w:spacing w:line="240" w:lineRule="auto"/>
              <w:rPr>
                <w:b/>
              </w:rPr>
            </w:pPr>
            <w:bookmarkStart w:id="13" w:name="bookmark=id.2jxsxqh" w:colFirst="0" w:colLast="0"/>
            <w:bookmarkEnd w:id="13"/>
          </w:p>
        </w:tc>
        <w:tc>
          <w:tcPr>
            <w:tcW w:w="3840" w:type="dxa"/>
          </w:tcPr>
          <w:p w14:paraId="5D0261E4" w14:textId="77777777" w:rsidR="00874C5A" w:rsidRDefault="00874C5A">
            <w:pPr>
              <w:spacing w:line="240" w:lineRule="auto"/>
              <w:rPr>
                <w:b/>
              </w:rPr>
            </w:pPr>
          </w:p>
        </w:tc>
      </w:tr>
      <w:tr w:rsidR="00874C5A" w14:paraId="41B2902A" w14:textId="77777777">
        <w:tc>
          <w:tcPr>
            <w:tcW w:w="3100" w:type="dxa"/>
            <w:vAlign w:val="center"/>
          </w:tcPr>
          <w:p w14:paraId="1EBB1E5F" w14:textId="77777777" w:rsidR="00874C5A" w:rsidRDefault="00000000">
            <w:pPr>
              <w:spacing w:line="240" w:lineRule="auto"/>
            </w:pPr>
            <w:r>
              <w:t xml:space="preserve">B.5. </w:t>
            </w:r>
            <w:hyperlink w:anchor="bookmark=id.z337ya">
              <w:r>
                <w:rPr>
                  <w:color w:val="0000FF"/>
                  <w:u w:val="single"/>
                </w:rPr>
                <w:t>Prerequisite(s)</w:t>
              </w:r>
            </w:hyperlink>
          </w:p>
        </w:tc>
        <w:tc>
          <w:tcPr>
            <w:tcW w:w="3840" w:type="dxa"/>
          </w:tcPr>
          <w:p w14:paraId="0B88E341" w14:textId="77777777" w:rsidR="00874C5A" w:rsidRDefault="00874C5A">
            <w:pPr>
              <w:spacing w:line="240" w:lineRule="auto"/>
              <w:rPr>
                <w:b/>
              </w:rPr>
            </w:pPr>
            <w:bookmarkStart w:id="14" w:name="bookmark=id.z337ya" w:colFirst="0" w:colLast="0"/>
            <w:bookmarkEnd w:id="14"/>
          </w:p>
        </w:tc>
        <w:tc>
          <w:tcPr>
            <w:tcW w:w="3840" w:type="dxa"/>
          </w:tcPr>
          <w:p w14:paraId="1D82E5B2" w14:textId="77777777" w:rsidR="00874C5A" w:rsidRDefault="00874C5A">
            <w:pPr>
              <w:spacing w:line="240" w:lineRule="auto"/>
              <w:rPr>
                <w:b/>
              </w:rPr>
            </w:pPr>
          </w:p>
        </w:tc>
      </w:tr>
      <w:tr w:rsidR="00874C5A" w14:paraId="6F895D8C" w14:textId="77777777">
        <w:tc>
          <w:tcPr>
            <w:tcW w:w="3100" w:type="dxa"/>
            <w:vAlign w:val="center"/>
          </w:tcPr>
          <w:p w14:paraId="7A51856E" w14:textId="77777777" w:rsidR="00874C5A" w:rsidRDefault="00000000">
            <w:pPr>
              <w:spacing w:line="240" w:lineRule="auto"/>
            </w:pPr>
            <w:r>
              <w:t xml:space="preserve">B.6. </w:t>
            </w:r>
            <w:hyperlink w:anchor="bookmark=id.111kx3o">
              <w:r>
                <w:rPr>
                  <w:color w:val="0000FF"/>
                  <w:u w:val="single"/>
                </w:rPr>
                <w:t>Offered</w:t>
              </w:r>
            </w:hyperlink>
            <w:r>
              <w:rPr>
                <w:color w:val="0000FF"/>
                <w:u w:val="single"/>
              </w:rPr>
              <w:t xml:space="preserve"> </w:t>
            </w:r>
            <w:r>
              <w:rPr>
                <w:sz w:val="18"/>
                <w:szCs w:val="18"/>
              </w:rPr>
              <w:t>please read the screen tips to do this correctly, alternate years needs to be assigned odd/even, and a specific semester.</w:t>
            </w:r>
          </w:p>
        </w:tc>
        <w:tc>
          <w:tcPr>
            <w:tcW w:w="3840" w:type="dxa"/>
          </w:tcPr>
          <w:p w14:paraId="2478B590" w14:textId="77777777" w:rsidR="00874C5A" w:rsidRDefault="00000000">
            <w:pPr>
              <w:spacing w:line="240" w:lineRule="auto"/>
              <w:rPr>
                <w:b/>
                <w:sz w:val="20"/>
                <w:szCs w:val="20"/>
              </w:rPr>
            </w:pPr>
            <w:bookmarkStart w:id="15" w:name="bookmark=id.3j2qqm3" w:colFirst="0" w:colLast="0"/>
            <w:bookmarkEnd w:id="15"/>
            <w:r>
              <w:rPr>
                <w:b/>
                <w:sz w:val="20"/>
                <w:szCs w:val="20"/>
              </w:rPr>
              <w:t xml:space="preserve"> </w:t>
            </w:r>
          </w:p>
          <w:p w14:paraId="45DA1EAB" w14:textId="77777777" w:rsidR="00874C5A" w:rsidRDefault="00874C5A">
            <w:pPr>
              <w:spacing w:line="240" w:lineRule="auto"/>
              <w:rPr>
                <w:b/>
                <w:sz w:val="20"/>
                <w:szCs w:val="20"/>
              </w:rPr>
            </w:pPr>
          </w:p>
        </w:tc>
        <w:tc>
          <w:tcPr>
            <w:tcW w:w="3840" w:type="dxa"/>
          </w:tcPr>
          <w:p w14:paraId="5BD7594A" w14:textId="77777777" w:rsidR="00874C5A" w:rsidRDefault="00000000">
            <w:pPr>
              <w:spacing w:line="240" w:lineRule="auto"/>
              <w:rPr>
                <w:b/>
                <w:sz w:val="20"/>
                <w:szCs w:val="20"/>
              </w:rPr>
            </w:pPr>
            <w:r>
              <w:rPr>
                <w:b/>
                <w:sz w:val="20"/>
                <w:szCs w:val="20"/>
              </w:rPr>
              <w:t xml:space="preserve">  </w:t>
            </w:r>
          </w:p>
        </w:tc>
      </w:tr>
      <w:tr w:rsidR="00874C5A" w14:paraId="11DF3114" w14:textId="77777777">
        <w:tc>
          <w:tcPr>
            <w:tcW w:w="3100" w:type="dxa"/>
            <w:vAlign w:val="center"/>
          </w:tcPr>
          <w:p w14:paraId="03D6B2C2" w14:textId="77777777" w:rsidR="00874C5A" w:rsidRDefault="00000000">
            <w:pPr>
              <w:spacing w:line="240" w:lineRule="auto"/>
            </w:pPr>
            <w:r>
              <w:t xml:space="preserve">B.7. </w:t>
            </w:r>
            <w:hyperlink w:anchor="bookmark=id.4i7ojhp">
              <w:r>
                <w:rPr>
                  <w:color w:val="0000FF"/>
                  <w:u w:val="single"/>
                </w:rPr>
                <w:t>Contact hours</w:t>
              </w:r>
            </w:hyperlink>
            <w:r>
              <w:t xml:space="preserve"> </w:t>
            </w:r>
          </w:p>
        </w:tc>
        <w:tc>
          <w:tcPr>
            <w:tcW w:w="3840" w:type="dxa"/>
          </w:tcPr>
          <w:p w14:paraId="5E94695B" w14:textId="77777777" w:rsidR="00874C5A" w:rsidRDefault="00874C5A">
            <w:pPr>
              <w:spacing w:line="240" w:lineRule="auto"/>
              <w:rPr>
                <w:b/>
              </w:rPr>
            </w:pPr>
            <w:bookmarkStart w:id="16" w:name="bookmark=id.4i7ojhp" w:colFirst="0" w:colLast="0"/>
            <w:bookmarkEnd w:id="16"/>
          </w:p>
        </w:tc>
        <w:tc>
          <w:tcPr>
            <w:tcW w:w="3840" w:type="dxa"/>
          </w:tcPr>
          <w:p w14:paraId="7E9AC0B1" w14:textId="77777777" w:rsidR="00874C5A" w:rsidRDefault="00874C5A">
            <w:pPr>
              <w:spacing w:line="240" w:lineRule="auto"/>
              <w:rPr>
                <w:b/>
              </w:rPr>
            </w:pPr>
          </w:p>
        </w:tc>
      </w:tr>
      <w:tr w:rsidR="00874C5A" w14:paraId="513679AF" w14:textId="77777777">
        <w:tc>
          <w:tcPr>
            <w:tcW w:w="3100" w:type="dxa"/>
            <w:vAlign w:val="center"/>
          </w:tcPr>
          <w:p w14:paraId="3A6A7999" w14:textId="77777777" w:rsidR="00874C5A" w:rsidRDefault="00000000">
            <w:pPr>
              <w:spacing w:line="240" w:lineRule="auto"/>
            </w:pPr>
            <w:r>
              <w:t xml:space="preserve">B.8. </w:t>
            </w:r>
            <w:hyperlink w:anchor="bookmark=id.2xcytpi">
              <w:r>
                <w:rPr>
                  <w:color w:val="0000FF"/>
                  <w:u w:val="single"/>
                </w:rPr>
                <w:t>Credit hours</w:t>
              </w:r>
            </w:hyperlink>
          </w:p>
        </w:tc>
        <w:tc>
          <w:tcPr>
            <w:tcW w:w="3840" w:type="dxa"/>
          </w:tcPr>
          <w:p w14:paraId="21C7B84D" w14:textId="77777777" w:rsidR="00874C5A" w:rsidRDefault="00874C5A">
            <w:pPr>
              <w:spacing w:line="240" w:lineRule="auto"/>
              <w:rPr>
                <w:b/>
              </w:rPr>
            </w:pPr>
            <w:bookmarkStart w:id="17" w:name="bookmark=id.2xcytpi" w:colFirst="0" w:colLast="0"/>
            <w:bookmarkEnd w:id="17"/>
          </w:p>
        </w:tc>
        <w:tc>
          <w:tcPr>
            <w:tcW w:w="3840" w:type="dxa"/>
          </w:tcPr>
          <w:p w14:paraId="05F63406" w14:textId="77777777" w:rsidR="00874C5A" w:rsidRDefault="00874C5A">
            <w:pPr>
              <w:spacing w:line="240" w:lineRule="auto"/>
              <w:rPr>
                <w:b/>
              </w:rPr>
            </w:pPr>
          </w:p>
        </w:tc>
      </w:tr>
      <w:tr w:rsidR="00874C5A" w14:paraId="41145523" w14:textId="77777777">
        <w:tc>
          <w:tcPr>
            <w:tcW w:w="3100" w:type="dxa"/>
            <w:vAlign w:val="center"/>
          </w:tcPr>
          <w:p w14:paraId="31E70E8F" w14:textId="77777777" w:rsidR="00874C5A" w:rsidRDefault="00000000">
            <w:pPr>
              <w:spacing w:line="240" w:lineRule="auto"/>
            </w:pPr>
            <w:r>
              <w:t>B.9.</w:t>
            </w:r>
            <w:hyperlink w:anchor="bookmark=id.1ci93xb">
              <w:r>
                <w:rPr>
                  <w:color w:val="0000FF"/>
                  <w:u w:val="single"/>
                </w:rPr>
                <w:t xml:space="preserve"> Justify differences if any</w:t>
              </w:r>
            </w:hyperlink>
          </w:p>
        </w:tc>
        <w:tc>
          <w:tcPr>
            <w:tcW w:w="7680" w:type="dxa"/>
            <w:gridSpan w:val="2"/>
          </w:tcPr>
          <w:p w14:paraId="08265194" w14:textId="77777777" w:rsidR="00874C5A" w:rsidRDefault="00874C5A">
            <w:pPr>
              <w:spacing w:line="240" w:lineRule="auto"/>
              <w:rPr>
                <w:b/>
                <w:smallCaps/>
                <w:sz w:val="24"/>
                <w:szCs w:val="24"/>
              </w:rPr>
            </w:pPr>
            <w:bookmarkStart w:id="18" w:name="bookmark=id.1ci93xb" w:colFirst="0" w:colLast="0"/>
            <w:bookmarkEnd w:id="18"/>
          </w:p>
        </w:tc>
      </w:tr>
    </w:tbl>
    <w:p w14:paraId="4412E64C" w14:textId="77777777" w:rsidR="00874C5A" w:rsidRDefault="00874C5A"/>
    <w:tbl>
      <w:tblPr>
        <w:tblStyle w:val="af2"/>
        <w:tblW w:w="10780" w:type="dxa"/>
        <w:tblBorders>
          <w:top w:val="single" w:sz="8" w:space="0" w:color="984806"/>
          <w:left w:val="single" w:sz="8" w:space="0" w:color="984806"/>
          <w:bottom w:val="single" w:sz="8" w:space="0" w:color="984806"/>
          <w:right w:val="single" w:sz="8" w:space="0" w:color="984806"/>
          <w:insideH w:val="single" w:sz="8" w:space="0" w:color="984806"/>
          <w:insideV w:val="single" w:sz="8" w:space="0" w:color="984806"/>
        </w:tblBorders>
        <w:tblLayout w:type="fixed"/>
        <w:tblLook w:val="0000" w:firstRow="0" w:lastRow="0" w:firstColumn="0" w:lastColumn="0" w:noHBand="0" w:noVBand="0"/>
      </w:tblPr>
      <w:tblGrid>
        <w:gridCol w:w="3100"/>
        <w:gridCol w:w="3840"/>
        <w:gridCol w:w="3840"/>
      </w:tblGrid>
      <w:tr w:rsidR="00874C5A" w14:paraId="7781F7CB" w14:textId="77777777">
        <w:tc>
          <w:tcPr>
            <w:tcW w:w="3100" w:type="dxa"/>
            <w:vAlign w:val="center"/>
          </w:tcPr>
          <w:p w14:paraId="2419CF7F" w14:textId="77777777" w:rsidR="00874C5A" w:rsidRDefault="00000000">
            <w:pPr>
              <w:spacing w:line="240" w:lineRule="auto"/>
            </w:pPr>
            <w:r>
              <w:t xml:space="preserve">B.10. </w:t>
            </w:r>
            <w:hyperlink w:anchor="bookmark=id.206ipza">
              <w:r>
                <w:rPr>
                  <w:color w:val="0000FF"/>
                  <w:u w:val="single"/>
                </w:rPr>
                <w:t>Grading system</w:t>
              </w:r>
            </w:hyperlink>
            <w:r>
              <w:t xml:space="preserve"> </w:t>
            </w:r>
          </w:p>
        </w:tc>
        <w:tc>
          <w:tcPr>
            <w:tcW w:w="3840" w:type="dxa"/>
          </w:tcPr>
          <w:p w14:paraId="0D3A0578" w14:textId="77777777" w:rsidR="00874C5A" w:rsidRDefault="00000000">
            <w:pPr>
              <w:spacing w:line="240" w:lineRule="auto"/>
              <w:rPr>
                <w:b/>
                <w:sz w:val="20"/>
                <w:szCs w:val="20"/>
              </w:rPr>
            </w:pPr>
            <w:r>
              <w:rPr>
                <w:b/>
                <w:sz w:val="20"/>
                <w:szCs w:val="20"/>
              </w:rPr>
              <w:t xml:space="preserve"> </w:t>
            </w:r>
          </w:p>
        </w:tc>
        <w:tc>
          <w:tcPr>
            <w:tcW w:w="3840" w:type="dxa"/>
          </w:tcPr>
          <w:p w14:paraId="05F08744" w14:textId="77777777" w:rsidR="00874C5A" w:rsidRDefault="00874C5A">
            <w:pPr>
              <w:spacing w:line="240" w:lineRule="auto"/>
              <w:rPr>
                <w:b/>
                <w:sz w:val="20"/>
                <w:szCs w:val="20"/>
              </w:rPr>
            </w:pPr>
          </w:p>
        </w:tc>
      </w:tr>
      <w:tr w:rsidR="00874C5A" w14:paraId="2DEB3E94" w14:textId="77777777">
        <w:tc>
          <w:tcPr>
            <w:tcW w:w="3100" w:type="dxa"/>
            <w:vAlign w:val="center"/>
          </w:tcPr>
          <w:p w14:paraId="500C1A82" w14:textId="77777777" w:rsidR="00874C5A" w:rsidRDefault="00000000">
            <w:pPr>
              <w:spacing w:line="240" w:lineRule="auto"/>
              <w:rPr>
                <w:color w:val="0000FF"/>
                <w:u w:val="single"/>
              </w:rPr>
            </w:pPr>
            <w:r>
              <w:t xml:space="preserve">B.11.  </w:t>
            </w:r>
            <w:hyperlink w:anchor="bookmark=id.3whwml4">
              <w:r>
                <w:rPr>
                  <w:color w:val="0000FF"/>
                  <w:u w:val="single"/>
                </w:rPr>
                <w:t>Type of cours</w:t>
              </w:r>
            </w:hyperlink>
            <w:r>
              <w:rPr>
                <w:color w:val="0000FF"/>
                <w:u w:val="single"/>
              </w:rPr>
              <w:t xml:space="preserve">e </w:t>
            </w:r>
          </w:p>
        </w:tc>
        <w:tc>
          <w:tcPr>
            <w:tcW w:w="3840" w:type="dxa"/>
          </w:tcPr>
          <w:p w14:paraId="7B61DF7D" w14:textId="77777777" w:rsidR="00874C5A" w:rsidRDefault="00000000">
            <w:pPr>
              <w:spacing w:line="240" w:lineRule="auto"/>
              <w:rPr>
                <w:b/>
                <w:sz w:val="20"/>
                <w:szCs w:val="20"/>
              </w:rPr>
            </w:pPr>
            <w:r>
              <w:rPr>
                <w:b/>
                <w:sz w:val="20"/>
                <w:szCs w:val="20"/>
              </w:rPr>
              <w:t xml:space="preserve">  </w:t>
            </w:r>
          </w:p>
        </w:tc>
        <w:tc>
          <w:tcPr>
            <w:tcW w:w="3840" w:type="dxa"/>
          </w:tcPr>
          <w:p w14:paraId="74C7BEAF" w14:textId="77777777" w:rsidR="00874C5A" w:rsidRDefault="00874C5A">
            <w:pPr>
              <w:spacing w:line="240" w:lineRule="auto"/>
              <w:rPr>
                <w:b/>
                <w:sz w:val="20"/>
                <w:szCs w:val="20"/>
              </w:rPr>
            </w:pPr>
          </w:p>
        </w:tc>
      </w:tr>
      <w:tr w:rsidR="00874C5A" w14:paraId="037ACD1B" w14:textId="77777777">
        <w:tc>
          <w:tcPr>
            <w:tcW w:w="3100" w:type="dxa"/>
            <w:vAlign w:val="center"/>
          </w:tcPr>
          <w:p w14:paraId="34CC891C" w14:textId="77777777" w:rsidR="00874C5A" w:rsidRDefault="00000000">
            <w:pPr>
              <w:spacing w:line="240" w:lineRule="auto"/>
            </w:pPr>
            <w:r>
              <w:t>B.12.  CATEGORIES</w:t>
            </w:r>
          </w:p>
          <w:p w14:paraId="25B4CCBE" w14:textId="77777777" w:rsidR="00874C5A" w:rsidRDefault="00000000">
            <w:pPr>
              <w:spacing w:line="240" w:lineRule="auto"/>
            </w:pPr>
            <w:r>
              <w:t xml:space="preserve">       12. a. </w:t>
            </w:r>
            <w:hyperlink w:anchor="bookmark=id.2bn6wsx">
              <w:r>
                <w:rPr>
                  <w:color w:val="0000FF"/>
                  <w:u w:val="single"/>
                </w:rPr>
                <w:t>How</w:t>
              </w:r>
            </w:hyperlink>
            <w:r>
              <w:rPr>
                <w:color w:val="0000FF"/>
                <w:u w:val="single"/>
              </w:rPr>
              <w:t xml:space="preserve"> to be used</w:t>
            </w:r>
          </w:p>
        </w:tc>
        <w:tc>
          <w:tcPr>
            <w:tcW w:w="3840" w:type="dxa"/>
          </w:tcPr>
          <w:p w14:paraId="241F5923" w14:textId="77777777" w:rsidR="00874C5A" w:rsidRDefault="00000000">
            <w:pPr>
              <w:spacing w:line="240" w:lineRule="auto"/>
              <w:rPr>
                <w:sz w:val="20"/>
                <w:szCs w:val="20"/>
              </w:rPr>
            </w:pPr>
            <w:bookmarkStart w:id="19" w:name="bookmark=id.2bn6wsx" w:colFirst="0" w:colLast="0"/>
            <w:bookmarkEnd w:id="19"/>
            <w:r>
              <w:rPr>
                <w:sz w:val="20"/>
                <w:szCs w:val="20"/>
              </w:rPr>
              <w:t>Free elective |</w:t>
            </w:r>
          </w:p>
        </w:tc>
        <w:tc>
          <w:tcPr>
            <w:tcW w:w="3840" w:type="dxa"/>
          </w:tcPr>
          <w:p w14:paraId="61AB4B76" w14:textId="77777777" w:rsidR="00874C5A" w:rsidRDefault="00000000">
            <w:pPr>
              <w:spacing w:line="240" w:lineRule="auto"/>
              <w:rPr>
                <w:sz w:val="20"/>
                <w:szCs w:val="20"/>
              </w:rPr>
            </w:pPr>
            <w:r>
              <w:rPr>
                <w:sz w:val="20"/>
                <w:szCs w:val="20"/>
              </w:rPr>
              <w:t>Free elective |</w:t>
            </w:r>
          </w:p>
        </w:tc>
      </w:tr>
      <w:tr w:rsidR="00874C5A" w14:paraId="4F7894D6" w14:textId="77777777">
        <w:tc>
          <w:tcPr>
            <w:tcW w:w="3100" w:type="dxa"/>
            <w:vAlign w:val="center"/>
          </w:tcPr>
          <w:p w14:paraId="191B331E" w14:textId="77777777" w:rsidR="00874C5A" w:rsidRDefault="00000000">
            <w:pPr>
              <w:spacing w:line="240" w:lineRule="auto"/>
            </w:pPr>
            <w:r>
              <w:t xml:space="preserve">       12 b. Is this an </w:t>
            </w:r>
            <w:proofErr w:type="gramStart"/>
            <w:r>
              <w:t>Honors</w:t>
            </w:r>
            <w:proofErr w:type="gramEnd"/>
            <w:r>
              <w:t xml:space="preserve">  </w:t>
            </w:r>
          </w:p>
          <w:p w14:paraId="4384C31D" w14:textId="77777777" w:rsidR="00874C5A" w:rsidRDefault="00000000">
            <w:pPr>
              <w:spacing w:line="240" w:lineRule="auto"/>
            </w:pPr>
            <w:r>
              <w:t xml:space="preserve">        course?</w:t>
            </w:r>
          </w:p>
        </w:tc>
        <w:tc>
          <w:tcPr>
            <w:tcW w:w="3840" w:type="dxa"/>
          </w:tcPr>
          <w:p w14:paraId="573E18BC" w14:textId="77777777" w:rsidR="00874C5A" w:rsidRDefault="00000000">
            <w:pPr>
              <w:spacing w:line="240" w:lineRule="auto"/>
            </w:pPr>
            <w:r>
              <w:rPr>
                <w:rFonts w:ascii="MS Mincho" w:eastAsia="MS Mincho" w:hAnsi="MS Mincho" w:cs="MS Mincho"/>
                <w:sz w:val="20"/>
                <w:szCs w:val="20"/>
              </w:rPr>
              <w:t>|</w:t>
            </w:r>
            <w:r>
              <w:t xml:space="preserve"> NO</w:t>
            </w:r>
          </w:p>
        </w:tc>
        <w:tc>
          <w:tcPr>
            <w:tcW w:w="3840" w:type="dxa"/>
          </w:tcPr>
          <w:p w14:paraId="0447BF0A" w14:textId="77777777" w:rsidR="00874C5A" w:rsidRDefault="00000000">
            <w:pPr>
              <w:spacing w:line="240" w:lineRule="auto"/>
            </w:pPr>
            <w:r>
              <w:rPr>
                <w:sz w:val="20"/>
                <w:szCs w:val="20"/>
              </w:rPr>
              <w:t xml:space="preserve">| </w:t>
            </w:r>
            <w:r>
              <w:t>NO</w:t>
            </w:r>
          </w:p>
        </w:tc>
      </w:tr>
      <w:tr w:rsidR="00874C5A" w14:paraId="4021EF2C" w14:textId="77777777">
        <w:tc>
          <w:tcPr>
            <w:tcW w:w="3100" w:type="dxa"/>
            <w:vAlign w:val="center"/>
          </w:tcPr>
          <w:p w14:paraId="5FF2A40A" w14:textId="77777777" w:rsidR="00874C5A" w:rsidRDefault="00000000">
            <w:pPr>
              <w:spacing w:line="240" w:lineRule="auto"/>
              <w:rPr>
                <w:color w:val="0000FF"/>
                <w:u w:val="single"/>
              </w:rPr>
            </w:pPr>
            <w:r>
              <w:t xml:space="preserve">       12. c. </w:t>
            </w:r>
            <w:hyperlink w:anchor="bookmark=id.qsh70q">
              <w:r>
                <w:rPr>
                  <w:color w:val="0000FF"/>
                  <w:u w:val="single"/>
                </w:rPr>
                <w:t>General Education</w:t>
              </w:r>
            </w:hyperlink>
          </w:p>
          <w:p w14:paraId="7A8C0CB7" w14:textId="77777777" w:rsidR="00874C5A" w:rsidRDefault="00000000">
            <w:pPr>
              <w:spacing w:line="240" w:lineRule="auto"/>
              <w:rPr>
                <w:sz w:val="18"/>
                <w:szCs w:val="18"/>
              </w:rPr>
            </w:pPr>
            <w:r>
              <w:rPr>
                <w:sz w:val="18"/>
                <w:szCs w:val="18"/>
              </w:rPr>
              <w:t xml:space="preserve">          N.B. Connections must include at            </w:t>
            </w:r>
          </w:p>
          <w:p w14:paraId="69D0B6B3" w14:textId="77777777" w:rsidR="00874C5A" w:rsidRDefault="00000000">
            <w:pPr>
              <w:spacing w:line="240" w:lineRule="auto"/>
              <w:rPr>
                <w:sz w:val="18"/>
                <w:szCs w:val="18"/>
              </w:rPr>
            </w:pPr>
            <w:r>
              <w:rPr>
                <w:sz w:val="18"/>
                <w:szCs w:val="18"/>
              </w:rPr>
              <w:t xml:space="preserve">          least 50% Standard Classroom</w:t>
            </w:r>
          </w:p>
          <w:p w14:paraId="06FDD25D" w14:textId="77777777" w:rsidR="00874C5A" w:rsidRDefault="00000000">
            <w:pPr>
              <w:spacing w:line="240" w:lineRule="auto"/>
              <w:rPr>
                <w:sz w:val="18"/>
                <w:szCs w:val="18"/>
              </w:rPr>
            </w:pPr>
            <w:r>
              <w:rPr>
                <w:sz w:val="18"/>
                <w:szCs w:val="18"/>
              </w:rPr>
              <w:t xml:space="preserve">          instruction.</w:t>
            </w:r>
          </w:p>
        </w:tc>
        <w:tc>
          <w:tcPr>
            <w:tcW w:w="3840" w:type="dxa"/>
          </w:tcPr>
          <w:p w14:paraId="527BEB63" w14:textId="77777777" w:rsidR="00874C5A" w:rsidRDefault="00000000">
            <w:pPr>
              <w:rPr>
                <w:rFonts w:ascii="MS Mincho" w:eastAsia="MS Mincho" w:hAnsi="MS Mincho" w:cs="MS Mincho"/>
                <w:sz w:val="20"/>
                <w:szCs w:val="20"/>
              </w:rPr>
            </w:pPr>
            <w:bookmarkStart w:id="20" w:name="bookmark=id.qsh70q" w:colFirst="0" w:colLast="0"/>
            <w:bookmarkEnd w:id="20"/>
            <w:r>
              <w:t xml:space="preserve">YES </w:t>
            </w:r>
            <w:r>
              <w:rPr>
                <w:rFonts w:ascii="MS Mincho" w:eastAsia="MS Mincho" w:hAnsi="MS Mincho" w:cs="MS Mincho"/>
                <w:sz w:val="20"/>
                <w:szCs w:val="20"/>
              </w:rPr>
              <w:t>|</w:t>
            </w:r>
            <w:r>
              <w:t xml:space="preserve"> </w:t>
            </w:r>
          </w:p>
          <w:p w14:paraId="7702183E" w14:textId="77777777" w:rsidR="00874C5A" w:rsidRDefault="00000000">
            <w:pPr>
              <w:rPr>
                <w:sz w:val="20"/>
                <w:szCs w:val="20"/>
              </w:rPr>
            </w:pPr>
            <w:r>
              <w:t>category: Second Language Requirement</w:t>
            </w:r>
          </w:p>
        </w:tc>
        <w:tc>
          <w:tcPr>
            <w:tcW w:w="3840" w:type="dxa"/>
          </w:tcPr>
          <w:p w14:paraId="2668F637" w14:textId="77777777" w:rsidR="00874C5A" w:rsidRDefault="00000000">
            <w:pPr>
              <w:spacing w:line="240" w:lineRule="auto"/>
            </w:pPr>
            <w:r>
              <w:t xml:space="preserve">YES </w:t>
            </w:r>
            <w:r>
              <w:rPr>
                <w:sz w:val="20"/>
                <w:szCs w:val="20"/>
              </w:rPr>
              <w:t xml:space="preserve">| </w:t>
            </w:r>
          </w:p>
          <w:p w14:paraId="23BA60D7" w14:textId="77777777" w:rsidR="00874C5A" w:rsidRDefault="00000000">
            <w:pPr>
              <w:spacing w:line="240" w:lineRule="auto"/>
              <w:rPr>
                <w:sz w:val="20"/>
                <w:szCs w:val="20"/>
              </w:rPr>
            </w:pPr>
            <w:r>
              <w:t>category: Literature and Language</w:t>
            </w:r>
          </w:p>
        </w:tc>
      </w:tr>
      <w:tr w:rsidR="00874C5A" w14:paraId="182AFE82" w14:textId="77777777">
        <w:tc>
          <w:tcPr>
            <w:tcW w:w="3100" w:type="dxa"/>
            <w:vAlign w:val="center"/>
          </w:tcPr>
          <w:p w14:paraId="70E1475E" w14:textId="77777777" w:rsidR="00874C5A" w:rsidRDefault="00000000">
            <w:pPr>
              <w:spacing w:line="240" w:lineRule="auto"/>
            </w:pPr>
            <w:r>
              <w:t xml:space="preserve">       12. d.  Writing in the </w:t>
            </w:r>
          </w:p>
          <w:p w14:paraId="0D7BDFEE" w14:textId="77777777" w:rsidR="00874C5A" w:rsidRDefault="00000000">
            <w:pPr>
              <w:spacing w:line="240" w:lineRule="auto"/>
            </w:pPr>
            <w:r>
              <w:t xml:space="preserve">       Discipline (WID)</w:t>
            </w:r>
          </w:p>
        </w:tc>
        <w:tc>
          <w:tcPr>
            <w:tcW w:w="3840" w:type="dxa"/>
          </w:tcPr>
          <w:p w14:paraId="644A6DD3" w14:textId="77777777" w:rsidR="00874C5A" w:rsidRDefault="00000000">
            <w:r>
              <w:rPr>
                <w:rFonts w:ascii="MS Mincho" w:eastAsia="MS Mincho" w:hAnsi="MS Mincho" w:cs="MS Mincho"/>
                <w:sz w:val="20"/>
                <w:szCs w:val="20"/>
              </w:rPr>
              <w:t>|</w:t>
            </w:r>
            <w:r>
              <w:t xml:space="preserve"> NO</w:t>
            </w:r>
          </w:p>
        </w:tc>
        <w:tc>
          <w:tcPr>
            <w:tcW w:w="3840" w:type="dxa"/>
          </w:tcPr>
          <w:p w14:paraId="1664129E" w14:textId="77777777" w:rsidR="00874C5A" w:rsidRDefault="00000000">
            <w:pPr>
              <w:spacing w:line="240" w:lineRule="auto"/>
            </w:pPr>
            <w:r>
              <w:rPr>
                <w:sz w:val="20"/>
                <w:szCs w:val="20"/>
              </w:rPr>
              <w:t>|</w:t>
            </w:r>
            <w:r>
              <w:t xml:space="preserve"> NO</w:t>
            </w:r>
          </w:p>
        </w:tc>
      </w:tr>
      <w:tr w:rsidR="00874C5A" w14:paraId="347A9A40" w14:textId="77777777">
        <w:tc>
          <w:tcPr>
            <w:tcW w:w="3100" w:type="dxa"/>
            <w:vAlign w:val="center"/>
          </w:tcPr>
          <w:p w14:paraId="4472832A" w14:textId="77777777" w:rsidR="00874C5A" w:rsidRDefault="00000000">
            <w:pPr>
              <w:spacing w:line="240" w:lineRule="auto"/>
            </w:pPr>
            <w:r>
              <w:t xml:space="preserve">B.13. </w:t>
            </w:r>
            <w:hyperlink w:anchor="bookmark=id.3as4poj">
              <w:r>
                <w:rPr>
                  <w:color w:val="0000FF"/>
                  <w:u w:val="single"/>
                </w:rPr>
                <w:t>How will student performance be evaluated?</w:t>
              </w:r>
            </w:hyperlink>
            <w:r>
              <w:rPr>
                <w:color w:val="0000FF"/>
                <w:u w:val="single"/>
              </w:rPr>
              <w:t xml:space="preserve"> </w:t>
            </w:r>
          </w:p>
        </w:tc>
        <w:tc>
          <w:tcPr>
            <w:tcW w:w="3840" w:type="dxa"/>
          </w:tcPr>
          <w:p w14:paraId="781EB619" w14:textId="77777777" w:rsidR="00874C5A" w:rsidRDefault="00000000">
            <w:pPr>
              <w:spacing w:line="240" w:lineRule="auto"/>
              <w:rPr>
                <w:color w:val="000000"/>
                <w:sz w:val="20"/>
                <w:szCs w:val="20"/>
              </w:rPr>
            </w:pPr>
            <w:bookmarkStart w:id="21" w:name="bookmark=id.3as4poj" w:colFirst="0" w:colLast="0"/>
            <w:bookmarkEnd w:id="21"/>
            <w:r>
              <w:rPr>
                <w:color w:val="000000"/>
                <w:sz w:val="20"/>
                <w:szCs w:val="20"/>
              </w:rPr>
              <w:t xml:space="preserve"> </w:t>
            </w:r>
          </w:p>
        </w:tc>
        <w:tc>
          <w:tcPr>
            <w:tcW w:w="3840" w:type="dxa"/>
          </w:tcPr>
          <w:p w14:paraId="4D3CE719" w14:textId="77777777" w:rsidR="00874C5A" w:rsidRDefault="00000000">
            <w:pPr>
              <w:spacing w:line="240" w:lineRule="auto"/>
              <w:rPr>
                <w:color w:val="000000"/>
                <w:sz w:val="20"/>
                <w:szCs w:val="20"/>
              </w:rPr>
            </w:pPr>
            <w:r>
              <w:rPr>
                <w:color w:val="000000"/>
                <w:sz w:val="20"/>
                <w:szCs w:val="20"/>
              </w:rPr>
              <w:t xml:space="preserve">   </w:t>
            </w:r>
          </w:p>
        </w:tc>
      </w:tr>
      <w:tr w:rsidR="00874C5A" w14:paraId="0E28AA55" w14:textId="77777777">
        <w:tc>
          <w:tcPr>
            <w:tcW w:w="3100" w:type="dxa"/>
            <w:vAlign w:val="center"/>
          </w:tcPr>
          <w:p w14:paraId="5E7C5FDE" w14:textId="77777777" w:rsidR="00874C5A" w:rsidRDefault="00000000">
            <w:pPr>
              <w:spacing w:line="240" w:lineRule="auto"/>
            </w:pPr>
            <w:r>
              <w:t xml:space="preserve">B.14 </w:t>
            </w:r>
            <w:bookmarkStart w:id="22" w:name="bookmark=id.1pxezwc" w:colFirst="0" w:colLast="0"/>
            <w:bookmarkEnd w:id="22"/>
            <w:r>
              <w:fldChar w:fldCharType="begin"/>
            </w:r>
            <w:r>
              <w:instrText>HYPERLINK \l "bookmark=id.1pxezwc" \h</w:instrText>
            </w:r>
            <w:r>
              <w:fldChar w:fldCharType="separate"/>
            </w:r>
            <w:r>
              <w:rPr>
                <w:color w:val="0000FF"/>
                <w:u w:val="single"/>
              </w:rPr>
              <w:t>Recommended class-size</w:t>
            </w:r>
            <w:r>
              <w:rPr>
                <w:color w:val="0000FF"/>
                <w:u w:val="single"/>
              </w:rPr>
              <w:fldChar w:fldCharType="end"/>
            </w:r>
          </w:p>
        </w:tc>
        <w:tc>
          <w:tcPr>
            <w:tcW w:w="3840" w:type="dxa"/>
          </w:tcPr>
          <w:p w14:paraId="6476A096" w14:textId="77777777" w:rsidR="00874C5A" w:rsidRDefault="00000000">
            <w:pPr>
              <w:spacing w:line="240" w:lineRule="auto"/>
            </w:pPr>
            <w:r>
              <w:t>N/A</w:t>
            </w:r>
          </w:p>
        </w:tc>
        <w:tc>
          <w:tcPr>
            <w:tcW w:w="3840" w:type="dxa"/>
          </w:tcPr>
          <w:p w14:paraId="35FB8BA3" w14:textId="77777777" w:rsidR="00874C5A" w:rsidRDefault="00874C5A">
            <w:pPr>
              <w:spacing w:line="240" w:lineRule="auto"/>
            </w:pPr>
          </w:p>
        </w:tc>
      </w:tr>
      <w:tr w:rsidR="00874C5A" w14:paraId="1B965B9A" w14:textId="77777777">
        <w:tc>
          <w:tcPr>
            <w:tcW w:w="3100" w:type="dxa"/>
            <w:vAlign w:val="center"/>
          </w:tcPr>
          <w:p w14:paraId="491B489C" w14:textId="77777777" w:rsidR="00874C5A" w:rsidRDefault="00000000">
            <w:pPr>
              <w:spacing w:line="240" w:lineRule="auto"/>
            </w:pPr>
            <w:r>
              <w:t xml:space="preserve">B.15. </w:t>
            </w:r>
            <w:hyperlink w:anchor="bookmark=id.49x2ik5">
              <w:r>
                <w:rPr>
                  <w:color w:val="0000FF"/>
                  <w:u w:val="single"/>
                </w:rPr>
                <w:t>Redundancy statement</w:t>
              </w:r>
            </w:hyperlink>
          </w:p>
        </w:tc>
        <w:tc>
          <w:tcPr>
            <w:tcW w:w="3840" w:type="dxa"/>
          </w:tcPr>
          <w:p w14:paraId="36BD5852" w14:textId="77777777" w:rsidR="00874C5A" w:rsidRDefault="00000000">
            <w:pPr>
              <w:spacing w:line="240" w:lineRule="auto"/>
            </w:pPr>
            <w:r>
              <w:t>N/A</w:t>
            </w:r>
            <w:bookmarkStart w:id="23" w:name="bookmark=id.49x2ik5" w:colFirst="0" w:colLast="0"/>
            <w:bookmarkEnd w:id="23"/>
          </w:p>
        </w:tc>
        <w:tc>
          <w:tcPr>
            <w:tcW w:w="3840" w:type="dxa"/>
          </w:tcPr>
          <w:p w14:paraId="18F21EDA" w14:textId="77777777" w:rsidR="00874C5A" w:rsidRDefault="00874C5A">
            <w:pPr>
              <w:spacing w:line="240" w:lineRule="auto"/>
            </w:pPr>
          </w:p>
        </w:tc>
      </w:tr>
      <w:tr w:rsidR="00874C5A" w14:paraId="60BED114" w14:textId="77777777">
        <w:tc>
          <w:tcPr>
            <w:tcW w:w="3100" w:type="dxa"/>
            <w:vAlign w:val="center"/>
          </w:tcPr>
          <w:p w14:paraId="7244E494" w14:textId="77777777" w:rsidR="00874C5A" w:rsidRDefault="00000000">
            <w:pPr>
              <w:spacing w:line="240" w:lineRule="auto"/>
            </w:pPr>
            <w:r>
              <w:t xml:space="preserve">B. 16. Other </w:t>
            </w:r>
            <w:proofErr w:type="gramStart"/>
            <w:r>
              <w:t>changes, if</w:t>
            </w:r>
            <w:proofErr w:type="gramEnd"/>
            <w:r>
              <w:t xml:space="preserve"> any</w:t>
            </w:r>
          </w:p>
        </w:tc>
        <w:tc>
          <w:tcPr>
            <w:tcW w:w="7680" w:type="dxa"/>
            <w:gridSpan w:val="2"/>
          </w:tcPr>
          <w:p w14:paraId="58020676" w14:textId="77777777" w:rsidR="00874C5A" w:rsidRDefault="00874C5A">
            <w:pPr>
              <w:spacing w:line="240" w:lineRule="auto"/>
              <w:rPr>
                <w:rFonts w:ascii="Calibri" w:eastAsia="Calibri" w:hAnsi="Calibri" w:cs="Calibri"/>
                <w:b/>
                <w:smallCaps/>
                <w:sz w:val="24"/>
                <w:szCs w:val="24"/>
              </w:rPr>
            </w:pPr>
          </w:p>
        </w:tc>
      </w:tr>
    </w:tbl>
    <w:p w14:paraId="1367E1E8" w14:textId="77777777" w:rsidR="00874C5A" w:rsidRDefault="00874C5A">
      <w:pPr>
        <w:spacing w:line="240" w:lineRule="auto"/>
      </w:pPr>
    </w:p>
    <w:tbl>
      <w:tblPr>
        <w:tblStyle w:val="af3"/>
        <w:tblW w:w="10780" w:type="dxa"/>
        <w:tblBorders>
          <w:top w:val="single" w:sz="8" w:space="0" w:color="984806"/>
          <w:left w:val="single" w:sz="8" w:space="0" w:color="984806"/>
          <w:bottom w:val="single" w:sz="8" w:space="0" w:color="984806"/>
          <w:right w:val="single" w:sz="8" w:space="0" w:color="984806"/>
          <w:insideH w:val="single" w:sz="8" w:space="0" w:color="984806"/>
          <w:insideV w:val="single" w:sz="8" w:space="0" w:color="984806"/>
        </w:tblBorders>
        <w:tblLayout w:type="fixed"/>
        <w:tblLook w:val="0000" w:firstRow="0" w:lastRow="0" w:firstColumn="0" w:lastColumn="0" w:noHBand="0" w:noVBand="0"/>
      </w:tblPr>
      <w:tblGrid>
        <w:gridCol w:w="4314"/>
        <w:gridCol w:w="1894"/>
        <w:gridCol w:w="4572"/>
      </w:tblGrid>
      <w:tr w:rsidR="00874C5A" w14:paraId="2CBA05A4" w14:textId="77777777">
        <w:trPr>
          <w:cantSplit/>
          <w:tblHeader/>
        </w:trPr>
        <w:tc>
          <w:tcPr>
            <w:tcW w:w="4314" w:type="dxa"/>
          </w:tcPr>
          <w:p w14:paraId="13523B81" w14:textId="77777777" w:rsidR="00874C5A" w:rsidRDefault="00000000">
            <w:pPr>
              <w:spacing w:line="240" w:lineRule="auto"/>
              <w:rPr>
                <w:b/>
              </w:rPr>
            </w:pPr>
            <w:r>
              <w:lastRenderedPageBreak/>
              <w:t>B.17</w:t>
            </w:r>
            <w:r>
              <w:rPr>
                <w:b/>
              </w:rPr>
              <w:t xml:space="preserve">. </w:t>
            </w:r>
            <w:hyperlink w:anchor="bookmark=id.2p2csry">
              <w:r>
                <w:rPr>
                  <w:b/>
                  <w:color w:val="0000FF"/>
                  <w:u w:val="single"/>
                </w:rPr>
                <w:t>Course learning outcomes</w:t>
              </w:r>
            </w:hyperlink>
            <w:r>
              <w:rPr>
                <w:b/>
                <w:color w:val="0000FF"/>
                <w:u w:val="single"/>
              </w:rPr>
              <w:t>: List each one in a separate row</w:t>
            </w:r>
          </w:p>
        </w:tc>
        <w:tc>
          <w:tcPr>
            <w:tcW w:w="1894" w:type="dxa"/>
          </w:tcPr>
          <w:p w14:paraId="54C17C82" w14:textId="77777777" w:rsidR="00874C5A" w:rsidRDefault="00000000">
            <w:pPr>
              <w:spacing w:line="240" w:lineRule="auto"/>
              <w:rPr>
                <w:b/>
              </w:rPr>
            </w:pPr>
            <w:hyperlink w:anchor="bookmark=id.4k668n3">
              <w:r>
                <w:rPr>
                  <w:b/>
                  <w:color w:val="0000FF"/>
                  <w:u w:val="single"/>
                </w:rPr>
                <w:t xml:space="preserve">Professional </w:t>
              </w:r>
              <w:proofErr w:type="spellStart"/>
              <w:r>
                <w:rPr>
                  <w:b/>
                  <w:color w:val="0000FF"/>
                  <w:u w:val="single"/>
                </w:rPr>
                <w:t>Org.Standard</w:t>
              </w:r>
              <w:proofErr w:type="spellEnd"/>
              <w:r>
                <w:rPr>
                  <w:b/>
                  <w:color w:val="0000FF"/>
                  <w:u w:val="single"/>
                </w:rPr>
                <w:t>(s)</w:t>
              </w:r>
            </w:hyperlink>
            <w:r>
              <w:rPr>
                <w:b/>
                <w:color w:val="0000FF"/>
                <w:u w:val="single"/>
              </w:rPr>
              <w:t>, if relevant</w:t>
            </w:r>
          </w:p>
        </w:tc>
        <w:tc>
          <w:tcPr>
            <w:tcW w:w="4572" w:type="dxa"/>
          </w:tcPr>
          <w:p w14:paraId="1DD26D5B" w14:textId="77777777" w:rsidR="00874C5A" w:rsidRDefault="00000000">
            <w:pPr>
              <w:spacing w:line="240" w:lineRule="auto"/>
              <w:rPr>
                <w:b/>
              </w:rPr>
            </w:pPr>
            <w:hyperlink w:anchor="bookmark=id.2zbgiuw">
              <w:r>
                <w:rPr>
                  <w:b/>
                  <w:color w:val="0000FF"/>
                  <w:u w:val="single"/>
                </w:rPr>
                <w:t>How will each outcome be measured?</w:t>
              </w:r>
            </w:hyperlink>
          </w:p>
        </w:tc>
      </w:tr>
      <w:tr w:rsidR="00874C5A" w14:paraId="1AAC5EF6" w14:textId="77777777">
        <w:tc>
          <w:tcPr>
            <w:tcW w:w="4314" w:type="dxa"/>
          </w:tcPr>
          <w:p w14:paraId="2A98269C" w14:textId="77777777" w:rsidR="0039740B" w:rsidRDefault="00000000" w:rsidP="0039740B">
            <w:pPr>
              <w:spacing w:line="240" w:lineRule="auto"/>
            </w:pPr>
            <w:r>
              <w:t xml:space="preserve"> </w:t>
            </w:r>
            <w:r w:rsidR="0039740B" w:rsidRPr="004D742A">
              <w:rPr>
                <w:b/>
                <w:bCs/>
              </w:rPr>
              <w:t>Written Communication</w:t>
            </w:r>
            <w:r w:rsidR="0039740B">
              <w:t xml:space="preserve">.  </w:t>
            </w:r>
          </w:p>
          <w:p w14:paraId="5C4721F1" w14:textId="6BD0213E" w:rsidR="0039740B" w:rsidRDefault="0039740B" w:rsidP="0039740B">
            <w:pPr>
              <w:spacing w:line="240" w:lineRule="auto"/>
            </w:pPr>
            <w:r w:rsidRPr="000A5479">
              <w:t>Students will understand the different purposes of writing and employ the conventions of writing in their major fields. Students will produce writing that is well organized, supported by evidence, demonstrates correct usage of grammar and terminology, and is appropriate to the academic context</w:t>
            </w:r>
            <w:r>
              <w:t>.</w:t>
            </w:r>
          </w:p>
          <w:p w14:paraId="1FCD5D18" w14:textId="2FEE045A" w:rsidR="00874C5A" w:rsidRDefault="00874C5A">
            <w:pPr>
              <w:spacing w:line="240" w:lineRule="auto"/>
            </w:pPr>
          </w:p>
        </w:tc>
        <w:tc>
          <w:tcPr>
            <w:tcW w:w="1894" w:type="dxa"/>
          </w:tcPr>
          <w:p w14:paraId="24792A67" w14:textId="77777777" w:rsidR="00874C5A" w:rsidRDefault="00874C5A">
            <w:pPr>
              <w:spacing w:line="240" w:lineRule="auto"/>
            </w:pPr>
          </w:p>
        </w:tc>
        <w:tc>
          <w:tcPr>
            <w:tcW w:w="4572" w:type="dxa"/>
          </w:tcPr>
          <w:p w14:paraId="1E490E1C" w14:textId="77777777" w:rsidR="0039740B" w:rsidRPr="00D117E1" w:rsidRDefault="0039740B" w:rsidP="0039740B">
            <w:pPr>
              <w:spacing w:line="240" w:lineRule="auto"/>
              <w:rPr>
                <w:rFonts w:asciiTheme="minorHAnsi" w:hAnsiTheme="minorHAnsi"/>
              </w:rPr>
            </w:pPr>
            <w:r w:rsidRPr="00D117E1">
              <w:rPr>
                <w:rFonts w:asciiTheme="minorHAnsi" w:hAnsiTheme="minorHAnsi"/>
              </w:rPr>
              <w:t xml:space="preserve">Writing is one of the four main linguistic skills students continue to learn and develop at the beginning 102 language level. </w:t>
            </w:r>
          </w:p>
          <w:p w14:paraId="0FB12A31" w14:textId="73AEFB6C" w:rsidR="00874C5A" w:rsidRDefault="0039740B" w:rsidP="0039740B">
            <w:pPr>
              <w:spacing w:line="240" w:lineRule="auto"/>
            </w:pPr>
            <w:r w:rsidRPr="00D117E1">
              <w:rPr>
                <w:rFonts w:asciiTheme="minorHAnsi" w:hAnsiTheme="minorHAnsi"/>
              </w:rPr>
              <w:t xml:space="preserve">Students </w:t>
            </w:r>
            <w:r>
              <w:rPr>
                <w:rFonts w:asciiTheme="minorHAnsi" w:hAnsiTheme="minorHAnsi"/>
              </w:rPr>
              <w:t xml:space="preserve">regularly </w:t>
            </w:r>
            <w:r w:rsidRPr="00D117E1">
              <w:rPr>
                <w:rFonts w:asciiTheme="minorHAnsi" w:hAnsiTheme="minorHAnsi"/>
              </w:rPr>
              <w:t>use primary sources in the target language and authentic cultural artifacts (realia, artworks, music, etc.) to</w:t>
            </w:r>
            <w:r w:rsidRPr="00B1386B">
              <w:rPr>
                <w:rFonts w:asciiTheme="minorHAnsi" w:hAnsiTheme="minorHAnsi"/>
              </w:rPr>
              <w:t xml:space="preserve"> produce various forms of written communication</w:t>
            </w:r>
            <w:r w:rsidRPr="00D117E1">
              <w:rPr>
                <w:rFonts w:asciiTheme="minorHAnsi" w:hAnsiTheme="minorHAnsi"/>
              </w:rPr>
              <w:t xml:space="preserve"> (touristic guides, historical timelines, restaurant menus, job ads/applications, letters, interviews</w:t>
            </w:r>
            <w:r>
              <w:rPr>
                <w:rFonts w:asciiTheme="minorHAnsi" w:hAnsiTheme="minorHAnsi"/>
              </w:rPr>
              <w:t>, and short narratives</w:t>
            </w:r>
            <w:r w:rsidRPr="00D117E1">
              <w:rPr>
                <w:rFonts w:asciiTheme="minorHAnsi" w:hAnsiTheme="minorHAnsi"/>
              </w:rPr>
              <w:t xml:space="preserve">). </w:t>
            </w:r>
            <w:r>
              <w:rPr>
                <w:rFonts w:asciiTheme="minorHAnsi" w:hAnsiTheme="minorHAnsi"/>
              </w:rPr>
              <w:t xml:space="preserve">At this level, </w:t>
            </w:r>
            <w:r w:rsidRPr="00B1386B">
              <w:rPr>
                <w:rFonts w:asciiTheme="minorHAnsi" w:hAnsiTheme="minorHAnsi"/>
              </w:rPr>
              <w:t>students use writing to describe and provide information about their immediate environment</w:t>
            </w:r>
            <w:r>
              <w:rPr>
                <w:rFonts w:asciiTheme="minorHAnsi" w:hAnsiTheme="minorHAnsi"/>
              </w:rPr>
              <w:t xml:space="preserve">, and </w:t>
            </w:r>
            <w:r w:rsidRPr="00D117E1">
              <w:rPr>
                <w:rFonts w:asciiTheme="minorHAnsi" w:hAnsiTheme="minorHAnsi"/>
              </w:rPr>
              <w:t xml:space="preserve">to </w:t>
            </w:r>
            <w:r>
              <w:rPr>
                <w:rFonts w:asciiTheme="minorHAnsi" w:hAnsiTheme="minorHAnsi"/>
              </w:rPr>
              <w:t xml:space="preserve">narrate past events using </w:t>
            </w:r>
            <w:r w:rsidRPr="00D117E1">
              <w:rPr>
                <w:rFonts w:asciiTheme="minorHAnsi" w:hAnsiTheme="minorHAnsi"/>
              </w:rPr>
              <w:t>regular and irregular verb</w:t>
            </w:r>
            <w:r>
              <w:rPr>
                <w:rFonts w:asciiTheme="minorHAnsi" w:hAnsiTheme="minorHAnsi"/>
              </w:rPr>
              <w:t>s</w:t>
            </w:r>
            <w:r w:rsidRPr="00D117E1">
              <w:rPr>
                <w:rFonts w:asciiTheme="minorHAnsi" w:hAnsiTheme="minorHAnsi"/>
              </w:rPr>
              <w:t xml:space="preserve">. </w:t>
            </w:r>
            <w:r w:rsidRPr="00B1386B">
              <w:rPr>
                <w:rFonts w:asciiTheme="minorHAnsi" w:hAnsiTheme="minorHAnsi"/>
              </w:rPr>
              <w:t xml:space="preserve">They also </w:t>
            </w:r>
            <w:r>
              <w:rPr>
                <w:rFonts w:asciiTheme="minorHAnsi" w:hAnsiTheme="minorHAnsi"/>
              </w:rPr>
              <w:t xml:space="preserve">learn about </w:t>
            </w:r>
            <w:r w:rsidRPr="00B1386B">
              <w:rPr>
                <w:rFonts w:asciiTheme="minorHAnsi" w:hAnsiTheme="minorHAnsi"/>
              </w:rPr>
              <w:t xml:space="preserve">the different purposes of writing, usage of grammar, and organization through peer review, collaborative writing activities, and midterm and final exams with open questions. </w:t>
            </w:r>
            <w:r w:rsidRPr="00D117E1">
              <w:rPr>
                <w:rFonts w:asciiTheme="minorHAnsi" w:hAnsiTheme="minorHAnsi"/>
              </w:rPr>
              <w:t xml:space="preserve">These uses of writing are relevant in the professions and can immediately be used outside the classroom. </w:t>
            </w:r>
          </w:p>
        </w:tc>
      </w:tr>
      <w:tr w:rsidR="0039740B" w14:paraId="6ADED715" w14:textId="77777777">
        <w:tc>
          <w:tcPr>
            <w:tcW w:w="4314" w:type="dxa"/>
          </w:tcPr>
          <w:p w14:paraId="3601E280" w14:textId="77777777" w:rsidR="0039740B" w:rsidRDefault="0039740B" w:rsidP="0039740B">
            <w:pPr>
              <w:spacing w:line="240" w:lineRule="auto"/>
              <w:rPr>
                <w:b/>
                <w:bCs/>
              </w:rPr>
            </w:pPr>
            <w:r>
              <w:t xml:space="preserve"> </w:t>
            </w:r>
            <w:r>
              <w:rPr>
                <w:b/>
                <w:bCs/>
              </w:rPr>
              <w:t xml:space="preserve">Critical and Creative Thinking. </w:t>
            </w:r>
            <w:r>
              <w:rPr>
                <w:b/>
                <w:bCs/>
              </w:rPr>
              <w:br/>
            </w:r>
            <w:r w:rsidRPr="000A5479">
              <w:t>Students will be able to analyze and interpret information from multiple perspectives, question assumptions and conclusions, and understand the impact of biases, including their own, on thinking and learning.</w:t>
            </w:r>
          </w:p>
          <w:p w14:paraId="07C925D8" w14:textId="015B2ABC" w:rsidR="0039740B" w:rsidRDefault="0039740B" w:rsidP="0039740B">
            <w:pPr>
              <w:spacing w:line="240" w:lineRule="auto"/>
              <w:rPr>
                <w:b/>
              </w:rPr>
            </w:pPr>
          </w:p>
        </w:tc>
        <w:tc>
          <w:tcPr>
            <w:tcW w:w="1894" w:type="dxa"/>
          </w:tcPr>
          <w:p w14:paraId="4ABD81BF" w14:textId="77777777" w:rsidR="0039740B" w:rsidRDefault="0039740B" w:rsidP="0039740B">
            <w:pPr>
              <w:spacing w:line="240" w:lineRule="auto"/>
            </w:pPr>
          </w:p>
        </w:tc>
        <w:tc>
          <w:tcPr>
            <w:tcW w:w="4572" w:type="dxa"/>
          </w:tcPr>
          <w:p w14:paraId="6A669CC3" w14:textId="77777777" w:rsidR="0039740B" w:rsidRPr="00B1386B" w:rsidRDefault="0039740B" w:rsidP="0039740B">
            <w:pPr>
              <w:pStyle w:val="Default"/>
              <w:rPr>
                <w:rFonts w:asciiTheme="minorHAnsi" w:hAnsiTheme="minorHAnsi"/>
                <w:sz w:val="22"/>
                <w:szCs w:val="22"/>
              </w:rPr>
            </w:pPr>
            <w:r>
              <w:rPr>
                <w:sz w:val="22"/>
                <w:szCs w:val="22"/>
              </w:rPr>
              <w:t xml:space="preserve">At the 102 level, </w:t>
            </w:r>
            <w:r>
              <w:rPr>
                <w:rFonts w:asciiTheme="minorHAnsi" w:hAnsiTheme="minorHAnsi"/>
                <w:sz w:val="22"/>
                <w:szCs w:val="22"/>
              </w:rPr>
              <w:t>s</w:t>
            </w:r>
            <w:r w:rsidRPr="00B1386B">
              <w:rPr>
                <w:rFonts w:asciiTheme="minorHAnsi" w:hAnsiTheme="minorHAnsi"/>
                <w:sz w:val="22"/>
                <w:szCs w:val="22"/>
              </w:rPr>
              <w:t xml:space="preserve">tudents use the target language to formulate open questions exploring alternative perspectives of the topics discussed in class (professions, celebrations, childhood memories, domestic activities). </w:t>
            </w:r>
            <w:r>
              <w:rPr>
                <w:rFonts w:asciiTheme="minorHAnsi" w:hAnsiTheme="minorHAnsi"/>
                <w:sz w:val="22"/>
                <w:szCs w:val="22"/>
              </w:rPr>
              <w:t>They</w:t>
            </w:r>
            <w:r w:rsidRPr="00B1386B">
              <w:rPr>
                <w:rFonts w:asciiTheme="minorHAnsi" w:hAnsiTheme="minorHAnsi"/>
                <w:sz w:val="22"/>
                <w:szCs w:val="22"/>
              </w:rPr>
              <w:t xml:space="preserve"> </w:t>
            </w:r>
            <w:r>
              <w:rPr>
                <w:rFonts w:asciiTheme="minorHAnsi" w:hAnsiTheme="minorHAnsi"/>
                <w:sz w:val="22"/>
                <w:szCs w:val="22"/>
              </w:rPr>
              <w:t xml:space="preserve">also </w:t>
            </w:r>
            <w:r w:rsidRPr="00B1386B">
              <w:rPr>
                <w:rFonts w:asciiTheme="minorHAnsi" w:hAnsiTheme="minorHAnsi"/>
                <w:sz w:val="22"/>
                <w:szCs w:val="22"/>
              </w:rPr>
              <w:t xml:space="preserve">analyze authentic cultural artifacts (realia, artwork, music, newspapers, literary texts) through guided discussions of traditions and social norms from the target language countries or cultures. </w:t>
            </w:r>
            <w:r>
              <w:rPr>
                <w:rFonts w:asciiTheme="minorHAnsi" w:hAnsiTheme="minorHAnsi"/>
                <w:sz w:val="22"/>
                <w:szCs w:val="22"/>
              </w:rPr>
              <w:t>Additionally, s</w:t>
            </w:r>
            <w:r w:rsidRPr="00B1386B">
              <w:rPr>
                <w:rFonts w:asciiTheme="minorHAnsi" w:hAnsiTheme="minorHAnsi"/>
                <w:sz w:val="22"/>
                <w:szCs w:val="22"/>
              </w:rPr>
              <w:t>tudents create a final project (with expanded vocabulary and grammar) presenting one aspect of a country or culture that uses the target language (arts, politics, social issues, geography, traditions).</w:t>
            </w:r>
            <w:r>
              <w:rPr>
                <w:rFonts w:asciiTheme="minorHAnsi" w:hAnsiTheme="minorHAnsi"/>
                <w:sz w:val="22"/>
                <w:szCs w:val="22"/>
              </w:rPr>
              <w:t xml:space="preserve"> This outcome is assessed through i</w:t>
            </w:r>
            <w:r w:rsidRPr="00B1386B">
              <w:rPr>
                <w:rFonts w:asciiTheme="minorHAnsi" w:hAnsiTheme="minorHAnsi"/>
                <w:sz w:val="22"/>
                <w:szCs w:val="22"/>
              </w:rPr>
              <w:t xml:space="preserve">n-class writing assignments, </w:t>
            </w:r>
            <w:r>
              <w:rPr>
                <w:rFonts w:asciiTheme="minorHAnsi" w:hAnsiTheme="minorHAnsi"/>
                <w:sz w:val="22"/>
                <w:szCs w:val="22"/>
              </w:rPr>
              <w:t xml:space="preserve">oral </w:t>
            </w:r>
            <w:proofErr w:type="gramStart"/>
            <w:r w:rsidRPr="00B1386B">
              <w:rPr>
                <w:rFonts w:asciiTheme="minorHAnsi" w:hAnsiTheme="minorHAnsi"/>
                <w:sz w:val="22"/>
                <w:szCs w:val="22"/>
              </w:rPr>
              <w:t>presentations,,</w:t>
            </w:r>
            <w:proofErr w:type="gramEnd"/>
            <w:r w:rsidRPr="00B1386B">
              <w:rPr>
                <w:rFonts w:asciiTheme="minorHAnsi" w:hAnsiTheme="minorHAnsi"/>
                <w:sz w:val="22"/>
                <w:szCs w:val="22"/>
              </w:rPr>
              <w:t xml:space="preserve"> final cultural project, group discussions</w:t>
            </w:r>
            <w:r>
              <w:rPr>
                <w:rFonts w:asciiTheme="minorHAnsi" w:hAnsiTheme="minorHAnsi"/>
                <w:sz w:val="22"/>
                <w:szCs w:val="22"/>
              </w:rPr>
              <w:t xml:space="preserve">, and </w:t>
            </w:r>
            <w:r w:rsidRPr="00B1386B">
              <w:rPr>
                <w:rFonts w:asciiTheme="minorHAnsi" w:hAnsiTheme="minorHAnsi"/>
                <w:sz w:val="22"/>
                <w:szCs w:val="22"/>
              </w:rPr>
              <w:t>midterm and final exams</w:t>
            </w:r>
            <w:r>
              <w:rPr>
                <w:rFonts w:asciiTheme="minorHAnsi" w:hAnsiTheme="minorHAnsi"/>
                <w:sz w:val="22"/>
                <w:szCs w:val="22"/>
              </w:rPr>
              <w:t xml:space="preserve"> with open questions. </w:t>
            </w:r>
            <w:r w:rsidRPr="00B1386B">
              <w:rPr>
                <w:rFonts w:asciiTheme="minorHAnsi" w:hAnsiTheme="minorHAnsi"/>
                <w:sz w:val="22"/>
                <w:szCs w:val="22"/>
              </w:rPr>
              <w:t xml:space="preserve"> </w:t>
            </w:r>
          </w:p>
          <w:p w14:paraId="767468A1" w14:textId="77777777" w:rsidR="0039740B" w:rsidRDefault="0039740B" w:rsidP="0039740B">
            <w:pPr>
              <w:spacing w:line="240" w:lineRule="auto"/>
              <w:rPr>
                <w:highlight w:val="yellow"/>
              </w:rPr>
            </w:pPr>
          </w:p>
        </w:tc>
      </w:tr>
    </w:tbl>
    <w:p w14:paraId="01EE1E5E" w14:textId="77777777" w:rsidR="00874C5A" w:rsidRDefault="00874C5A"/>
    <w:tbl>
      <w:tblPr>
        <w:tblStyle w:val="af4"/>
        <w:tblW w:w="10780" w:type="dxa"/>
        <w:tblBorders>
          <w:top w:val="single" w:sz="8" w:space="0" w:color="984806"/>
          <w:left w:val="single" w:sz="8" w:space="0" w:color="984806"/>
          <w:bottom w:val="single" w:sz="8" w:space="0" w:color="984806"/>
          <w:right w:val="single" w:sz="8" w:space="0" w:color="984806"/>
          <w:insideH w:val="single" w:sz="8" w:space="0" w:color="984806"/>
          <w:insideV w:val="single" w:sz="8" w:space="0" w:color="984806"/>
        </w:tblBorders>
        <w:tblLayout w:type="fixed"/>
        <w:tblLook w:val="0000" w:firstRow="0" w:lastRow="0" w:firstColumn="0" w:lastColumn="0" w:noHBand="0" w:noVBand="0"/>
      </w:tblPr>
      <w:tblGrid>
        <w:gridCol w:w="10780"/>
      </w:tblGrid>
      <w:tr w:rsidR="00874C5A" w14:paraId="212A4F48" w14:textId="77777777">
        <w:trPr>
          <w:tblHeader/>
        </w:trPr>
        <w:tc>
          <w:tcPr>
            <w:tcW w:w="10780" w:type="dxa"/>
          </w:tcPr>
          <w:p w14:paraId="270FB89E" w14:textId="77777777" w:rsidR="00874C5A" w:rsidRDefault="00000000">
            <w:pPr>
              <w:keepNext/>
              <w:spacing w:line="240" w:lineRule="auto"/>
            </w:pPr>
            <w:r>
              <w:lastRenderedPageBreak/>
              <w:t xml:space="preserve">B.18. </w:t>
            </w:r>
            <w:hyperlink w:anchor="bookmark=id.147n2zr">
              <w:r>
                <w:rPr>
                  <w:b/>
                  <w:color w:val="0000FF"/>
                  <w:u w:val="single"/>
                </w:rPr>
                <w:t>Topical outline</w:t>
              </w:r>
            </w:hyperlink>
            <w:r>
              <w:rPr>
                <w:b/>
                <w:color w:val="0000FF"/>
                <w:u w:val="single"/>
              </w:rPr>
              <w:t xml:space="preserve">: </w:t>
            </w:r>
            <w:r>
              <w:rPr>
                <w:b/>
                <w:color w:val="FF0000"/>
                <w:u w:val="single"/>
              </w:rPr>
              <w:t>DO NOT INSERT WHOLE SYLLABUS, JUST A TWO-TIER TOPIC OUTLINE suitable for the contact hours requested. Proposals that ignore this request will be returned for revision.</w:t>
            </w:r>
          </w:p>
        </w:tc>
      </w:tr>
      <w:tr w:rsidR="00874C5A" w14:paraId="71A2011C" w14:textId="77777777">
        <w:tc>
          <w:tcPr>
            <w:tcW w:w="10780" w:type="dxa"/>
          </w:tcPr>
          <w:p w14:paraId="1B616D8A" w14:textId="77777777" w:rsidR="0039740B" w:rsidRDefault="00000000" w:rsidP="0039740B">
            <w:pPr>
              <w:spacing w:line="240" w:lineRule="auto"/>
            </w:pPr>
            <w:r>
              <w:br/>
            </w:r>
            <w:r w:rsidR="0039740B">
              <w:rPr>
                <w:lang w:val="en"/>
              </w:rPr>
              <w:t xml:space="preserve">Elementary 102 courses in Italian, French, Portuguese, and Spanish are </w:t>
            </w:r>
            <w:r w:rsidR="0039740B" w:rsidRPr="00831B25">
              <w:rPr>
                <w:lang w:val="en"/>
              </w:rPr>
              <w:t>organized a</w:t>
            </w:r>
            <w:r w:rsidR="0039740B">
              <w:rPr>
                <w:lang w:val="en"/>
              </w:rPr>
              <w:t xml:space="preserve">round </w:t>
            </w:r>
            <w:r w:rsidR="0039740B" w:rsidRPr="00831B25">
              <w:rPr>
                <w:lang w:val="en"/>
              </w:rPr>
              <w:t xml:space="preserve">an interactive, inclusive, and student-centered communicative methodology to deepen </w:t>
            </w:r>
            <w:r w:rsidR="0039740B">
              <w:rPr>
                <w:lang w:val="en"/>
              </w:rPr>
              <w:t xml:space="preserve">the students </w:t>
            </w:r>
            <w:r w:rsidR="0039740B" w:rsidRPr="00831B25">
              <w:rPr>
                <w:lang w:val="en"/>
              </w:rPr>
              <w:t xml:space="preserve">four </w:t>
            </w:r>
            <w:r w:rsidR="0039740B">
              <w:rPr>
                <w:lang w:val="en"/>
              </w:rPr>
              <w:t xml:space="preserve">language </w:t>
            </w:r>
            <w:r w:rsidR="0039740B" w:rsidRPr="00831B25">
              <w:rPr>
                <w:lang w:val="en"/>
              </w:rPr>
              <w:t xml:space="preserve">skills—listening, speaking, reading, and writing—within </w:t>
            </w:r>
            <w:r w:rsidR="0039740B">
              <w:rPr>
                <w:lang w:val="en"/>
              </w:rPr>
              <w:t>a meaningful cultural</w:t>
            </w:r>
            <w:r w:rsidR="0039740B" w:rsidRPr="00831B25">
              <w:rPr>
                <w:lang w:val="en"/>
              </w:rPr>
              <w:t xml:space="preserve"> context. </w:t>
            </w:r>
            <w:r w:rsidR="0039740B">
              <w:rPr>
                <w:lang w:val="en"/>
              </w:rPr>
              <w:t xml:space="preserve">Elementary 102 </w:t>
            </w:r>
            <w:r w:rsidR="0039740B">
              <w:t>courses are</w:t>
            </w:r>
            <w:r w:rsidR="0039740B" w:rsidRPr="0089255D">
              <w:t xml:space="preserve"> taught in </w:t>
            </w:r>
            <w:r w:rsidR="0039740B">
              <w:t>the target language</w:t>
            </w:r>
            <w:r w:rsidR="0039740B" w:rsidRPr="0089255D">
              <w:t>.</w:t>
            </w:r>
            <w:r w:rsidR="0039740B">
              <w:t xml:space="preserve"> </w:t>
            </w:r>
            <w:r w:rsidR="0039740B" w:rsidRPr="00892174">
              <w:rPr>
                <w:b/>
                <w:bCs/>
              </w:rPr>
              <w:t xml:space="preserve">As a reference, below is topical outline from </w:t>
            </w:r>
            <w:r w:rsidR="0039740B">
              <w:rPr>
                <w:b/>
                <w:bCs/>
              </w:rPr>
              <w:t>an Italian</w:t>
            </w:r>
            <w:r w:rsidR="0039740B" w:rsidRPr="00892174">
              <w:rPr>
                <w:b/>
                <w:bCs/>
              </w:rPr>
              <w:t xml:space="preserve"> 10</w:t>
            </w:r>
            <w:r w:rsidR="0039740B">
              <w:rPr>
                <w:b/>
                <w:bCs/>
              </w:rPr>
              <w:t>2</w:t>
            </w:r>
            <w:r w:rsidR="0039740B" w:rsidRPr="00892174">
              <w:rPr>
                <w:b/>
                <w:bCs/>
              </w:rPr>
              <w:t xml:space="preserve"> course</w:t>
            </w:r>
            <w:r w:rsidR="0039740B">
              <w:t xml:space="preserve">. </w:t>
            </w:r>
            <w:r w:rsidR="0039740B" w:rsidRPr="0004272F">
              <w:t xml:space="preserve"> </w:t>
            </w:r>
          </w:p>
          <w:p w14:paraId="03B40F5E" w14:textId="77777777" w:rsidR="0039740B" w:rsidRDefault="0039740B" w:rsidP="0039740B">
            <w:pPr>
              <w:spacing w:line="240" w:lineRule="auto"/>
            </w:pPr>
          </w:p>
          <w:p w14:paraId="2DBE4086" w14:textId="77777777" w:rsidR="0039740B" w:rsidRDefault="0039740B" w:rsidP="0039740B">
            <w:pPr>
              <w:spacing w:line="240" w:lineRule="auto"/>
              <w:rPr>
                <w:lang w:val="en"/>
              </w:rPr>
            </w:pPr>
            <w:r w:rsidRPr="00C710E0">
              <w:t>Topic 1</w:t>
            </w:r>
            <w:r>
              <w:t xml:space="preserve">. </w:t>
            </w:r>
            <w:r w:rsidRPr="00AB192D">
              <w:rPr>
                <w:rFonts w:ascii="Times New Roman" w:hAnsi="Times New Roman" w:cs="Times New Roman"/>
                <w:i/>
                <w:iCs/>
                <w:color w:val="000000" w:themeColor="text1"/>
                <w:lang w:val="it-IT"/>
              </w:rPr>
              <w:t>Presentazione del corso e ripasso</w:t>
            </w:r>
            <w:r>
              <w:rPr>
                <w:rFonts w:ascii="Times New Roman" w:hAnsi="Times New Roman" w:cs="Times New Roman"/>
                <w:i/>
                <w:iCs/>
                <w:color w:val="000000" w:themeColor="text1"/>
              </w:rPr>
              <w:t xml:space="preserve"> </w:t>
            </w:r>
            <w:r>
              <w:rPr>
                <w:rFonts w:ascii="Times New Roman" w:hAnsi="Times New Roman" w:cs="Times New Roman"/>
                <w:color w:val="000000" w:themeColor="text1"/>
              </w:rPr>
              <w:t>[Introduction and review]</w:t>
            </w:r>
          </w:p>
          <w:p w14:paraId="76BE1112" w14:textId="77777777" w:rsidR="0039740B" w:rsidRPr="00A51DB4" w:rsidRDefault="0039740B" w:rsidP="0039740B">
            <w:pPr>
              <w:rPr>
                <w:rFonts w:asciiTheme="minorHAnsi" w:hAnsiTheme="minorHAnsi" w:cs="Times New Roman"/>
                <w:color w:val="000000" w:themeColor="text1"/>
              </w:rPr>
            </w:pPr>
            <w:r w:rsidRPr="00A51DB4">
              <w:rPr>
                <w:rFonts w:asciiTheme="minorHAnsi" w:hAnsiTheme="minorHAnsi"/>
              </w:rPr>
              <w:t xml:space="preserve">      Subtopic 1a. </w:t>
            </w:r>
            <w:r>
              <w:rPr>
                <w:rFonts w:asciiTheme="minorHAnsi" w:hAnsiTheme="minorHAnsi"/>
              </w:rPr>
              <w:t xml:space="preserve">Review of articles, singular/ plural, verbs </w:t>
            </w:r>
            <w:proofErr w:type="spellStart"/>
            <w:r w:rsidRPr="00E1256E">
              <w:rPr>
                <w:rFonts w:asciiTheme="minorHAnsi" w:hAnsiTheme="minorHAnsi"/>
                <w:i/>
                <w:iCs/>
              </w:rPr>
              <w:t>essere</w:t>
            </w:r>
            <w:proofErr w:type="spellEnd"/>
            <w:r>
              <w:rPr>
                <w:rFonts w:asciiTheme="minorHAnsi" w:hAnsiTheme="minorHAnsi"/>
              </w:rPr>
              <w:t xml:space="preserve"> and </w:t>
            </w:r>
            <w:proofErr w:type="spellStart"/>
            <w:r w:rsidRPr="00E1256E">
              <w:rPr>
                <w:rFonts w:asciiTheme="minorHAnsi" w:hAnsiTheme="minorHAnsi"/>
                <w:i/>
                <w:iCs/>
              </w:rPr>
              <w:t>chiamarsi</w:t>
            </w:r>
            <w:proofErr w:type="spellEnd"/>
          </w:p>
          <w:p w14:paraId="74A1C8CF" w14:textId="77777777" w:rsidR="0039740B" w:rsidRDefault="0039740B" w:rsidP="0039740B">
            <w:pPr>
              <w:tabs>
                <w:tab w:val="left" w:pos="331"/>
              </w:tabs>
              <w:rPr>
                <w:rFonts w:asciiTheme="minorHAnsi" w:hAnsiTheme="minorHAnsi" w:cs="Times New Roman"/>
                <w:color w:val="000000" w:themeColor="text1"/>
              </w:rPr>
            </w:pPr>
            <w:r w:rsidRPr="00A51DB4">
              <w:rPr>
                <w:rFonts w:asciiTheme="minorHAnsi" w:hAnsiTheme="minorHAnsi"/>
              </w:rPr>
              <w:t xml:space="preserve">      Subtopic 1b. </w:t>
            </w:r>
            <w:r>
              <w:rPr>
                <w:rFonts w:asciiTheme="minorHAnsi" w:hAnsiTheme="minorHAnsi"/>
              </w:rPr>
              <w:t>Review of -</w:t>
            </w:r>
            <w:r w:rsidRPr="00E1256E">
              <w:rPr>
                <w:rFonts w:asciiTheme="minorHAnsi" w:hAnsiTheme="minorHAnsi"/>
                <w:i/>
                <w:iCs/>
              </w:rPr>
              <w:t>are</w:t>
            </w:r>
            <w:r>
              <w:rPr>
                <w:rFonts w:asciiTheme="minorHAnsi" w:hAnsiTheme="minorHAnsi"/>
              </w:rPr>
              <w:t xml:space="preserve"> and -</w:t>
            </w:r>
            <w:r w:rsidRPr="00E1256E">
              <w:rPr>
                <w:rFonts w:asciiTheme="minorHAnsi" w:hAnsiTheme="minorHAnsi"/>
                <w:i/>
                <w:iCs/>
              </w:rPr>
              <w:t>ere</w:t>
            </w:r>
            <w:r>
              <w:rPr>
                <w:rFonts w:asciiTheme="minorHAnsi" w:hAnsiTheme="minorHAnsi"/>
                <w:i/>
                <w:iCs/>
              </w:rPr>
              <w:t xml:space="preserve"> </w:t>
            </w:r>
            <w:r w:rsidRPr="00E1256E">
              <w:rPr>
                <w:rFonts w:asciiTheme="minorHAnsi" w:hAnsiTheme="minorHAnsi"/>
              </w:rPr>
              <w:t>verbs</w:t>
            </w:r>
            <w:r>
              <w:rPr>
                <w:rFonts w:asciiTheme="minorHAnsi" w:hAnsiTheme="minorHAnsi"/>
              </w:rPr>
              <w:t>; possessive adjectives</w:t>
            </w:r>
          </w:p>
          <w:p w14:paraId="7DA1B557" w14:textId="77777777" w:rsidR="0039740B" w:rsidRPr="00A51DB4" w:rsidRDefault="0039740B" w:rsidP="0039740B">
            <w:pPr>
              <w:tabs>
                <w:tab w:val="left" w:pos="331"/>
              </w:tabs>
              <w:rPr>
                <w:rFonts w:asciiTheme="minorHAnsi" w:hAnsiTheme="minorHAnsi" w:cs="Times New Roman"/>
                <w:color w:val="000000" w:themeColor="text1"/>
              </w:rPr>
            </w:pPr>
            <w:r w:rsidRPr="00A51DB4">
              <w:rPr>
                <w:rFonts w:asciiTheme="minorHAnsi" w:hAnsiTheme="minorHAnsi" w:cs="Times New Roman"/>
                <w:color w:val="000000" w:themeColor="text1"/>
              </w:rPr>
              <w:t xml:space="preserve">      Subtopic 1c. </w:t>
            </w:r>
            <w:r>
              <w:rPr>
                <w:rFonts w:asciiTheme="minorHAnsi" w:hAnsiTheme="minorHAnsi" w:cs="Times New Roman"/>
                <w:color w:val="000000" w:themeColor="text1"/>
              </w:rPr>
              <w:t>Descriptions of people and objects</w:t>
            </w:r>
            <w:r w:rsidRPr="00A51DB4">
              <w:rPr>
                <w:rFonts w:asciiTheme="minorHAnsi" w:hAnsiTheme="minorHAnsi" w:cs="Times New Roman"/>
                <w:color w:val="000000" w:themeColor="text1"/>
              </w:rPr>
              <w:t xml:space="preserve"> </w:t>
            </w:r>
          </w:p>
          <w:p w14:paraId="3FB6CC75" w14:textId="77777777" w:rsidR="0039740B" w:rsidRDefault="0039740B" w:rsidP="0039740B">
            <w:pPr>
              <w:tabs>
                <w:tab w:val="left" w:pos="331"/>
              </w:tabs>
              <w:rPr>
                <w:rFonts w:asciiTheme="minorHAnsi" w:hAnsiTheme="minorHAnsi" w:cs="Times New Roman"/>
                <w:color w:val="000000" w:themeColor="text1"/>
              </w:rPr>
            </w:pPr>
            <w:r w:rsidRPr="00A51DB4">
              <w:rPr>
                <w:rFonts w:asciiTheme="minorHAnsi" w:hAnsiTheme="minorHAnsi" w:cs="Times New Roman"/>
                <w:color w:val="000000" w:themeColor="text1"/>
              </w:rPr>
              <w:t xml:space="preserve">      Su</w:t>
            </w:r>
            <w:r>
              <w:rPr>
                <w:rFonts w:asciiTheme="minorHAnsi" w:hAnsiTheme="minorHAnsi" w:cs="Times New Roman"/>
                <w:color w:val="000000" w:themeColor="text1"/>
              </w:rPr>
              <w:t>b</w:t>
            </w:r>
            <w:r w:rsidRPr="00A51DB4">
              <w:rPr>
                <w:rFonts w:asciiTheme="minorHAnsi" w:hAnsiTheme="minorHAnsi" w:cs="Times New Roman"/>
                <w:color w:val="000000" w:themeColor="text1"/>
              </w:rPr>
              <w:t xml:space="preserve">topic </w:t>
            </w:r>
            <w:r>
              <w:rPr>
                <w:rFonts w:asciiTheme="minorHAnsi" w:hAnsiTheme="minorHAnsi" w:cs="Times New Roman"/>
                <w:color w:val="000000" w:themeColor="text1"/>
              </w:rPr>
              <w:t xml:space="preserve">1d. An Italian show in Netflix </w:t>
            </w:r>
          </w:p>
          <w:p w14:paraId="62CE7619" w14:textId="77777777" w:rsidR="0039740B" w:rsidRDefault="0039740B" w:rsidP="0039740B">
            <w:pPr>
              <w:tabs>
                <w:tab w:val="left" w:pos="331"/>
              </w:tabs>
              <w:rPr>
                <w:rFonts w:asciiTheme="minorHAnsi" w:hAnsiTheme="minorHAnsi" w:cs="Times New Roman"/>
                <w:color w:val="000000" w:themeColor="text1"/>
              </w:rPr>
            </w:pPr>
          </w:p>
          <w:p w14:paraId="259595DE" w14:textId="77777777" w:rsidR="0039740B" w:rsidRPr="009A2B40" w:rsidRDefault="0039740B" w:rsidP="0039740B">
            <w:pPr>
              <w:spacing w:line="240" w:lineRule="auto"/>
              <w:rPr>
                <w:rFonts w:asciiTheme="minorHAnsi" w:hAnsiTheme="minorHAnsi"/>
                <w:lang w:val="en"/>
              </w:rPr>
            </w:pPr>
            <w:r w:rsidRPr="009A2B40">
              <w:rPr>
                <w:rFonts w:asciiTheme="minorHAnsi" w:hAnsiTheme="minorHAnsi"/>
              </w:rPr>
              <w:t xml:space="preserve">Topic 2. </w:t>
            </w:r>
            <w:r w:rsidRPr="002C6BD2">
              <w:rPr>
                <w:rFonts w:asciiTheme="minorHAnsi" w:hAnsiTheme="minorHAnsi" w:cs="Times New Roman"/>
                <w:i/>
                <w:iCs/>
                <w:color w:val="000000" w:themeColor="text1"/>
                <w:lang w:val="it-IT"/>
              </w:rPr>
              <w:t>Tecnologia e moda</w:t>
            </w:r>
            <w:r w:rsidRPr="009A2B40">
              <w:rPr>
                <w:rFonts w:asciiTheme="minorHAnsi" w:hAnsiTheme="minorHAnsi" w:cs="Times New Roman"/>
                <w:i/>
                <w:iCs/>
                <w:color w:val="000000" w:themeColor="text1"/>
              </w:rPr>
              <w:t xml:space="preserve"> </w:t>
            </w:r>
            <w:r w:rsidRPr="009A2B40">
              <w:rPr>
                <w:rFonts w:asciiTheme="minorHAnsi" w:hAnsiTheme="minorHAnsi" w:cs="Times New Roman"/>
                <w:color w:val="000000" w:themeColor="text1"/>
              </w:rPr>
              <w:t>[</w:t>
            </w:r>
            <w:r>
              <w:rPr>
                <w:rFonts w:asciiTheme="minorHAnsi" w:hAnsiTheme="minorHAnsi" w:cs="Times New Roman"/>
                <w:color w:val="000000" w:themeColor="text1"/>
              </w:rPr>
              <w:t>Technology and fashion</w:t>
            </w:r>
            <w:r w:rsidRPr="009A2B40">
              <w:rPr>
                <w:rFonts w:asciiTheme="minorHAnsi" w:hAnsiTheme="minorHAnsi" w:cs="Times New Roman"/>
                <w:color w:val="000000" w:themeColor="text1"/>
              </w:rPr>
              <w:t>]</w:t>
            </w:r>
          </w:p>
          <w:p w14:paraId="76A337FE" w14:textId="77777777" w:rsidR="0039740B" w:rsidRPr="009A2B40" w:rsidRDefault="0039740B" w:rsidP="0039740B">
            <w:pPr>
              <w:rPr>
                <w:rFonts w:asciiTheme="minorHAnsi" w:hAnsiTheme="minorHAnsi" w:cs="Times New Roman"/>
                <w:color w:val="000000" w:themeColor="text1"/>
              </w:rPr>
            </w:pPr>
            <w:r w:rsidRPr="009A2B40">
              <w:rPr>
                <w:rFonts w:asciiTheme="minorHAnsi" w:hAnsiTheme="minorHAnsi"/>
              </w:rPr>
              <w:t xml:space="preserve">      Subtopic 2a. Describe </w:t>
            </w:r>
            <w:r>
              <w:rPr>
                <w:rFonts w:asciiTheme="minorHAnsi" w:hAnsiTheme="minorHAnsi"/>
              </w:rPr>
              <w:t xml:space="preserve">technology and clothing, talk about electronic communication and </w:t>
            </w:r>
            <w:proofErr w:type="gramStart"/>
            <w:r>
              <w:rPr>
                <w:rFonts w:asciiTheme="minorHAnsi" w:hAnsiTheme="minorHAnsi"/>
              </w:rPr>
              <w:t>shopping</w:t>
            </w:r>
            <w:proofErr w:type="gramEnd"/>
          </w:p>
          <w:p w14:paraId="6EA7FD03" w14:textId="77777777" w:rsidR="0039740B" w:rsidRPr="009A2B40" w:rsidRDefault="0039740B" w:rsidP="0039740B">
            <w:pPr>
              <w:tabs>
                <w:tab w:val="left" w:pos="331"/>
              </w:tabs>
              <w:rPr>
                <w:rFonts w:asciiTheme="minorHAnsi" w:hAnsiTheme="minorHAnsi" w:cs="Times New Roman"/>
                <w:color w:val="000000" w:themeColor="text1"/>
              </w:rPr>
            </w:pPr>
            <w:r w:rsidRPr="009A2B40">
              <w:rPr>
                <w:rFonts w:asciiTheme="minorHAnsi" w:hAnsiTheme="minorHAnsi"/>
              </w:rPr>
              <w:t xml:space="preserve">      Subtopic 2b. </w:t>
            </w:r>
            <w:r>
              <w:rPr>
                <w:rFonts w:asciiTheme="minorHAnsi" w:hAnsiTheme="minorHAnsi"/>
              </w:rPr>
              <w:t xml:space="preserve">Past perfect with verb </w:t>
            </w:r>
            <w:proofErr w:type="spellStart"/>
            <w:r w:rsidRPr="009A2B40">
              <w:rPr>
                <w:rFonts w:asciiTheme="minorHAnsi" w:hAnsiTheme="minorHAnsi" w:cs="Times New Roman"/>
                <w:i/>
                <w:iCs/>
                <w:color w:val="000000" w:themeColor="text1"/>
              </w:rPr>
              <w:t>av</w:t>
            </w:r>
            <w:r>
              <w:rPr>
                <w:rFonts w:asciiTheme="minorHAnsi" w:hAnsiTheme="minorHAnsi" w:cs="Times New Roman"/>
                <w:i/>
                <w:iCs/>
                <w:color w:val="000000" w:themeColor="text1"/>
              </w:rPr>
              <w:t>ere</w:t>
            </w:r>
            <w:proofErr w:type="spellEnd"/>
            <w:r w:rsidRPr="002C6BD2">
              <w:rPr>
                <w:rFonts w:asciiTheme="minorHAnsi" w:hAnsiTheme="minorHAnsi" w:cs="Times New Roman"/>
                <w:color w:val="000000" w:themeColor="text1"/>
              </w:rPr>
              <w:t>;</w:t>
            </w:r>
            <w:r w:rsidRPr="009A2B40">
              <w:rPr>
                <w:rFonts w:asciiTheme="minorHAnsi" w:hAnsiTheme="minorHAnsi" w:cs="Times New Roman"/>
                <w:color w:val="000000" w:themeColor="text1"/>
              </w:rPr>
              <w:t xml:space="preserve"> </w:t>
            </w:r>
            <w:r>
              <w:rPr>
                <w:rFonts w:asciiTheme="minorHAnsi" w:hAnsiTheme="minorHAnsi" w:cs="Times New Roman"/>
                <w:color w:val="000000" w:themeColor="text1"/>
              </w:rPr>
              <w:t>-ere and -ire verbs; irregular verbs.</w:t>
            </w:r>
            <w:r w:rsidRPr="009A2B40">
              <w:rPr>
                <w:rFonts w:asciiTheme="minorHAnsi" w:hAnsiTheme="minorHAnsi" w:cs="Times New Roman"/>
                <w:color w:val="000000" w:themeColor="text1"/>
              </w:rPr>
              <w:br/>
              <w:t xml:space="preserve">      Subtopic 2c. </w:t>
            </w:r>
            <w:r>
              <w:rPr>
                <w:rFonts w:asciiTheme="minorHAnsi" w:hAnsiTheme="minorHAnsi" w:cs="Times New Roman"/>
                <w:color w:val="000000" w:themeColor="text1"/>
              </w:rPr>
              <w:t>Disjunctive pronouns</w:t>
            </w:r>
          </w:p>
          <w:p w14:paraId="3DA251F4" w14:textId="77777777" w:rsidR="0039740B" w:rsidRDefault="0039740B" w:rsidP="0039740B">
            <w:pPr>
              <w:tabs>
                <w:tab w:val="left" w:pos="331"/>
              </w:tabs>
              <w:rPr>
                <w:rFonts w:asciiTheme="minorHAnsi" w:hAnsiTheme="minorHAnsi" w:cs="Times New Roman"/>
                <w:color w:val="000000" w:themeColor="text1"/>
              </w:rPr>
            </w:pPr>
            <w:r w:rsidRPr="00A51DB4">
              <w:rPr>
                <w:rFonts w:asciiTheme="minorHAnsi" w:hAnsiTheme="minorHAnsi" w:cs="Times New Roman"/>
                <w:color w:val="000000" w:themeColor="text1"/>
              </w:rPr>
              <w:t xml:space="preserve">      Su</w:t>
            </w:r>
            <w:r>
              <w:rPr>
                <w:rFonts w:asciiTheme="minorHAnsi" w:hAnsiTheme="minorHAnsi" w:cs="Times New Roman"/>
                <w:color w:val="000000" w:themeColor="text1"/>
              </w:rPr>
              <w:t>b</w:t>
            </w:r>
            <w:r w:rsidRPr="00A51DB4">
              <w:rPr>
                <w:rFonts w:asciiTheme="minorHAnsi" w:hAnsiTheme="minorHAnsi" w:cs="Times New Roman"/>
                <w:color w:val="000000" w:themeColor="text1"/>
              </w:rPr>
              <w:t xml:space="preserve">topic </w:t>
            </w:r>
            <w:r>
              <w:rPr>
                <w:rFonts w:asciiTheme="minorHAnsi" w:hAnsiTheme="minorHAnsi" w:cs="Times New Roman"/>
                <w:color w:val="000000" w:themeColor="text1"/>
              </w:rPr>
              <w:t>2d. Italian business culture: the fashion industry; Milano</w:t>
            </w:r>
          </w:p>
          <w:p w14:paraId="172ECCD8" w14:textId="77777777" w:rsidR="0039740B" w:rsidRDefault="0039740B" w:rsidP="0039740B">
            <w:pPr>
              <w:tabs>
                <w:tab w:val="left" w:pos="331"/>
              </w:tabs>
              <w:rPr>
                <w:rFonts w:asciiTheme="minorHAnsi" w:hAnsiTheme="minorHAnsi" w:cs="Times New Roman"/>
                <w:color w:val="000000" w:themeColor="text1"/>
              </w:rPr>
            </w:pPr>
          </w:p>
          <w:p w14:paraId="79752DB7" w14:textId="77777777" w:rsidR="0039740B" w:rsidRDefault="0039740B" w:rsidP="0039740B">
            <w:pPr>
              <w:spacing w:line="240" w:lineRule="auto"/>
              <w:rPr>
                <w:lang w:val="en"/>
              </w:rPr>
            </w:pPr>
            <w:r w:rsidRPr="009A2B40">
              <w:rPr>
                <w:rFonts w:asciiTheme="minorHAnsi" w:hAnsiTheme="minorHAnsi" w:cstheme="majorHAnsi"/>
              </w:rPr>
              <w:t xml:space="preserve">Topic 3. </w:t>
            </w:r>
            <w:r w:rsidRPr="002C6BD2">
              <w:rPr>
                <w:rFonts w:asciiTheme="minorHAnsi" w:hAnsiTheme="minorHAnsi" w:cstheme="majorHAnsi"/>
                <w:i/>
                <w:iCs/>
                <w:color w:val="000000" w:themeColor="text1"/>
                <w:lang w:val="it-IT"/>
              </w:rPr>
              <w:t>Buon appetit</w:t>
            </w:r>
            <w:r>
              <w:rPr>
                <w:rFonts w:asciiTheme="minorHAnsi" w:hAnsiTheme="minorHAnsi" w:cstheme="majorHAnsi"/>
                <w:i/>
                <w:iCs/>
                <w:color w:val="000000" w:themeColor="text1"/>
                <w:lang w:val="it-IT"/>
              </w:rPr>
              <w:t>o</w:t>
            </w:r>
            <w:r>
              <w:rPr>
                <w:rFonts w:asciiTheme="minorHAnsi" w:hAnsiTheme="minorHAnsi" w:cstheme="majorHAnsi"/>
                <w:color w:val="000000" w:themeColor="text1"/>
              </w:rPr>
              <w:t>!</w:t>
            </w:r>
          </w:p>
          <w:p w14:paraId="1F67CEFA" w14:textId="77777777" w:rsidR="0039740B" w:rsidRPr="002C6BD2" w:rsidRDefault="0039740B" w:rsidP="0039740B">
            <w:pPr>
              <w:spacing w:line="240" w:lineRule="auto"/>
              <w:rPr>
                <w:lang w:val="en"/>
              </w:rPr>
            </w:pPr>
            <w:r w:rsidRPr="00A51DB4">
              <w:rPr>
                <w:rFonts w:asciiTheme="minorHAnsi" w:hAnsiTheme="minorHAnsi"/>
              </w:rPr>
              <w:t xml:space="preserve">      Subtopic </w:t>
            </w:r>
            <w:r>
              <w:rPr>
                <w:rFonts w:asciiTheme="minorHAnsi" w:hAnsiTheme="minorHAnsi"/>
              </w:rPr>
              <w:t>3</w:t>
            </w:r>
            <w:r w:rsidRPr="00A51DB4">
              <w:rPr>
                <w:rFonts w:asciiTheme="minorHAnsi" w:hAnsiTheme="minorHAnsi"/>
              </w:rPr>
              <w:t xml:space="preserve">a. </w:t>
            </w:r>
            <w:r>
              <w:rPr>
                <w:rFonts w:asciiTheme="minorHAnsi" w:hAnsiTheme="minorHAnsi"/>
              </w:rPr>
              <w:t xml:space="preserve">Past perfect with verb </w:t>
            </w:r>
            <w:proofErr w:type="spellStart"/>
            <w:r w:rsidRPr="0060522E">
              <w:rPr>
                <w:rFonts w:asciiTheme="minorHAnsi" w:hAnsiTheme="minorHAnsi"/>
                <w:i/>
                <w:iCs/>
              </w:rPr>
              <w:t>essere</w:t>
            </w:r>
            <w:proofErr w:type="spellEnd"/>
            <w:r>
              <w:rPr>
                <w:rFonts w:asciiTheme="minorHAnsi" w:hAnsiTheme="minorHAnsi"/>
              </w:rPr>
              <w:t xml:space="preserve"> </w:t>
            </w:r>
          </w:p>
          <w:p w14:paraId="6C7C0C48" w14:textId="77777777" w:rsidR="0039740B" w:rsidRPr="00A51DB4" w:rsidRDefault="0039740B" w:rsidP="0039740B">
            <w:pPr>
              <w:tabs>
                <w:tab w:val="left" w:pos="331"/>
              </w:tabs>
              <w:rPr>
                <w:rFonts w:asciiTheme="minorHAnsi" w:hAnsiTheme="minorHAnsi" w:cs="Times New Roman"/>
                <w:color w:val="000000" w:themeColor="text1"/>
              </w:rPr>
            </w:pPr>
            <w:r w:rsidRPr="00A51DB4">
              <w:rPr>
                <w:rFonts w:asciiTheme="minorHAnsi" w:hAnsiTheme="minorHAnsi"/>
              </w:rPr>
              <w:t xml:space="preserve">      Subtopic </w:t>
            </w:r>
            <w:r>
              <w:rPr>
                <w:rFonts w:asciiTheme="minorHAnsi" w:hAnsiTheme="minorHAnsi"/>
              </w:rPr>
              <w:t>3</w:t>
            </w:r>
            <w:r w:rsidRPr="00A51DB4">
              <w:rPr>
                <w:rFonts w:asciiTheme="minorHAnsi" w:hAnsiTheme="minorHAnsi"/>
              </w:rPr>
              <w:t xml:space="preserve">b. </w:t>
            </w:r>
            <w:r>
              <w:rPr>
                <w:rFonts w:asciiTheme="minorHAnsi" w:hAnsiTheme="minorHAnsi" w:cs="Times New Roman"/>
                <w:color w:val="000000" w:themeColor="text1"/>
              </w:rPr>
              <w:t>Direct and indirect object pronouns</w:t>
            </w:r>
            <w:r w:rsidRPr="00A51DB4">
              <w:rPr>
                <w:rFonts w:asciiTheme="minorHAnsi" w:hAnsiTheme="minorHAnsi" w:cs="Times New Roman"/>
                <w:color w:val="000000" w:themeColor="text1"/>
              </w:rPr>
              <w:br/>
              <w:t xml:space="preserve">      Subtopic </w:t>
            </w:r>
            <w:r>
              <w:rPr>
                <w:rFonts w:asciiTheme="minorHAnsi" w:hAnsiTheme="minorHAnsi" w:cs="Times New Roman"/>
                <w:color w:val="000000" w:themeColor="text1"/>
              </w:rPr>
              <w:t>3</w:t>
            </w:r>
            <w:r w:rsidRPr="00A51DB4">
              <w:rPr>
                <w:rFonts w:asciiTheme="minorHAnsi" w:hAnsiTheme="minorHAnsi" w:cs="Times New Roman"/>
                <w:color w:val="000000" w:themeColor="text1"/>
              </w:rPr>
              <w:t xml:space="preserve">c. </w:t>
            </w:r>
            <w:r>
              <w:rPr>
                <w:rFonts w:asciiTheme="minorHAnsi" w:hAnsiTheme="minorHAnsi" w:cs="Times New Roman"/>
                <w:color w:val="000000" w:themeColor="text1"/>
              </w:rPr>
              <w:t xml:space="preserve">Describe flavors, talk about meals, foods, and grocery </w:t>
            </w:r>
            <w:proofErr w:type="gramStart"/>
            <w:r>
              <w:rPr>
                <w:rFonts w:asciiTheme="minorHAnsi" w:hAnsiTheme="minorHAnsi" w:cs="Times New Roman"/>
                <w:color w:val="000000" w:themeColor="text1"/>
              </w:rPr>
              <w:t>shopping</w:t>
            </w:r>
            <w:proofErr w:type="gramEnd"/>
          </w:p>
          <w:p w14:paraId="6DF02096" w14:textId="77777777" w:rsidR="0039740B" w:rsidRDefault="0039740B" w:rsidP="0039740B">
            <w:pPr>
              <w:tabs>
                <w:tab w:val="left" w:pos="331"/>
              </w:tabs>
              <w:rPr>
                <w:rFonts w:asciiTheme="minorHAnsi" w:hAnsiTheme="minorHAnsi" w:cs="Times New Roman"/>
                <w:color w:val="000000" w:themeColor="text1"/>
              </w:rPr>
            </w:pPr>
            <w:r w:rsidRPr="00A51DB4">
              <w:rPr>
                <w:rFonts w:asciiTheme="minorHAnsi" w:hAnsiTheme="minorHAnsi" w:cs="Times New Roman"/>
                <w:color w:val="000000" w:themeColor="text1"/>
              </w:rPr>
              <w:t xml:space="preserve">      Su</w:t>
            </w:r>
            <w:r>
              <w:rPr>
                <w:rFonts w:asciiTheme="minorHAnsi" w:hAnsiTheme="minorHAnsi" w:cs="Times New Roman"/>
                <w:color w:val="000000" w:themeColor="text1"/>
              </w:rPr>
              <w:t>b</w:t>
            </w:r>
            <w:r w:rsidRPr="00A51DB4">
              <w:rPr>
                <w:rFonts w:asciiTheme="minorHAnsi" w:hAnsiTheme="minorHAnsi" w:cs="Times New Roman"/>
                <w:color w:val="000000" w:themeColor="text1"/>
              </w:rPr>
              <w:t xml:space="preserve">topic </w:t>
            </w:r>
            <w:r>
              <w:rPr>
                <w:rFonts w:asciiTheme="minorHAnsi" w:hAnsiTheme="minorHAnsi" w:cs="Times New Roman"/>
                <w:color w:val="000000" w:themeColor="text1"/>
              </w:rPr>
              <w:t xml:space="preserve">3d. Gastronomy and art; Emilia-Romagna </w:t>
            </w:r>
          </w:p>
          <w:p w14:paraId="301F130E" w14:textId="77777777" w:rsidR="0039740B" w:rsidRDefault="0039740B" w:rsidP="0039740B">
            <w:pPr>
              <w:tabs>
                <w:tab w:val="left" w:pos="331"/>
              </w:tabs>
              <w:rPr>
                <w:rFonts w:asciiTheme="minorHAnsi" w:hAnsiTheme="minorHAnsi" w:cs="Times New Roman"/>
                <w:color w:val="000000" w:themeColor="text1"/>
              </w:rPr>
            </w:pPr>
          </w:p>
          <w:p w14:paraId="332ABD9A" w14:textId="77777777" w:rsidR="0039740B" w:rsidRDefault="0039740B" w:rsidP="0039740B">
            <w:pPr>
              <w:spacing w:line="240" w:lineRule="auto"/>
              <w:rPr>
                <w:lang w:val="en"/>
              </w:rPr>
            </w:pPr>
            <w:r w:rsidRPr="009A2B40">
              <w:rPr>
                <w:rFonts w:asciiTheme="minorHAnsi" w:hAnsiTheme="minorHAnsi" w:cstheme="majorHAnsi"/>
              </w:rPr>
              <w:t xml:space="preserve">Topic </w:t>
            </w:r>
            <w:r>
              <w:rPr>
                <w:rFonts w:asciiTheme="minorHAnsi" w:hAnsiTheme="minorHAnsi" w:cstheme="majorHAnsi"/>
              </w:rPr>
              <w:t>4</w:t>
            </w:r>
            <w:r w:rsidRPr="009A2B40">
              <w:rPr>
                <w:rFonts w:asciiTheme="minorHAnsi" w:hAnsiTheme="minorHAnsi" w:cstheme="majorHAnsi"/>
              </w:rPr>
              <w:t xml:space="preserve">. </w:t>
            </w:r>
            <w:r w:rsidRPr="002C6BD2">
              <w:rPr>
                <w:rFonts w:asciiTheme="minorHAnsi" w:hAnsiTheme="minorHAnsi" w:cstheme="majorHAnsi"/>
                <w:i/>
                <w:iCs/>
                <w:color w:val="000000" w:themeColor="text1"/>
                <w:lang w:val="it-IT"/>
              </w:rPr>
              <w:t xml:space="preserve">La salute e il </w:t>
            </w:r>
            <w:proofErr w:type="gramStart"/>
            <w:r w:rsidRPr="002C6BD2">
              <w:rPr>
                <w:rFonts w:asciiTheme="minorHAnsi" w:hAnsiTheme="minorHAnsi" w:cstheme="majorHAnsi"/>
                <w:i/>
                <w:iCs/>
                <w:color w:val="000000" w:themeColor="text1"/>
                <w:lang w:val="it-IT"/>
              </w:rPr>
              <w:t xml:space="preserve">benessere </w:t>
            </w:r>
            <w:r w:rsidRPr="002C6BD2">
              <w:rPr>
                <w:rFonts w:asciiTheme="minorHAnsi" w:hAnsiTheme="minorHAnsi" w:cstheme="majorHAnsi"/>
                <w:color w:val="000000" w:themeColor="text1"/>
                <w:lang w:val="it-IT"/>
              </w:rPr>
              <w:t xml:space="preserve"> </w:t>
            </w:r>
            <w:r w:rsidRPr="009A2B40">
              <w:rPr>
                <w:rFonts w:asciiTheme="minorHAnsi" w:hAnsiTheme="minorHAnsi" w:cstheme="majorHAnsi"/>
                <w:color w:val="000000" w:themeColor="text1"/>
              </w:rPr>
              <w:t>[</w:t>
            </w:r>
            <w:proofErr w:type="gramEnd"/>
            <w:r>
              <w:rPr>
                <w:rFonts w:asciiTheme="minorHAnsi" w:hAnsiTheme="minorHAnsi" w:cstheme="majorHAnsi"/>
                <w:color w:val="000000" w:themeColor="text1"/>
              </w:rPr>
              <w:t>Health and well-being</w:t>
            </w:r>
            <w:r>
              <w:rPr>
                <w:rFonts w:ascii="Times New Roman" w:hAnsi="Times New Roman" w:cs="Times New Roman"/>
                <w:color w:val="000000" w:themeColor="text1"/>
              </w:rPr>
              <w:t>]</w:t>
            </w:r>
          </w:p>
          <w:p w14:paraId="09B89BA9" w14:textId="77777777" w:rsidR="0039740B" w:rsidRPr="00A51DB4" w:rsidRDefault="0039740B" w:rsidP="0039740B">
            <w:pPr>
              <w:rPr>
                <w:rFonts w:asciiTheme="minorHAnsi" w:hAnsiTheme="minorHAnsi" w:cs="Times New Roman"/>
                <w:color w:val="000000" w:themeColor="text1"/>
              </w:rPr>
            </w:pPr>
            <w:r w:rsidRPr="00A51DB4">
              <w:rPr>
                <w:rFonts w:asciiTheme="minorHAnsi" w:hAnsiTheme="minorHAnsi"/>
              </w:rPr>
              <w:t xml:space="preserve">      Subtopic </w:t>
            </w:r>
            <w:r>
              <w:rPr>
                <w:rFonts w:asciiTheme="minorHAnsi" w:hAnsiTheme="minorHAnsi"/>
              </w:rPr>
              <w:t>4</w:t>
            </w:r>
            <w:r w:rsidRPr="00A51DB4">
              <w:rPr>
                <w:rFonts w:asciiTheme="minorHAnsi" w:hAnsiTheme="minorHAnsi"/>
              </w:rPr>
              <w:t xml:space="preserve">a. </w:t>
            </w:r>
            <w:r>
              <w:rPr>
                <w:rFonts w:asciiTheme="minorHAnsi" w:hAnsiTheme="minorHAnsi"/>
              </w:rPr>
              <w:t xml:space="preserve">The imperfect tense; imperfect vs past perfect  </w:t>
            </w:r>
          </w:p>
          <w:p w14:paraId="0A38464A" w14:textId="77777777" w:rsidR="0039740B" w:rsidRDefault="0039740B" w:rsidP="0039740B">
            <w:pPr>
              <w:tabs>
                <w:tab w:val="left" w:pos="331"/>
              </w:tabs>
              <w:rPr>
                <w:rFonts w:asciiTheme="minorHAnsi" w:hAnsiTheme="minorHAnsi"/>
              </w:rPr>
            </w:pPr>
            <w:r w:rsidRPr="00A51DB4">
              <w:rPr>
                <w:rFonts w:asciiTheme="minorHAnsi" w:hAnsiTheme="minorHAnsi"/>
              </w:rPr>
              <w:t xml:space="preserve">      Subtopic </w:t>
            </w:r>
            <w:r>
              <w:rPr>
                <w:rFonts w:asciiTheme="minorHAnsi" w:hAnsiTheme="minorHAnsi"/>
              </w:rPr>
              <w:t>4</w:t>
            </w:r>
            <w:r w:rsidRPr="00A51DB4">
              <w:rPr>
                <w:rFonts w:asciiTheme="minorHAnsi" w:hAnsiTheme="minorHAnsi"/>
              </w:rPr>
              <w:t xml:space="preserve">b. </w:t>
            </w:r>
            <w:r>
              <w:rPr>
                <w:rFonts w:asciiTheme="minorHAnsi" w:hAnsiTheme="minorHAnsi"/>
              </w:rPr>
              <w:t xml:space="preserve">Talk and write about daily routines, health and </w:t>
            </w:r>
            <w:proofErr w:type="gramStart"/>
            <w:r>
              <w:rPr>
                <w:rFonts w:asciiTheme="minorHAnsi" w:hAnsiTheme="minorHAnsi"/>
              </w:rPr>
              <w:t>well-being</w:t>
            </w:r>
            <w:proofErr w:type="gramEnd"/>
          </w:p>
          <w:p w14:paraId="2BED3896" w14:textId="77777777" w:rsidR="0039740B" w:rsidRPr="00A51DB4" w:rsidRDefault="0039740B" w:rsidP="0039740B">
            <w:pPr>
              <w:tabs>
                <w:tab w:val="left" w:pos="331"/>
              </w:tabs>
              <w:rPr>
                <w:rFonts w:asciiTheme="minorHAnsi" w:hAnsiTheme="minorHAnsi" w:cs="Times New Roman"/>
                <w:color w:val="000000" w:themeColor="text1"/>
              </w:rPr>
            </w:pPr>
            <w:r w:rsidRPr="00A51DB4">
              <w:rPr>
                <w:rFonts w:asciiTheme="minorHAnsi" w:hAnsiTheme="minorHAnsi" w:cs="Times New Roman"/>
                <w:color w:val="000000" w:themeColor="text1"/>
              </w:rPr>
              <w:t xml:space="preserve">      Subtopic </w:t>
            </w:r>
            <w:r>
              <w:rPr>
                <w:rFonts w:asciiTheme="minorHAnsi" w:hAnsiTheme="minorHAnsi" w:cs="Times New Roman"/>
                <w:color w:val="000000" w:themeColor="text1"/>
              </w:rPr>
              <w:t>4</w:t>
            </w:r>
            <w:r w:rsidRPr="00A51DB4">
              <w:rPr>
                <w:rFonts w:asciiTheme="minorHAnsi" w:hAnsiTheme="minorHAnsi" w:cs="Times New Roman"/>
                <w:color w:val="000000" w:themeColor="text1"/>
              </w:rPr>
              <w:t xml:space="preserve">c. </w:t>
            </w:r>
            <w:r>
              <w:rPr>
                <w:rFonts w:asciiTheme="minorHAnsi" w:hAnsiTheme="minorHAnsi" w:cs="Times New Roman"/>
                <w:color w:val="000000" w:themeColor="text1"/>
              </w:rPr>
              <w:t xml:space="preserve">Reflexive verbs; </w:t>
            </w:r>
            <w:r w:rsidRPr="004726D6">
              <w:rPr>
                <w:rFonts w:asciiTheme="minorHAnsi" w:hAnsiTheme="minorHAnsi" w:cs="Times New Roman"/>
                <w:i/>
                <w:iCs/>
                <w:color w:val="000000" w:themeColor="text1"/>
              </w:rPr>
              <w:t>ci</w:t>
            </w:r>
            <w:r>
              <w:rPr>
                <w:rFonts w:asciiTheme="minorHAnsi" w:hAnsiTheme="minorHAnsi" w:cs="Times New Roman"/>
                <w:color w:val="000000" w:themeColor="text1"/>
              </w:rPr>
              <w:t xml:space="preserve"> and </w:t>
            </w:r>
            <w:r w:rsidRPr="004726D6">
              <w:rPr>
                <w:rFonts w:asciiTheme="minorHAnsi" w:hAnsiTheme="minorHAnsi" w:cs="Times New Roman"/>
                <w:i/>
                <w:iCs/>
                <w:color w:val="000000" w:themeColor="text1"/>
              </w:rPr>
              <w:t>ne</w:t>
            </w:r>
            <w:r>
              <w:rPr>
                <w:rFonts w:asciiTheme="minorHAnsi" w:hAnsiTheme="minorHAnsi" w:cs="Times New Roman"/>
                <w:color w:val="000000" w:themeColor="text1"/>
              </w:rPr>
              <w:t xml:space="preserve">. </w:t>
            </w:r>
            <w:r w:rsidRPr="00A51DB4">
              <w:rPr>
                <w:rFonts w:asciiTheme="minorHAnsi" w:hAnsiTheme="minorHAnsi" w:cs="Times New Roman"/>
                <w:color w:val="000000" w:themeColor="text1"/>
              </w:rPr>
              <w:t xml:space="preserve"> </w:t>
            </w:r>
          </w:p>
          <w:p w14:paraId="46A092B5" w14:textId="77777777" w:rsidR="0039740B" w:rsidRPr="00A51DB4" w:rsidRDefault="0039740B" w:rsidP="0039740B">
            <w:pPr>
              <w:tabs>
                <w:tab w:val="left" w:pos="331"/>
              </w:tabs>
              <w:rPr>
                <w:rFonts w:asciiTheme="minorHAnsi" w:hAnsiTheme="minorHAnsi" w:cs="Times New Roman"/>
                <w:color w:val="000000" w:themeColor="text1"/>
              </w:rPr>
            </w:pPr>
            <w:r w:rsidRPr="00A51DB4">
              <w:rPr>
                <w:rFonts w:asciiTheme="minorHAnsi" w:hAnsiTheme="minorHAnsi" w:cs="Times New Roman"/>
                <w:color w:val="000000" w:themeColor="text1"/>
              </w:rPr>
              <w:t xml:space="preserve">      Su</w:t>
            </w:r>
            <w:r>
              <w:rPr>
                <w:rFonts w:asciiTheme="minorHAnsi" w:hAnsiTheme="minorHAnsi" w:cs="Times New Roman"/>
                <w:color w:val="000000" w:themeColor="text1"/>
              </w:rPr>
              <w:t>b</w:t>
            </w:r>
            <w:r w:rsidRPr="00A51DB4">
              <w:rPr>
                <w:rFonts w:asciiTheme="minorHAnsi" w:hAnsiTheme="minorHAnsi" w:cs="Times New Roman"/>
                <w:color w:val="000000" w:themeColor="text1"/>
              </w:rPr>
              <w:t xml:space="preserve">topic </w:t>
            </w:r>
            <w:r>
              <w:rPr>
                <w:rFonts w:asciiTheme="minorHAnsi" w:hAnsiTheme="minorHAnsi" w:cs="Times New Roman"/>
                <w:color w:val="000000" w:themeColor="text1"/>
              </w:rPr>
              <w:t xml:space="preserve">4d. Italian health system; il </w:t>
            </w:r>
            <w:proofErr w:type="spellStart"/>
            <w:r>
              <w:rPr>
                <w:rFonts w:asciiTheme="minorHAnsi" w:hAnsiTheme="minorHAnsi" w:cs="Times New Roman"/>
                <w:color w:val="000000" w:themeColor="text1"/>
              </w:rPr>
              <w:t>Trivento</w:t>
            </w:r>
            <w:proofErr w:type="spellEnd"/>
            <w:r>
              <w:rPr>
                <w:rFonts w:asciiTheme="minorHAnsi" w:hAnsiTheme="minorHAnsi" w:cs="Times New Roman"/>
                <w:color w:val="000000" w:themeColor="text1"/>
              </w:rPr>
              <w:t xml:space="preserve"> </w:t>
            </w:r>
          </w:p>
          <w:p w14:paraId="1928F6C8" w14:textId="77777777" w:rsidR="0039740B" w:rsidRDefault="0039740B" w:rsidP="0039740B">
            <w:pPr>
              <w:rPr>
                <w:rFonts w:asciiTheme="minorHAnsi" w:hAnsiTheme="minorHAnsi"/>
              </w:rPr>
            </w:pPr>
          </w:p>
          <w:p w14:paraId="53902601" w14:textId="77777777" w:rsidR="0039740B" w:rsidRPr="002C6BD2" w:rsidRDefault="0039740B" w:rsidP="0039740B">
            <w:pPr>
              <w:spacing w:line="240" w:lineRule="auto"/>
              <w:rPr>
                <w:lang w:val="it-IT"/>
              </w:rPr>
            </w:pPr>
            <w:r w:rsidRPr="009A2B40">
              <w:rPr>
                <w:rFonts w:asciiTheme="minorHAnsi" w:hAnsiTheme="minorHAnsi" w:cstheme="majorHAnsi"/>
              </w:rPr>
              <w:t xml:space="preserve">Topic </w:t>
            </w:r>
            <w:r>
              <w:rPr>
                <w:rFonts w:asciiTheme="minorHAnsi" w:hAnsiTheme="minorHAnsi" w:cstheme="majorHAnsi"/>
              </w:rPr>
              <w:t>5</w:t>
            </w:r>
            <w:r w:rsidRPr="009A2B40">
              <w:rPr>
                <w:rFonts w:asciiTheme="minorHAnsi" w:hAnsiTheme="minorHAnsi" w:cstheme="majorHAnsi"/>
              </w:rPr>
              <w:t xml:space="preserve">. </w:t>
            </w:r>
            <w:r>
              <w:rPr>
                <w:rFonts w:asciiTheme="minorHAnsi" w:hAnsiTheme="minorHAnsi" w:cstheme="majorHAnsi"/>
                <w:i/>
                <w:iCs/>
                <w:color w:val="000000" w:themeColor="text1"/>
                <w:lang w:val="it-IT"/>
              </w:rPr>
              <w:t xml:space="preserve">Casa dolce casa </w:t>
            </w:r>
            <w:r w:rsidRPr="002C6BD2">
              <w:rPr>
                <w:rFonts w:asciiTheme="minorHAnsi" w:hAnsiTheme="minorHAnsi" w:cstheme="majorHAnsi"/>
                <w:color w:val="000000" w:themeColor="text1"/>
                <w:lang w:val="it-IT"/>
              </w:rPr>
              <w:t>[</w:t>
            </w:r>
            <w:r w:rsidRPr="002C6BD2">
              <w:rPr>
                <w:rFonts w:asciiTheme="minorHAnsi" w:hAnsiTheme="minorHAnsi" w:cstheme="majorHAnsi"/>
                <w:color w:val="000000" w:themeColor="text1"/>
              </w:rPr>
              <w:t>Home sweet home</w:t>
            </w:r>
            <w:r>
              <w:rPr>
                <w:rFonts w:asciiTheme="minorHAnsi" w:hAnsiTheme="minorHAnsi" w:cstheme="majorHAnsi"/>
                <w:color w:val="000000" w:themeColor="text1"/>
                <w:lang w:val="it-IT"/>
              </w:rPr>
              <w:t>}</w:t>
            </w:r>
          </w:p>
          <w:p w14:paraId="5C0EDBEA" w14:textId="77777777" w:rsidR="0039740B" w:rsidRPr="00A51DB4" w:rsidRDefault="0039740B" w:rsidP="0039740B">
            <w:pPr>
              <w:rPr>
                <w:rFonts w:asciiTheme="minorHAnsi" w:hAnsiTheme="minorHAnsi" w:cs="Times New Roman"/>
                <w:color w:val="000000" w:themeColor="text1"/>
              </w:rPr>
            </w:pPr>
            <w:r w:rsidRPr="00A51DB4">
              <w:rPr>
                <w:rFonts w:asciiTheme="minorHAnsi" w:hAnsiTheme="minorHAnsi"/>
              </w:rPr>
              <w:t xml:space="preserve">      Subtopic </w:t>
            </w:r>
            <w:r>
              <w:rPr>
                <w:rFonts w:asciiTheme="minorHAnsi" w:hAnsiTheme="minorHAnsi"/>
              </w:rPr>
              <w:t>5</w:t>
            </w:r>
            <w:r w:rsidRPr="00A51DB4">
              <w:rPr>
                <w:rFonts w:asciiTheme="minorHAnsi" w:hAnsiTheme="minorHAnsi"/>
              </w:rPr>
              <w:t xml:space="preserve">a. </w:t>
            </w:r>
            <w:r>
              <w:rPr>
                <w:rFonts w:asciiTheme="minorHAnsi" w:hAnsiTheme="minorHAnsi"/>
              </w:rPr>
              <w:t xml:space="preserve">Talk and write about home, chores, </w:t>
            </w:r>
            <w:proofErr w:type="gramStart"/>
            <w:r>
              <w:rPr>
                <w:rFonts w:asciiTheme="minorHAnsi" w:hAnsiTheme="minorHAnsi"/>
              </w:rPr>
              <w:t>appliances</w:t>
            </w:r>
            <w:proofErr w:type="gramEnd"/>
          </w:p>
          <w:p w14:paraId="41177AE5" w14:textId="77777777" w:rsidR="0039740B" w:rsidRPr="00A51DB4" w:rsidRDefault="0039740B" w:rsidP="0039740B">
            <w:pPr>
              <w:tabs>
                <w:tab w:val="left" w:pos="331"/>
              </w:tabs>
              <w:rPr>
                <w:rFonts w:asciiTheme="minorHAnsi" w:hAnsiTheme="minorHAnsi" w:cs="Times New Roman"/>
                <w:color w:val="000000" w:themeColor="text1"/>
              </w:rPr>
            </w:pPr>
            <w:r w:rsidRPr="00A51DB4">
              <w:rPr>
                <w:rFonts w:asciiTheme="minorHAnsi" w:hAnsiTheme="minorHAnsi"/>
              </w:rPr>
              <w:t xml:space="preserve">      Subtopic </w:t>
            </w:r>
            <w:r>
              <w:rPr>
                <w:rFonts w:asciiTheme="minorHAnsi" w:hAnsiTheme="minorHAnsi"/>
              </w:rPr>
              <w:t>5</w:t>
            </w:r>
            <w:r w:rsidRPr="00A51DB4">
              <w:rPr>
                <w:rFonts w:asciiTheme="minorHAnsi" w:hAnsiTheme="minorHAnsi"/>
              </w:rPr>
              <w:t xml:space="preserve">b. </w:t>
            </w:r>
            <w:r>
              <w:rPr>
                <w:rFonts w:asciiTheme="minorHAnsi" w:hAnsiTheme="minorHAnsi"/>
              </w:rPr>
              <w:t xml:space="preserve"> Diacritical marks</w:t>
            </w:r>
            <w:r w:rsidRPr="00A51DB4">
              <w:rPr>
                <w:rFonts w:asciiTheme="minorHAnsi" w:hAnsiTheme="minorHAnsi" w:cs="Times New Roman"/>
                <w:color w:val="000000" w:themeColor="text1"/>
              </w:rPr>
              <w:br/>
              <w:t xml:space="preserve">      Subtopic </w:t>
            </w:r>
            <w:r>
              <w:rPr>
                <w:rFonts w:asciiTheme="minorHAnsi" w:hAnsiTheme="minorHAnsi" w:cs="Times New Roman"/>
                <w:color w:val="000000" w:themeColor="text1"/>
              </w:rPr>
              <w:t>5</w:t>
            </w:r>
            <w:r w:rsidRPr="00A51DB4">
              <w:rPr>
                <w:rFonts w:asciiTheme="minorHAnsi" w:hAnsiTheme="minorHAnsi" w:cs="Times New Roman"/>
                <w:color w:val="000000" w:themeColor="text1"/>
              </w:rPr>
              <w:t xml:space="preserve">c. </w:t>
            </w:r>
            <w:r>
              <w:rPr>
                <w:rFonts w:asciiTheme="minorHAnsi" w:hAnsiTheme="minorHAnsi" w:cs="Times New Roman"/>
                <w:color w:val="000000" w:themeColor="text1"/>
              </w:rPr>
              <w:t>Time expressions; double object pronouns</w:t>
            </w:r>
          </w:p>
          <w:p w14:paraId="6F304B61" w14:textId="5B576FE1" w:rsidR="00874C5A" w:rsidRPr="0039740B" w:rsidRDefault="0039740B" w:rsidP="0039740B">
            <w:pPr>
              <w:tabs>
                <w:tab w:val="left" w:pos="331"/>
              </w:tabs>
              <w:rPr>
                <w:rFonts w:asciiTheme="minorHAnsi" w:hAnsiTheme="minorHAnsi" w:cs="Times New Roman"/>
                <w:color w:val="000000" w:themeColor="text1"/>
              </w:rPr>
            </w:pPr>
            <w:r w:rsidRPr="00A51DB4">
              <w:rPr>
                <w:rFonts w:asciiTheme="minorHAnsi" w:hAnsiTheme="minorHAnsi" w:cs="Times New Roman"/>
                <w:color w:val="000000" w:themeColor="text1"/>
              </w:rPr>
              <w:t xml:space="preserve">      Su</w:t>
            </w:r>
            <w:r>
              <w:rPr>
                <w:rFonts w:asciiTheme="minorHAnsi" w:hAnsiTheme="minorHAnsi" w:cs="Times New Roman"/>
                <w:color w:val="000000" w:themeColor="text1"/>
              </w:rPr>
              <w:t>b</w:t>
            </w:r>
            <w:r w:rsidRPr="00A51DB4">
              <w:rPr>
                <w:rFonts w:asciiTheme="minorHAnsi" w:hAnsiTheme="minorHAnsi" w:cs="Times New Roman"/>
                <w:color w:val="000000" w:themeColor="text1"/>
              </w:rPr>
              <w:t xml:space="preserve">topic </w:t>
            </w:r>
            <w:r>
              <w:rPr>
                <w:rFonts w:asciiTheme="minorHAnsi" w:hAnsiTheme="minorHAnsi" w:cs="Times New Roman"/>
                <w:color w:val="000000" w:themeColor="text1"/>
              </w:rPr>
              <w:t>5d. Italian islands (</w:t>
            </w:r>
            <w:proofErr w:type="spellStart"/>
            <w:r>
              <w:rPr>
                <w:rFonts w:asciiTheme="minorHAnsi" w:hAnsiTheme="minorHAnsi" w:cs="Times New Roman"/>
                <w:color w:val="000000" w:themeColor="text1"/>
              </w:rPr>
              <w:t>Sardegna</w:t>
            </w:r>
            <w:proofErr w:type="spellEnd"/>
            <w:r>
              <w:rPr>
                <w:rFonts w:asciiTheme="minorHAnsi" w:hAnsiTheme="minorHAnsi" w:cs="Times New Roman"/>
                <w:color w:val="000000" w:themeColor="text1"/>
              </w:rPr>
              <w:t xml:space="preserve"> and Sicilia); Italian architecture</w:t>
            </w:r>
          </w:p>
          <w:p w14:paraId="2AC8BA5B" w14:textId="77777777" w:rsidR="00874C5A" w:rsidRDefault="00874C5A">
            <w:pPr>
              <w:spacing w:line="240" w:lineRule="auto"/>
            </w:pPr>
          </w:p>
        </w:tc>
      </w:tr>
    </w:tbl>
    <w:p w14:paraId="35C91673" w14:textId="77777777" w:rsidR="00874C5A" w:rsidRDefault="00000000">
      <w:pPr>
        <w:pStyle w:val="Heading2"/>
        <w:jc w:val="left"/>
        <w:rPr>
          <w:b/>
        </w:rPr>
      </w:pPr>
      <w:r>
        <w:rPr>
          <w:b/>
        </w:rPr>
        <w:t>G. Signatures</w:t>
      </w:r>
    </w:p>
    <w:p w14:paraId="7E6EFB09" w14:textId="77777777" w:rsidR="00874C5A" w:rsidRDefault="00000000">
      <w:pPr>
        <w:numPr>
          <w:ilvl w:val="0"/>
          <w:numId w:val="2"/>
        </w:numPr>
        <w:pBdr>
          <w:top w:val="nil"/>
          <w:left w:val="nil"/>
          <w:bottom w:val="nil"/>
          <w:right w:val="nil"/>
          <w:between w:val="nil"/>
        </w:pBdr>
        <w:shd w:val="clear" w:color="auto" w:fill="FDE9D9"/>
      </w:pPr>
      <w:r>
        <w:rPr>
          <w:b/>
          <w:color w:val="000000"/>
        </w:rPr>
        <w:t>Changes that affect General Education in any way MUST be approved by ALL Deans and COGE Chair</w:t>
      </w:r>
      <w:r>
        <w:rPr>
          <w:color w:val="000000"/>
        </w:rPr>
        <w:t>.</w:t>
      </w:r>
    </w:p>
    <w:p w14:paraId="02A1907E" w14:textId="77777777" w:rsidR="00874C5A" w:rsidRDefault="00000000">
      <w:pPr>
        <w:numPr>
          <w:ilvl w:val="0"/>
          <w:numId w:val="2"/>
        </w:numPr>
        <w:pBdr>
          <w:top w:val="nil"/>
          <w:left w:val="nil"/>
          <w:bottom w:val="nil"/>
          <w:right w:val="nil"/>
          <w:between w:val="nil"/>
        </w:pBdr>
        <w:shd w:val="clear" w:color="auto" w:fill="FDE9D9"/>
      </w:pPr>
      <w:r>
        <w:rPr>
          <w:color w:val="000000"/>
        </w:rPr>
        <w:t>Changes that directly impact more than one department/program MUST have the signatures of all relevant department chairs, program directors, and their relevant dean (e.g. when creating/revising a program using courses from other departments/programs). Check UCC manual 4.2 for further guidelines on whether the signatures need to be approval or acknowledgement.</w:t>
      </w:r>
    </w:p>
    <w:p w14:paraId="0B30EDCB" w14:textId="77777777" w:rsidR="00874C5A" w:rsidRDefault="00000000">
      <w:pPr>
        <w:numPr>
          <w:ilvl w:val="0"/>
          <w:numId w:val="2"/>
        </w:numPr>
        <w:pBdr>
          <w:top w:val="nil"/>
          <w:left w:val="nil"/>
          <w:bottom w:val="nil"/>
          <w:right w:val="nil"/>
          <w:between w:val="nil"/>
        </w:pBdr>
        <w:shd w:val="clear" w:color="auto" w:fill="FDE9D9"/>
      </w:pPr>
      <w:r>
        <w:rPr>
          <w:color w:val="000000"/>
        </w:rPr>
        <w:t xml:space="preserve">Proposals that do not have appropriate approval signatures will not be considered. </w:t>
      </w:r>
    </w:p>
    <w:p w14:paraId="6F1F4B2E" w14:textId="77777777" w:rsidR="00874C5A" w:rsidRDefault="00000000">
      <w:pPr>
        <w:numPr>
          <w:ilvl w:val="0"/>
          <w:numId w:val="2"/>
        </w:numPr>
        <w:pBdr>
          <w:top w:val="nil"/>
          <w:left w:val="nil"/>
          <w:bottom w:val="nil"/>
          <w:right w:val="nil"/>
          <w:between w:val="nil"/>
        </w:pBdr>
        <w:shd w:val="clear" w:color="auto" w:fill="FDE9D9"/>
      </w:pPr>
      <w:r>
        <w:rPr>
          <w:color w:val="000000"/>
        </w:rPr>
        <w:t>Type in name of person signing and their position/affiliation.</w:t>
      </w:r>
    </w:p>
    <w:p w14:paraId="1E940AA8" w14:textId="77777777" w:rsidR="00874C5A" w:rsidRDefault="00000000">
      <w:pPr>
        <w:numPr>
          <w:ilvl w:val="0"/>
          <w:numId w:val="2"/>
        </w:numPr>
        <w:pBdr>
          <w:top w:val="nil"/>
          <w:left w:val="nil"/>
          <w:bottom w:val="nil"/>
          <w:right w:val="nil"/>
          <w:between w:val="nil"/>
        </w:pBdr>
        <w:shd w:val="clear" w:color="auto" w:fill="FDE9D9"/>
      </w:pPr>
      <w:r>
        <w:rPr>
          <w:color w:val="000000"/>
        </w:rPr>
        <w:lastRenderedPageBreak/>
        <w:t xml:space="preserve">Send electronic files of this proposal and accompanying catalog copy to </w:t>
      </w:r>
      <w:hyperlink r:id="rId14">
        <w:r>
          <w:rPr>
            <w:color w:val="0000FF"/>
            <w:u w:val="single"/>
          </w:rPr>
          <w:t>curriculum@ric.edu</w:t>
        </w:r>
      </w:hyperlink>
      <w:r>
        <w:rPr>
          <w:color w:val="000000"/>
        </w:rPr>
        <w:t xml:space="preserve"> to the current Chair of UCC. Check UCC website for due dates. </w:t>
      </w:r>
      <w:r>
        <w:rPr>
          <w:b/>
          <w:color w:val="000000"/>
        </w:rPr>
        <w:t>Do NOT convert to a .pdf.</w:t>
      </w:r>
    </w:p>
    <w:p w14:paraId="30698940" w14:textId="77777777" w:rsidR="00874C5A" w:rsidRDefault="00874C5A">
      <w:pPr>
        <w:pStyle w:val="Heading5"/>
      </w:pPr>
    </w:p>
    <w:p w14:paraId="5BC33B42" w14:textId="77777777" w:rsidR="00874C5A" w:rsidRDefault="00000000">
      <w:pPr>
        <w:pStyle w:val="Heading5"/>
      </w:pPr>
      <w:r>
        <w:t xml:space="preserve">G.1. Approvals: required from programs/departments/deans who originate the proposal. THESE may include multiple departments, e.g., for joint/interdisciplinary proposals. </w:t>
      </w:r>
    </w:p>
    <w:tbl>
      <w:tblPr>
        <w:tblW w:w="10780" w:type="dxa"/>
        <w:tblBorders>
          <w:top w:val="single" w:sz="8" w:space="0" w:color="984806"/>
          <w:left w:val="single" w:sz="8" w:space="0" w:color="984806"/>
          <w:bottom w:val="single" w:sz="8" w:space="0" w:color="984806"/>
          <w:right w:val="single" w:sz="8" w:space="0" w:color="984806"/>
          <w:insideH w:val="single" w:sz="8" w:space="0" w:color="984806"/>
          <w:insideV w:val="single" w:sz="8" w:space="0" w:color="984806"/>
        </w:tblBorders>
        <w:tblLayout w:type="fixed"/>
        <w:tblLook w:val="0000" w:firstRow="0" w:lastRow="0" w:firstColumn="0" w:lastColumn="0" w:noHBand="0" w:noVBand="0"/>
      </w:tblPr>
      <w:tblGrid>
        <w:gridCol w:w="3168"/>
        <w:gridCol w:w="3254"/>
        <w:gridCol w:w="3018"/>
        <w:gridCol w:w="1340"/>
      </w:tblGrid>
      <w:tr w:rsidR="00A953C9" w14:paraId="15CED8E4" w14:textId="77777777" w:rsidTr="006F6D0D">
        <w:trPr>
          <w:cantSplit/>
          <w:trHeight w:val="489"/>
        </w:trPr>
        <w:tc>
          <w:tcPr>
            <w:tcW w:w="3168" w:type="dxa"/>
            <w:vAlign w:val="center"/>
          </w:tcPr>
          <w:p w14:paraId="661BD7AE" w14:textId="77777777" w:rsidR="00A953C9" w:rsidRDefault="00A953C9" w:rsidP="006F6D0D">
            <w:pPr>
              <w:spacing w:line="240" w:lineRule="auto"/>
            </w:pPr>
            <w:r>
              <w:t xml:space="preserve">Dr. </w:t>
            </w:r>
            <w:proofErr w:type="spellStart"/>
            <w:r>
              <w:t>Suchandra</w:t>
            </w:r>
            <w:proofErr w:type="spellEnd"/>
            <w:r>
              <w:t xml:space="preserve"> </w:t>
            </w:r>
            <w:proofErr w:type="spellStart"/>
            <w:r>
              <w:t>Basu</w:t>
            </w:r>
            <w:proofErr w:type="spellEnd"/>
          </w:p>
        </w:tc>
        <w:tc>
          <w:tcPr>
            <w:tcW w:w="3254" w:type="dxa"/>
            <w:vAlign w:val="center"/>
          </w:tcPr>
          <w:p w14:paraId="552E1E9A" w14:textId="77777777" w:rsidR="00A953C9" w:rsidRDefault="00A953C9" w:rsidP="006F6D0D">
            <w:pPr>
              <w:spacing w:line="240" w:lineRule="auto"/>
            </w:pPr>
            <w:r>
              <w:t>Program Director (Chair) of COGE</w:t>
            </w:r>
          </w:p>
        </w:tc>
        <w:tc>
          <w:tcPr>
            <w:tcW w:w="3018" w:type="dxa"/>
            <w:vAlign w:val="center"/>
          </w:tcPr>
          <w:p w14:paraId="6558E577" w14:textId="4D48330D" w:rsidR="00A953C9" w:rsidRDefault="00766005" w:rsidP="006F6D0D">
            <w:pPr>
              <w:spacing w:line="240" w:lineRule="auto"/>
            </w:pPr>
            <w:r>
              <w:t>*Approved by email</w:t>
            </w:r>
          </w:p>
        </w:tc>
        <w:tc>
          <w:tcPr>
            <w:tcW w:w="1340" w:type="dxa"/>
            <w:vAlign w:val="center"/>
          </w:tcPr>
          <w:p w14:paraId="1E67F92C" w14:textId="09ED58A1" w:rsidR="00A953C9" w:rsidRDefault="00766005" w:rsidP="006F6D0D">
            <w:pPr>
              <w:spacing w:line="240" w:lineRule="auto"/>
            </w:pPr>
            <w:r>
              <w:t>5/3/24</w:t>
            </w:r>
          </w:p>
        </w:tc>
      </w:tr>
      <w:tr w:rsidR="00A953C9" w14:paraId="5B87FDBF" w14:textId="77777777" w:rsidTr="006F6D0D">
        <w:trPr>
          <w:cantSplit/>
          <w:trHeight w:val="489"/>
        </w:trPr>
        <w:tc>
          <w:tcPr>
            <w:tcW w:w="3168" w:type="dxa"/>
            <w:vAlign w:val="center"/>
          </w:tcPr>
          <w:p w14:paraId="3B635661" w14:textId="77777777" w:rsidR="00A953C9" w:rsidRDefault="00A953C9" w:rsidP="006F6D0D">
            <w:pPr>
              <w:spacing w:line="240" w:lineRule="auto"/>
            </w:pPr>
            <w:r>
              <w:t xml:space="preserve">Dr. </w:t>
            </w:r>
            <w:proofErr w:type="spellStart"/>
            <w:r>
              <w:t>Eliani</w:t>
            </w:r>
            <w:proofErr w:type="spellEnd"/>
            <w:r>
              <w:t xml:space="preserve"> Basile</w:t>
            </w:r>
          </w:p>
        </w:tc>
        <w:tc>
          <w:tcPr>
            <w:tcW w:w="3254" w:type="dxa"/>
            <w:vAlign w:val="center"/>
          </w:tcPr>
          <w:p w14:paraId="6CF59FE0" w14:textId="77777777" w:rsidR="00A953C9" w:rsidRDefault="00A953C9" w:rsidP="006F6D0D">
            <w:pPr>
              <w:spacing w:line="240" w:lineRule="auto"/>
            </w:pPr>
            <w:r>
              <w:t>Chair of Modern Languages</w:t>
            </w:r>
          </w:p>
        </w:tc>
        <w:tc>
          <w:tcPr>
            <w:tcW w:w="3018" w:type="dxa"/>
            <w:vAlign w:val="center"/>
          </w:tcPr>
          <w:p w14:paraId="26035002" w14:textId="77777777" w:rsidR="00A953C9" w:rsidRDefault="00A953C9" w:rsidP="006F6D0D">
            <w:pPr>
              <w:spacing w:line="240" w:lineRule="auto"/>
              <w:rPr>
                <w:rFonts w:ascii="Pinyon Script" w:eastAsia="Pinyon Script" w:hAnsi="Pinyon Script" w:cs="Pinyon Script"/>
              </w:rPr>
            </w:pPr>
            <w:r>
              <w:rPr>
                <w:rFonts w:ascii="Pinyon Script" w:eastAsia="Pinyon Script" w:hAnsi="Pinyon Script" w:cs="Pinyon Script"/>
              </w:rPr>
              <w:t xml:space="preserve"> </w:t>
            </w:r>
            <w:proofErr w:type="spellStart"/>
            <w:r>
              <w:rPr>
                <w:rFonts w:ascii="Pinyon Script" w:eastAsia="Pinyon Script" w:hAnsi="Pinyon Script" w:cs="Pinyon Script"/>
              </w:rPr>
              <w:t>Eliani</w:t>
            </w:r>
            <w:proofErr w:type="spellEnd"/>
            <w:r>
              <w:rPr>
                <w:rFonts w:ascii="Pinyon Script" w:eastAsia="Pinyon Script" w:hAnsi="Pinyon Script" w:cs="Pinyon Script"/>
              </w:rPr>
              <w:t xml:space="preserve"> Basile</w:t>
            </w:r>
          </w:p>
        </w:tc>
        <w:tc>
          <w:tcPr>
            <w:tcW w:w="1340" w:type="dxa"/>
            <w:vAlign w:val="center"/>
          </w:tcPr>
          <w:p w14:paraId="68212B53" w14:textId="77777777" w:rsidR="00A953C9" w:rsidRDefault="00A953C9" w:rsidP="006F6D0D">
            <w:pPr>
              <w:spacing w:line="240" w:lineRule="auto"/>
            </w:pPr>
            <w:r>
              <w:t xml:space="preserve"> 4/24/2024</w:t>
            </w:r>
          </w:p>
        </w:tc>
      </w:tr>
      <w:tr w:rsidR="00A953C9" w14:paraId="1A93953D" w14:textId="77777777" w:rsidTr="006F6D0D">
        <w:trPr>
          <w:cantSplit/>
          <w:trHeight w:val="489"/>
        </w:trPr>
        <w:tc>
          <w:tcPr>
            <w:tcW w:w="3168" w:type="dxa"/>
            <w:vAlign w:val="center"/>
          </w:tcPr>
          <w:p w14:paraId="0B1E6620" w14:textId="77777777" w:rsidR="00A953C9" w:rsidRDefault="00A953C9" w:rsidP="006F6D0D">
            <w:pPr>
              <w:spacing w:line="240" w:lineRule="auto"/>
            </w:pPr>
            <w:r>
              <w:t xml:space="preserve">Dr. </w:t>
            </w:r>
            <w:proofErr w:type="spellStart"/>
            <w:r>
              <w:t>Quenby</w:t>
            </w:r>
            <w:proofErr w:type="spellEnd"/>
            <w:r>
              <w:t xml:space="preserve"> Hughes</w:t>
            </w:r>
          </w:p>
        </w:tc>
        <w:tc>
          <w:tcPr>
            <w:tcW w:w="3254" w:type="dxa"/>
            <w:vAlign w:val="center"/>
          </w:tcPr>
          <w:p w14:paraId="28409605" w14:textId="77777777" w:rsidR="00A953C9" w:rsidRDefault="00A953C9" w:rsidP="006F6D0D">
            <w:pPr>
              <w:spacing w:line="240" w:lineRule="auto"/>
            </w:pPr>
            <w:r>
              <w:t>Dean of Arts and Sciences</w:t>
            </w:r>
          </w:p>
        </w:tc>
        <w:tc>
          <w:tcPr>
            <w:tcW w:w="3018" w:type="dxa"/>
            <w:vAlign w:val="center"/>
          </w:tcPr>
          <w:p w14:paraId="50C800BA" w14:textId="77777777" w:rsidR="00A953C9" w:rsidRDefault="00A953C9" w:rsidP="006F6D0D">
            <w:pPr>
              <w:spacing w:line="240" w:lineRule="auto"/>
              <w:rPr>
                <w:rFonts w:ascii="Pinyon Script" w:eastAsia="Pinyon Script" w:hAnsi="Pinyon Script" w:cs="Pinyon Script"/>
              </w:rPr>
            </w:pPr>
            <w:r>
              <w:rPr>
                <w:rFonts w:ascii="Pinyon Script" w:eastAsia="Pinyon Script" w:hAnsi="Pinyon Script" w:cs="Pinyon Script"/>
              </w:rPr>
              <w:t>*Approved by email</w:t>
            </w:r>
          </w:p>
        </w:tc>
        <w:tc>
          <w:tcPr>
            <w:tcW w:w="1340" w:type="dxa"/>
            <w:vAlign w:val="center"/>
          </w:tcPr>
          <w:p w14:paraId="23D0C147" w14:textId="77777777" w:rsidR="00A953C9" w:rsidRDefault="00A953C9" w:rsidP="006F6D0D">
            <w:pPr>
              <w:spacing w:line="240" w:lineRule="auto"/>
            </w:pPr>
            <w:r>
              <w:t>4/29/2024</w:t>
            </w:r>
          </w:p>
        </w:tc>
      </w:tr>
      <w:tr w:rsidR="00A953C9" w14:paraId="0234B6F3" w14:textId="77777777" w:rsidTr="006F6D0D">
        <w:trPr>
          <w:cantSplit/>
          <w:trHeight w:val="489"/>
        </w:trPr>
        <w:tc>
          <w:tcPr>
            <w:tcW w:w="3168" w:type="dxa"/>
            <w:vAlign w:val="center"/>
          </w:tcPr>
          <w:p w14:paraId="2AD113D6" w14:textId="77777777" w:rsidR="00A953C9" w:rsidRDefault="00A953C9" w:rsidP="006F6D0D">
            <w:pPr>
              <w:spacing w:line="240" w:lineRule="auto"/>
            </w:pPr>
            <w:r>
              <w:t>Dr. Marianne Raimondo</w:t>
            </w:r>
          </w:p>
        </w:tc>
        <w:tc>
          <w:tcPr>
            <w:tcW w:w="3254" w:type="dxa"/>
            <w:vAlign w:val="center"/>
          </w:tcPr>
          <w:p w14:paraId="31F2C7F1" w14:textId="77777777" w:rsidR="00A953C9" w:rsidRDefault="00A953C9" w:rsidP="006F6D0D">
            <w:pPr>
              <w:spacing w:line="240" w:lineRule="auto"/>
            </w:pPr>
            <w:r>
              <w:t xml:space="preserve">Dean of School of Business </w:t>
            </w:r>
          </w:p>
          <w:p w14:paraId="49ED422A" w14:textId="77777777" w:rsidR="00A953C9" w:rsidRDefault="00A953C9" w:rsidP="006F6D0D">
            <w:pPr>
              <w:spacing w:line="240" w:lineRule="auto"/>
            </w:pPr>
          </w:p>
        </w:tc>
        <w:tc>
          <w:tcPr>
            <w:tcW w:w="3018" w:type="dxa"/>
            <w:vAlign w:val="center"/>
          </w:tcPr>
          <w:p w14:paraId="2E102864" w14:textId="77777777" w:rsidR="00A953C9" w:rsidRDefault="00A953C9" w:rsidP="006F6D0D">
            <w:pPr>
              <w:spacing w:line="240" w:lineRule="auto"/>
            </w:pPr>
            <w:r>
              <w:rPr>
                <w:noProof/>
              </w:rPr>
              <w:drawing>
                <wp:inline distT="0" distB="0" distL="0" distR="0" wp14:anchorId="26A0EACE" wp14:editId="065CB390">
                  <wp:extent cx="1314450" cy="236838"/>
                  <wp:effectExtent l="0" t="0" r="0" b="0"/>
                  <wp:docPr id="371400339" name="Picture 371400339" descr="C:\Users\rwennerstrom_6385\OneDrive - Rhode Island College\Documents\Romayne\Forms\signatur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wennerstrom_6385\OneDrive - Rhode Island College\Documents\Romayne\Forms\signature.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60118" cy="299121"/>
                          </a:xfrm>
                          <a:prstGeom prst="rect">
                            <a:avLst/>
                          </a:prstGeom>
                          <a:noFill/>
                          <a:ln>
                            <a:noFill/>
                          </a:ln>
                        </pic:spPr>
                      </pic:pic>
                    </a:graphicData>
                  </a:graphic>
                </wp:inline>
              </w:drawing>
            </w:r>
          </w:p>
        </w:tc>
        <w:tc>
          <w:tcPr>
            <w:tcW w:w="1340" w:type="dxa"/>
            <w:vAlign w:val="center"/>
          </w:tcPr>
          <w:p w14:paraId="3CEA43B8" w14:textId="77777777" w:rsidR="00A953C9" w:rsidRDefault="00A953C9" w:rsidP="006F6D0D">
            <w:pPr>
              <w:spacing w:line="240" w:lineRule="auto"/>
            </w:pPr>
            <w:r>
              <w:t xml:space="preserve"> 4/29/24</w:t>
            </w:r>
          </w:p>
        </w:tc>
      </w:tr>
      <w:tr w:rsidR="00A953C9" w14:paraId="4264305B" w14:textId="77777777" w:rsidTr="006F6D0D">
        <w:trPr>
          <w:cantSplit/>
          <w:trHeight w:val="489"/>
        </w:trPr>
        <w:tc>
          <w:tcPr>
            <w:tcW w:w="3168" w:type="dxa"/>
            <w:vAlign w:val="center"/>
          </w:tcPr>
          <w:p w14:paraId="3B5B383B" w14:textId="77777777" w:rsidR="00A953C9" w:rsidRDefault="00A953C9" w:rsidP="006F6D0D">
            <w:pPr>
              <w:spacing w:line="240" w:lineRule="auto"/>
            </w:pPr>
            <w:r>
              <w:t>Dr. Carol Cummings</w:t>
            </w:r>
          </w:p>
        </w:tc>
        <w:tc>
          <w:tcPr>
            <w:tcW w:w="3254" w:type="dxa"/>
            <w:vAlign w:val="center"/>
          </w:tcPr>
          <w:p w14:paraId="358912DE" w14:textId="77777777" w:rsidR="00A953C9" w:rsidRDefault="00A953C9" w:rsidP="006F6D0D">
            <w:pPr>
              <w:spacing w:line="240" w:lineRule="auto"/>
            </w:pPr>
            <w:r>
              <w:t xml:space="preserve">Dean of School of Education </w:t>
            </w:r>
          </w:p>
        </w:tc>
        <w:tc>
          <w:tcPr>
            <w:tcW w:w="3018" w:type="dxa"/>
            <w:vAlign w:val="center"/>
          </w:tcPr>
          <w:p w14:paraId="66A59A8C" w14:textId="6FEFDBCD" w:rsidR="00A953C9" w:rsidRDefault="00FE0B19" w:rsidP="006F6D0D">
            <w:pPr>
              <w:spacing w:line="240" w:lineRule="auto"/>
            </w:pPr>
            <w:r>
              <w:t>*Approved by email</w:t>
            </w:r>
          </w:p>
        </w:tc>
        <w:tc>
          <w:tcPr>
            <w:tcW w:w="1340" w:type="dxa"/>
            <w:vAlign w:val="center"/>
          </w:tcPr>
          <w:p w14:paraId="7A26ED22" w14:textId="359C2AC6" w:rsidR="00A953C9" w:rsidRDefault="00FE0B19" w:rsidP="006F6D0D">
            <w:pPr>
              <w:spacing w:line="240" w:lineRule="auto"/>
            </w:pPr>
            <w:r>
              <w:t>5/8/2024</w:t>
            </w:r>
          </w:p>
        </w:tc>
      </w:tr>
      <w:tr w:rsidR="00A953C9" w14:paraId="2542C655" w14:textId="77777777" w:rsidTr="006F6D0D">
        <w:trPr>
          <w:cantSplit/>
          <w:trHeight w:val="489"/>
        </w:trPr>
        <w:tc>
          <w:tcPr>
            <w:tcW w:w="3168" w:type="dxa"/>
            <w:vAlign w:val="center"/>
          </w:tcPr>
          <w:p w14:paraId="189FE868" w14:textId="77777777" w:rsidR="00A953C9" w:rsidRDefault="00A953C9" w:rsidP="006F6D0D">
            <w:pPr>
              <w:spacing w:line="240" w:lineRule="auto"/>
            </w:pPr>
            <w:r>
              <w:t xml:space="preserve">Dr. Justin </w:t>
            </w:r>
            <w:proofErr w:type="spellStart"/>
            <w:r>
              <w:t>Dilibero</w:t>
            </w:r>
            <w:proofErr w:type="spellEnd"/>
          </w:p>
        </w:tc>
        <w:tc>
          <w:tcPr>
            <w:tcW w:w="3254" w:type="dxa"/>
            <w:vAlign w:val="center"/>
          </w:tcPr>
          <w:p w14:paraId="49A38CFC" w14:textId="77777777" w:rsidR="00A953C9" w:rsidRDefault="00A953C9" w:rsidP="006F6D0D">
            <w:pPr>
              <w:spacing w:line="240" w:lineRule="auto"/>
            </w:pPr>
            <w:r>
              <w:t>Dean of the School of Nursing</w:t>
            </w:r>
          </w:p>
        </w:tc>
        <w:tc>
          <w:tcPr>
            <w:tcW w:w="3018" w:type="dxa"/>
            <w:vAlign w:val="center"/>
          </w:tcPr>
          <w:p w14:paraId="22648A06" w14:textId="77777777" w:rsidR="00A953C9" w:rsidRDefault="00A953C9" w:rsidP="006F6D0D">
            <w:pPr>
              <w:spacing w:line="240" w:lineRule="auto"/>
            </w:pPr>
            <w:r>
              <w:t xml:space="preserve">Justin </w:t>
            </w:r>
            <w:proofErr w:type="spellStart"/>
            <w:r>
              <w:t>DiLibero</w:t>
            </w:r>
            <w:proofErr w:type="spellEnd"/>
          </w:p>
        </w:tc>
        <w:tc>
          <w:tcPr>
            <w:tcW w:w="1340" w:type="dxa"/>
            <w:vAlign w:val="center"/>
          </w:tcPr>
          <w:p w14:paraId="060FBFEE" w14:textId="77777777" w:rsidR="00A953C9" w:rsidRDefault="00A953C9" w:rsidP="006F6D0D">
            <w:pPr>
              <w:spacing w:line="240" w:lineRule="auto"/>
            </w:pPr>
            <w:r>
              <w:t>4/29/2024</w:t>
            </w:r>
          </w:p>
        </w:tc>
      </w:tr>
      <w:tr w:rsidR="00A953C9" w14:paraId="51BBA475" w14:textId="77777777" w:rsidTr="006F6D0D">
        <w:trPr>
          <w:cantSplit/>
          <w:trHeight w:val="489"/>
        </w:trPr>
        <w:tc>
          <w:tcPr>
            <w:tcW w:w="3168" w:type="dxa"/>
            <w:vAlign w:val="center"/>
          </w:tcPr>
          <w:p w14:paraId="0DBF7F8D" w14:textId="77777777" w:rsidR="00A953C9" w:rsidRDefault="00A953C9" w:rsidP="006F6D0D">
            <w:pPr>
              <w:spacing w:line="240" w:lineRule="auto"/>
            </w:pPr>
            <w:r>
              <w:t xml:space="preserve">Dr. Sheila </w:t>
            </w:r>
            <w:proofErr w:type="spellStart"/>
            <w:r>
              <w:t>Flemming</w:t>
            </w:r>
            <w:proofErr w:type="spellEnd"/>
            <w:r>
              <w:t>-Hunter</w:t>
            </w:r>
          </w:p>
        </w:tc>
        <w:tc>
          <w:tcPr>
            <w:tcW w:w="3254" w:type="dxa"/>
            <w:vAlign w:val="center"/>
          </w:tcPr>
          <w:p w14:paraId="068D0171" w14:textId="77777777" w:rsidR="00A953C9" w:rsidRDefault="00A953C9" w:rsidP="006F6D0D">
            <w:pPr>
              <w:spacing w:line="240" w:lineRule="auto"/>
            </w:pPr>
            <w:r>
              <w:t>Dean School of Social Work</w:t>
            </w:r>
          </w:p>
        </w:tc>
        <w:tc>
          <w:tcPr>
            <w:tcW w:w="3018" w:type="dxa"/>
            <w:vAlign w:val="center"/>
          </w:tcPr>
          <w:p w14:paraId="6A7D0EE2" w14:textId="6BD8299C" w:rsidR="00A953C9" w:rsidRDefault="00440556" w:rsidP="006F6D0D">
            <w:pPr>
              <w:spacing w:line="240" w:lineRule="auto"/>
            </w:pPr>
            <w:r w:rsidRPr="0093564C">
              <w:rPr>
                <w:rFonts w:ascii="Blackadder ITC" w:hAnsi="Blackadder ITC"/>
              </w:rPr>
              <w:t xml:space="preserve">Sheila </w:t>
            </w:r>
            <w:proofErr w:type="spellStart"/>
            <w:r w:rsidRPr="0093564C">
              <w:rPr>
                <w:rFonts w:ascii="Blackadder ITC" w:hAnsi="Blackadder ITC"/>
              </w:rPr>
              <w:t>Flemming</w:t>
            </w:r>
            <w:proofErr w:type="spellEnd"/>
            <w:r w:rsidRPr="0093564C">
              <w:rPr>
                <w:rFonts w:ascii="Blackadder ITC" w:hAnsi="Blackadder ITC"/>
              </w:rPr>
              <w:t>-Hunter</w:t>
            </w:r>
          </w:p>
        </w:tc>
        <w:tc>
          <w:tcPr>
            <w:tcW w:w="1340" w:type="dxa"/>
            <w:vAlign w:val="center"/>
          </w:tcPr>
          <w:p w14:paraId="5AB0F534" w14:textId="46E2431F" w:rsidR="00A953C9" w:rsidRDefault="00440556" w:rsidP="006F6D0D">
            <w:pPr>
              <w:spacing w:line="240" w:lineRule="auto"/>
            </w:pPr>
            <w:r>
              <w:t>5/6/24</w:t>
            </w:r>
          </w:p>
        </w:tc>
      </w:tr>
    </w:tbl>
    <w:p w14:paraId="3FF594CE" w14:textId="77777777" w:rsidR="00874C5A" w:rsidRDefault="00874C5A">
      <w:pPr>
        <w:pStyle w:val="Heading5"/>
      </w:pPr>
    </w:p>
    <w:p w14:paraId="4B5A66B8" w14:textId="77777777" w:rsidR="00874C5A" w:rsidRDefault="00000000">
      <w:pPr>
        <w:pStyle w:val="Heading5"/>
        <w:rPr>
          <w:color w:val="0000FF"/>
          <w:u w:val="single"/>
        </w:rPr>
      </w:pPr>
      <w:r>
        <w:t xml:space="preserve">G.2. </w:t>
      </w:r>
      <w:hyperlink w:anchor="bookmark=id.3fwokq0">
        <w:r>
          <w:rPr>
            <w:color w:val="0000FF"/>
            <w:u w:val="single"/>
          </w:rPr>
          <w:t>Acknowledgements</w:t>
        </w:r>
      </w:hyperlink>
      <w:bookmarkStart w:id="24" w:name="bookmark=id.3fwokq0" w:colFirst="0" w:colLast="0"/>
      <w:bookmarkEnd w:id="24"/>
      <w:r>
        <w:rPr>
          <w:color w:val="0000FF"/>
          <w:u w:val="single"/>
        </w:rPr>
        <w:t xml:space="preserve">: </w:t>
      </w:r>
      <w:r>
        <w:t>REQUIRED from OTHER PROGRAMS/DEPARTMENTS (and their relevant deans if not already included above) that are IMPACTED BY THE PROPOSAL. SIGNATURE DOES NOT INDICATE APPROVAL, ONLY AWARENESS THAT THE PROPOSAL IS BEING SUBMITTED. CONCERNS SHOULD BE BROUGHT TO THE UCC COMMITTEE MEETING FOR DISCUSSION; all faculty are welcome to attend.</w:t>
      </w:r>
    </w:p>
    <w:tbl>
      <w:tblPr>
        <w:tblStyle w:val="af6"/>
        <w:tblW w:w="10780" w:type="dxa"/>
        <w:tblBorders>
          <w:top w:val="single" w:sz="8" w:space="0" w:color="984806"/>
          <w:left w:val="single" w:sz="8" w:space="0" w:color="984806"/>
          <w:bottom w:val="single" w:sz="8" w:space="0" w:color="984806"/>
          <w:right w:val="single" w:sz="8" w:space="0" w:color="984806"/>
          <w:insideH w:val="single" w:sz="8" w:space="0" w:color="984806"/>
          <w:insideV w:val="single" w:sz="8" w:space="0" w:color="984806"/>
        </w:tblBorders>
        <w:tblLayout w:type="fixed"/>
        <w:tblLook w:val="0000" w:firstRow="0" w:lastRow="0" w:firstColumn="0" w:lastColumn="0" w:noHBand="0" w:noVBand="0"/>
      </w:tblPr>
      <w:tblGrid>
        <w:gridCol w:w="3168"/>
        <w:gridCol w:w="3254"/>
        <w:gridCol w:w="3197"/>
        <w:gridCol w:w="1161"/>
      </w:tblGrid>
      <w:tr w:rsidR="00874C5A" w14:paraId="613EB972" w14:textId="77777777">
        <w:trPr>
          <w:cantSplit/>
          <w:tblHeader/>
        </w:trPr>
        <w:tc>
          <w:tcPr>
            <w:tcW w:w="3168" w:type="dxa"/>
            <w:vAlign w:val="center"/>
          </w:tcPr>
          <w:p w14:paraId="66239069" w14:textId="77777777" w:rsidR="00874C5A" w:rsidRDefault="00000000">
            <w:pPr>
              <w:pStyle w:val="Heading5"/>
              <w:jc w:val="center"/>
            </w:pPr>
            <w:r>
              <w:t>Name</w:t>
            </w:r>
          </w:p>
        </w:tc>
        <w:tc>
          <w:tcPr>
            <w:tcW w:w="3254" w:type="dxa"/>
            <w:vAlign w:val="center"/>
          </w:tcPr>
          <w:p w14:paraId="7D67F7BD" w14:textId="77777777" w:rsidR="00874C5A" w:rsidRDefault="00000000">
            <w:pPr>
              <w:pStyle w:val="Heading5"/>
              <w:jc w:val="center"/>
            </w:pPr>
            <w:r>
              <w:t>Position/affiliation</w:t>
            </w:r>
          </w:p>
        </w:tc>
        <w:tc>
          <w:tcPr>
            <w:tcW w:w="3197" w:type="dxa"/>
            <w:vAlign w:val="center"/>
          </w:tcPr>
          <w:p w14:paraId="18980792" w14:textId="77777777" w:rsidR="00874C5A" w:rsidRDefault="00000000">
            <w:pPr>
              <w:pStyle w:val="Heading5"/>
              <w:jc w:val="center"/>
              <w:rPr>
                <w:color w:val="0000FF"/>
                <w:u w:val="single"/>
              </w:rPr>
            </w:pPr>
            <w:hyperlink w:anchor="bookmark=id.1v1yuxt">
              <w:r>
                <w:rPr>
                  <w:color w:val="0000FF"/>
                  <w:u w:val="single"/>
                </w:rPr>
                <w:t>Signature</w:t>
              </w:r>
            </w:hyperlink>
            <w:bookmarkStart w:id="25" w:name="bookmark=id.1v1yuxt" w:colFirst="0" w:colLast="0"/>
            <w:bookmarkEnd w:id="25"/>
          </w:p>
        </w:tc>
        <w:tc>
          <w:tcPr>
            <w:tcW w:w="1161" w:type="dxa"/>
            <w:vAlign w:val="center"/>
          </w:tcPr>
          <w:p w14:paraId="1B6733E6" w14:textId="77777777" w:rsidR="00874C5A" w:rsidRDefault="00000000">
            <w:pPr>
              <w:pStyle w:val="Heading5"/>
              <w:jc w:val="center"/>
            </w:pPr>
            <w:r>
              <w:t>Date</w:t>
            </w:r>
          </w:p>
        </w:tc>
      </w:tr>
      <w:tr w:rsidR="00874C5A" w14:paraId="78208625" w14:textId="77777777">
        <w:trPr>
          <w:cantSplit/>
          <w:trHeight w:val="489"/>
        </w:trPr>
        <w:tc>
          <w:tcPr>
            <w:tcW w:w="3168" w:type="dxa"/>
            <w:vAlign w:val="center"/>
          </w:tcPr>
          <w:p w14:paraId="3E5D41C6" w14:textId="77777777" w:rsidR="00874C5A" w:rsidRDefault="00874C5A">
            <w:pPr>
              <w:spacing w:line="240" w:lineRule="auto"/>
            </w:pPr>
          </w:p>
        </w:tc>
        <w:tc>
          <w:tcPr>
            <w:tcW w:w="3254" w:type="dxa"/>
            <w:vAlign w:val="center"/>
          </w:tcPr>
          <w:p w14:paraId="1AB13055" w14:textId="77777777" w:rsidR="00874C5A" w:rsidRDefault="00874C5A">
            <w:pPr>
              <w:spacing w:line="240" w:lineRule="auto"/>
            </w:pPr>
          </w:p>
        </w:tc>
        <w:tc>
          <w:tcPr>
            <w:tcW w:w="3197" w:type="dxa"/>
            <w:vAlign w:val="center"/>
          </w:tcPr>
          <w:p w14:paraId="1A97F9D5" w14:textId="77777777" w:rsidR="00874C5A" w:rsidRDefault="00874C5A">
            <w:pPr>
              <w:spacing w:line="240" w:lineRule="auto"/>
            </w:pPr>
          </w:p>
        </w:tc>
        <w:tc>
          <w:tcPr>
            <w:tcW w:w="1161" w:type="dxa"/>
            <w:vAlign w:val="center"/>
          </w:tcPr>
          <w:p w14:paraId="535828C2" w14:textId="77777777" w:rsidR="00874C5A" w:rsidRDefault="00874C5A">
            <w:pPr>
              <w:spacing w:line="240" w:lineRule="auto"/>
            </w:pPr>
          </w:p>
        </w:tc>
      </w:tr>
    </w:tbl>
    <w:p w14:paraId="3A984BC1" w14:textId="77777777" w:rsidR="00874C5A" w:rsidRDefault="00874C5A"/>
    <w:sectPr w:rsidR="00874C5A">
      <w:headerReference w:type="default" r:id="rId16"/>
      <w:footerReference w:type="default" r:id="rId17"/>
      <w:pgSz w:w="12240" w:h="15840"/>
      <w:pgMar w:top="720"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8EB202" w14:textId="77777777" w:rsidR="00DB6EC7" w:rsidRDefault="00DB6EC7">
      <w:pPr>
        <w:spacing w:line="240" w:lineRule="auto"/>
      </w:pPr>
      <w:r>
        <w:separator/>
      </w:r>
    </w:p>
  </w:endnote>
  <w:endnote w:type="continuationSeparator" w:id="0">
    <w:p w14:paraId="13E2004E" w14:textId="77777777" w:rsidR="00DB6EC7" w:rsidRDefault="00DB6EC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embedRegular r:id="rId2" w:fontKey="{BC8629AD-0D30-7C48-B46D-D819F2BDBBD7}"/>
  </w:font>
  <w:font w:name="Times New Roman">
    <w:panose1 w:val="02020603050405020304"/>
    <w:charset w:val="00"/>
    <w:family w:val="roman"/>
    <w:pitch w:val="variable"/>
    <w:sig w:usb0="E0002EFF" w:usb1="C000785B" w:usb2="00000009" w:usb3="00000000" w:csb0="000001FF" w:csb1="00000000"/>
    <w:embedRegular r:id="rId3" w:fontKey="{7F49FB0B-B0E0-284C-B4C9-9DC56D961A8F}"/>
    <w:embedBold r:id="rId4" w:fontKey="{5FBE1075-692B-DA4C-ACD7-ACEDCD288A04}"/>
    <w:embedItalic r:id="rId5" w:fontKey="{9C83C632-117D-4E45-8C86-0A7E582AE3DE}"/>
    <w:embedBoldItalic r:id="rId6" w:fontKey="{E3DD11EF-0181-C74C-8365-583244E8417D}"/>
  </w:font>
  <w:font w:name="Cambria">
    <w:panose1 w:val="02040503050406030204"/>
    <w:charset w:val="00"/>
    <w:family w:val="roman"/>
    <w:pitch w:val="variable"/>
    <w:sig w:usb0="E00006FF" w:usb1="420024FF" w:usb2="02000000" w:usb3="00000000" w:csb0="0000019F" w:csb1="00000000"/>
    <w:embedRegular r:id="rId7" w:fontKey="{1F35153B-309C-C74C-9EB0-8FB9C4B18A73}"/>
    <w:embedBold r:id="rId8" w:fontKey="{D46F8A88-11A4-8B46-866C-4498ED9C7C32}"/>
    <w:embedItalic r:id="rId9" w:fontKey="{36541A5D-B687-BD44-9CDA-86C29CB1E2EE}"/>
  </w:font>
  <w:font w:name="Calibri">
    <w:panose1 w:val="020F0502020204030204"/>
    <w:charset w:val="00"/>
    <w:family w:val="swiss"/>
    <w:pitch w:val="variable"/>
    <w:sig w:usb0="E4002EFF" w:usb1="C000247B" w:usb2="00000009" w:usb3="00000000" w:csb0="000001FF" w:csb1="00000000"/>
    <w:embedRegular r:id="rId10" w:fontKey="{AC4C2077-477A-9941-A387-3D9D15A7976A}"/>
    <w:embedBold r:id="rId11" w:fontKey="{CEAA56B2-990E-3E42-B33F-04061A1C8655}"/>
    <w:embedItalic r:id="rId12" w:fontKey="{420608A4-B2B9-7D45-A7DE-187A58E8E3AC}"/>
    <w:embedBoldItalic r:id="rId13" w:fontKey="{3FF7C0FA-3F90-1B43-93D7-03005C8213E0}"/>
  </w:font>
  <w:font w:name="Tahoma">
    <w:panose1 w:val="020B0604030504040204"/>
    <w:charset w:val="00"/>
    <w:family w:val="swiss"/>
    <w:pitch w:val="variable"/>
    <w:sig w:usb0="E1002EFF" w:usb1="C000605B" w:usb2="00000029" w:usb3="00000000" w:csb0="000101FF" w:csb1="00000000"/>
    <w:embedRegular r:id="rId14" w:fontKey="{EF36F810-BE0E-D844-9640-811D4D75DDBD}"/>
  </w:font>
  <w:font w:name="MS Mincho">
    <w:altName w:val="ＭＳ 明朝"/>
    <w:panose1 w:val="02020609040205080304"/>
    <w:charset w:val="80"/>
    <w:family w:val="modern"/>
    <w:pitch w:val="fixed"/>
    <w:sig w:usb0="E00002FF" w:usb1="6AC7FDFB" w:usb2="08000012" w:usb3="00000000" w:csb0="0002009F" w:csb1="00000000"/>
    <w:embedRegular r:id="rId15" w:subsetted="1" w:fontKey="{5CEEBF18-7DF1-B442-B349-04944ABE41EE}"/>
  </w:font>
  <w:font w:name="Pinyon Script">
    <w:altName w:val="Calibri"/>
    <w:panose1 w:val="020B0604020202020204"/>
    <w:charset w:val="00"/>
    <w:family w:val="auto"/>
    <w:pitch w:val="default"/>
  </w:font>
  <w:font w:name="Blackadder ITC">
    <w:panose1 w:val="04020505050007020D02"/>
    <w:charset w:val="4D"/>
    <w:family w:val="decorative"/>
    <w:pitch w:val="variable"/>
    <w:sig w:usb0="00000003" w:usb1="00000000" w:usb2="00000000" w:usb3="00000000" w:csb0="00000001" w:csb1="00000000"/>
    <w:embedRegular r:id="rId17" w:fontKey="{E17B4D79-454F-D041-891B-C5543DACC1C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117D08" w14:textId="77777777" w:rsidR="00874C5A" w:rsidRDefault="00000000">
    <w:pPr>
      <w:pBdr>
        <w:top w:val="single" w:sz="8" w:space="1" w:color="984806"/>
        <w:left w:val="nil"/>
        <w:bottom w:val="nil"/>
        <w:right w:val="nil"/>
        <w:between w:val="nil"/>
      </w:pBdr>
      <w:tabs>
        <w:tab w:val="center" w:pos="4680"/>
        <w:tab w:val="right" w:pos="9360"/>
      </w:tabs>
      <w:spacing w:line="240" w:lineRule="auto"/>
      <w:jc w:val="right"/>
      <w:rPr>
        <w:color w:val="000000"/>
        <w:sz w:val="20"/>
        <w:szCs w:val="20"/>
      </w:rPr>
    </w:pPr>
    <w:r>
      <w:rPr>
        <w:color w:val="000000"/>
        <w:sz w:val="20"/>
        <w:szCs w:val="20"/>
      </w:rPr>
      <w:t>Form revised 6/1/2023</w:t>
    </w:r>
    <w:r>
      <w:rPr>
        <w:color w:val="000000"/>
        <w:sz w:val="20"/>
        <w:szCs w:val="20"/>
      </w:rPr>
      <w:tab/>
    </w:r>
    <w:r>
      <w:rPr>
        <w:color w:val="000000"/>
        <w:sz w:val="20"/>
        <w:szCs w:val="20"/>
      </w:rPr>
      <w:tab/>
    </w:r>
    <w:r>
      <w:rPr>
        <w:color w:val="000000"/>
        <w:sz w:val="20"/>
        <w:szCs w:val="20"/>
      </w:rPr>
      <w:tab/>
      <w:t xml:space="preserve">Page </w:t>
    </w:r>
    <w:r>
      <w:rPr>
        <w:b/>
        <w:color w:val="000000"/>
        <w:sz w:val="20"/>
        <w:szCs w:val="20"/>
      </w:rPr>
      <w:fldChar w:fldCharType="begin"/>
    </w:r>
    <w:r>
      <w:rPr>
        <w:b/>
        <w:color w:val="000000"/>
        <w:sz w:val="20"/>
        <w:szCs w:val="20"/>
      </w:rPr>
      <w:instrText>PAGE</w:instrText>
    </w:r>
    <w:r>
      <w:rPr>
        <w:b/>
        <w:color w:val="000000"/>
        <w:sz w:val="20"/>
        <w:szCs w:val="20"/>
      </w:rPr>
      <w:fldChar w:fldCharType="separate"/>
    </w:r>
    <w:r w:rsidR="00BE7A6A">
      <w:rPr>
        <w:b/>
        <w:noProof/>
        <w:color w:val="000000"/>
        <w:sz w:val="20"/>
        <w:szCs w:val="20"/>
      </w:rPr>
      <w:t>1</w:t>
    </w:r>
    <w:r>
      <w:rPr>
        <w:b/>
        <w:color w:val="000000"/>
        <w:sz w:val="20"/>
        <w:szCs w:val="20"/>
      </w:rPr>
      <w:fldChar w:fldCharType="end"/>
    </w:r>
    <w:r>
      <w:rPr>
        <w:color w:val="000000"/>
        <w:sz w:val="20"/>
        <w:szCs w:val="20"/>
      </w:rPr>
      <w:t xml:space="preserve"> of </w:t>
    </w:r>
    <w:r>
      <w:rPr>
        <w:b/>
        <w:color w:val="000000"/>
        <w:sz w:val="20"/>
        <w:szCs w:val="20"/>
      </w:rPr>
      <w:fldChar w:fldCharType="begin"/>
    </w:r>
    <w:r>
      <w:rPr>
        <w:b/>
        <w:color w:val="000000"/>
        <w:sz w:val="20"/>
        <w:szCs w:val="20"/>
      </w:rPr>
      <w:instrText>NUMPAGES</w:instrText>
    </w:r>
    <w:r>
      <w:rPr>
        <w:b/>
        <w:color w:val="000000"/>
        <w:sz w:val="20"/>
        <w:szCs w:val="20"/>
      </w:rPr>
      <w:fldChar w:fldCharType="separate"/>
    </w:r>
    <w:r w:rsidR="00BE7A6A">
      <w:rPr>
        <w:b/>
        <w:noProof/>
        <w:color w:val="000000"/>
        <w:sz w:val="20"/>
        <w:szCs w:val="20"/>
      </w:rPr>
      <w:t>2</w:t>
    </w:r>
    <w:r>
      <w:rPr>
        <w:b/>
        <w:color w:val="000000"/>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D6E6E0" w14:textId="77777777" w:rsidR="00DB6EC7" w:rsidRDefault="00DB6EC7">
      <w:pPr>
        <w:spacing w:line="240" w:lineRule="auto"/>
      </w:pPr>
      <w:r>
        <w:separator/>
      </w:r>
    </w:p>
  </w:footnote>
  <w:footnote w:type="continuationSeparator" w:id="0">
    <w:p w14:paraId="54D5ED42" w14:textId="77777777" w:rsidR="00DB6EC7" w:rsidRDefault="00DB6EC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4BB6E5" w14:textId="657EF4EE" w:rsidR="00874C5A" w:rsidRDefault="00000000">
    <w:pPr>
      <w:pBdr>
        <w:top w:val="single" w:sz="8" w:space="1" w:color="984806"/>
        <w:left w:val="nil"/>
        <w:bottom w:val="single" w:sz="8" w:space="1" w:color="984806"/>
        <w:right w:val="nil"/>
        <w:between w:val="nil"/>
      </w:pBdr>
      <w:shd w:val="clear" w:color="auto" w:fill="F2F2F2"/>
      <w:tabs>
        <w:tab w:val="center" w:pos="4680"/>
        <w:tab w:val="right" w:pos="9360"/>
      </w:tabs>
      <w:spacing w:line="240" w:lineRule="auto"/>
      <w:rPr>
        <w:color w:val="4F6228"/>
      </w:rPr>
    </w:pPr>
    <w:r>
      <w:rPr>
        <w:color w:val="4F6228"/>
      </w:rPr>
      <w:t xml:space="preserve">For UCC use only.  Document ID #:  </w:t>
    </w:r>
    <w:r>
      <w:rPr>
        <w:color w:val="4F6228"/>
      </w:rPr>
      <w:tab/>
    </w:r>
    <w:r w:rsidR="00BE7A6A">
      <w:rPr>
        <w:color w:val="4F6228"/>
      </w:rPr>
      <w:t xml:space="preserve"> 23-24-131                                                                        </w:t>
    </w:r>
    <w:r>
      <w:rPr>
        <w:color w:val="4F6228"/>
      </w:rPr>
      <w:t>Date Received:</w:t>
    </w:r>
    <w:r w:rsidR="00BE7A6A">
      <w:rPr>
        <w:color w:val="4F6228"/>
      </w:rPr>
      <w:t xml:space="preserve"> </w:t>
    </w:r>
    <w:proofErr w:type="gramStart"/>
    <w:r w:rsidR="00BE7A6A">
      <w:rPr>
        <w:color w:val="4F6228"/>
      </w:rPr>
      <w:t>4/22/2024</w:t>
    </w:r>
    <w:proofErr w:type="gramEnd"/>
    <w:r>
      <w:rPr>
        <w:color w:val="4F6228"/>
      </w:rPr>
      <w:tab/>
    </w:r>
    <w:r>
      <w:rPr>
        <w:color w:val="4F6228"/>
      </w:rPr>
      <w:tab/>
    </w:r>
    <w:r>
      <w:rPr>
        <w:color w:val="4F6228"/>
      </w:rPr>
      <w:tab/>
    </w:r>
  </w:p>
  <w:p w14:paraId="0EB4486F" w14:textId="77777777" w:rsidR="00874C5A" w:rsidRDefault="00874C5A">
    <w:pPr>
      <w:pBdr>
        <w:top w:val="nil"/>
        <w:left w:val="nil"/>
        <w:bottom w:val="nil"/>
        <w:right w:val="nil"/>
        <w:between w:val="nil"/>
      </w:pBdr>
      <w:tabs>
        <w:tab w:val="center" w:pos="4680"/>
        <w:tab w:val="right" w:pos="9360"/>
      </w:tabs>
      <w:spacing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63C4047"/>
    <w:multiLevelType w:val="multilevel"/>
    <w:tmpl w:val="3E468C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57AE67AC"/>
    <w:multiLevelType w:val="multilevel"/>
    <w:tmpl w:val="0A967404"/>
    <w:lvl w:ilvl="0">
      <w:start w:val="1"/>
      <w:numFmt w:val="upperLetter"/>
      <w:lvlText w:val="%1."/>
      <w:lvlJc w:val="left"/>
      <w:pPr>
        <w:ind w:left="360" w:hanging="360"/>
      </w:pPr>
      <w:rPr>
        <w:b/>
        <w:color w:val="632423"/>
        <w:sz w:val="24"/>
        <w:szCs w:val="24"/>
      </w:rPr>
    </w:lvl>
    <w:lvl w:ilvl="1">
      <w:start w:val="1"/>
      <w:numFmt w:val="bullet"/>
      <w:lvlText w:val="●"/>
      <w:lvlJc w:val="left"/>
      <w:pPr>
        <w:ind w:left="1080" w:hanging="360"/>
      </w:pPr>
      <w:rPr>
        <w:rFonts w:ascii="Noto Sans Symbols" w:eastAsia="Noto Sans Symbols" w:hAnsi="Noto Sans Symbols" w:cs="Noto Sans Symbols"/>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16cid:durableId="1988432905">
    <w:abstractNumId w:val="1"/>
  </w:num>
  <w:num w:numId="2" w16cid:durableId="4905610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3"/>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4C5A"/>
    <w:rsid w:val="00277B35"/>
    <w:rsid w:val="00340333"/>
    <w:rsid w:val="0039740B"/>
    <w:rsid w:val="00440556"/>
    <w:rsid w:val="004B3A2D"/>
    <w:rsid w:val="00552646"/>
    <w:rsid w:val="00766005"/>
    <w:rsid w:val="0077519E"/>
    <w:rsid w:val="007C6A26"/>
    <w:rsid w:val="00874C5A"/>
    <w:rsid w:val="009C4C1B"/>
    <w:rsid w:val="00A71C39"/>
    <w:rsid w:val="00A953C9"/>
    <w:rsid w:val="00BE7A6A"/>
    <w:rsid w:val="00C84128"/>
    <w:rsid w:val="00DB6EC7"/>
    <w:rsid w:val="00E00B2B"/>
    <w:rsid w:val="00F05D41"/>
    <w:rsid w:val="00F53CC7"/>
    <w:rsid w:val="00FE0B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0F4988AA"/>
  <w15:docId w15:val="{9A2C9855-BC6E-874C-9574-744A290D28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Cambria"/>
        <w:sz w:val="22"/>
        <w:szCs w:val="22"/>
        <w:lang w:val="en-US" w:eastAsia="en-US" w:bidi="ar-SA"/>
      </w:rPr>
    </w:rPrDefault>
    <w:pPrDefault>
      <w:pPr>
        <w:spacing w:line="25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2E3A"/>
  </w:style>
  <w:style w:type="paragraph" w:styleId="Heading1">
    <w:name w:val="heading 1"/>
    <w:basedOn w:val="Normal"/>
    <w:next w:val="Normal"/>
    <w:link w:val="Heading1Char"/>
    <w:uiPriority w:val="9"/>
    <w:qFormat/>
    <w:rsid w:val="00D65F02"/>
    <w:pPr>
      <w:pBdr>
        <w:bottom w:val="thinThickSmallGap" w:sz="12" w:space="1" w:color="943634"/>
      </w:pBdr>
      <w:spacing w:before="400"/>
      <w:jc w:val="center"/>
      <w:outlineLvl w:val="0"/>
    </w:pPr>
    <w:rPr>
      <w:caps/>
      <w:color w:val="632423"/>
      <w:spacing w:val="20"/>
      <w:sz w:val="28"/>
      <w:szCs w:val="28"/>
    </w:rPr>
  </w:style>
  <w:style w:type="paragraph" w:styleId="Heading2">
    <w:name w:val="heading 2"/>
    <w:basedOn w:val="Normal"/>
    <w:next w:val="Normal"/>
    <w:link w:val="Heading2Char"/>
    <w:uiPriority w:val="9"/>
    <w:unhideWhenUsed/>
    <w:qFormat/>
    <w:rsid w:val="00D65F02"/>
    <w:pPr>
      <w:pBdr>
        <w:bottom w:val="single" w:sz="4" w:space="1" w:color="622423"/>
      </w:pBdr>
      <w:spacing w:before="400"/>
      <w:jc w:val="center"/>
      <w:outlineLvl w:val="1"/>
    </w:pPr>
    <w:rPr>
      <w:caps/>
      <w:color w:val="632423"/>
      <w:spacing w:val="15"/>
      <w:sz w:val="24"/>
      <w:szCs w:val="24"/>
    </w:rPr>
  </w:style>
  <w:style w:type="paragraph" w:styleId="Heading3">
    <w:name w:val="heading 3"/>
    <w:basedOn w:val="Normal"/>
    <w:next w:val="Normal"/>
    <w:link w:val="Heading3Char"/>
    <w:uiPriority w:val="9"/>
    <w:unhideWhenUsed/>
    <w:qFormat/>
    <w:rsid w:val="00D65F02"/>
    <w:pPr>
      <w:pBdr>
        <w:top w:val="dotted" w:sz="4" w:space="1" w:color="622423"/>
        <w:bottom w:val="dotted" w:sz="4" w:space="1" w:color="622423"/>
      </w:pBdr>
      <w:spacing w:before="300"/>
      <w:jc w:val="center"/>
      <w:outlineLvl w:val="2"/>
    </w:pPr>
    <w:rPr>
      <w:caps/>
      <w:color w:val="622423"/>
      <w:sz w:val="24"/>
      <w:szCs w:val="24"/>
    </w:rPr>
  </w:style>
  <w:style w:type="paragraph" w:styleId="Heading4">
    <w:name w:val="heading 4"/>
    <w:basedOn w:val="Normal"/>
    <w:next w:val="Normal"/>
    <w:link w:val="Heading4Char"/>
    <w:uiPriority w:val="9"/>
    <w:unhideWhenUsed/>
    <w:qFormat/>
    <w:rsid w:val="00D65F02"/>
    <w:pPr>
      <w:pBdr>
        <w:bottom w:val="dotted" w:sz="4" w:space="1" w:color="943634"/>
      </w:pBdr>
      <w:spacing w:after="120"/>
      <w:jc w:val="center"/>
      <w:outlineLvl w:val="3"/>
    </w:pPr>
    <w:rPr>
      <w:caps/>
      <w:color w:val="622423"/>
      <w:spacing w:val="10"/>
      <w:sz w:val="20"/>
      <w:szCs w:val="20"/>
    </w:rPr>
  </w:style>
  <w:style w:type="paragraph" w:styleId="Heading5">
    <w:name w:val="heading 5"/>
    <w:basedOn w:val="Normal"/>
    <w:next w:val="Normal"/>
    <w:link w:val="Heading5Char"/>
    <w:uiPriority w:val="9"/>
    <w:unhideWhenUsed/>
    <w:qFormat/>
    <w:rsid w:val="00B862BF"/>
    <w:pPr>
      <w:spacing w:before="80" w:after="80"/>
      <w:outlineLvl w:val="4"/>
    </w:pPr>
    <w:rPr>
      <w:caps/>
      <w:color w:val="622423"/>
      <w:spacing w:val="10"/>
    </w:rPr>
  </w:style>
  <w:style w:type="paragraph" w:styleId="Heading6">
    <w:name w:val="heading 6"/>
    <w:basedOn w:val="Normal"/>
    <w:next w:val="Normal"/>
    <w:link w:val="Heading6Char"/>
    <w:uiPriority w:val="9"/>
    <w:semiHidden/>
    <w:unhideWhenUsed/>
    <w:qFormat/>
    <w:rsid w:val="00D65F02"/>
    <w:pPr>
      <w:spacing w:after="120"/>
      <w:jc w:val="center"/>
      <w:outlineLvl w:val="5"/>
    </w:pPr>
    <w:rPr>
      <w:caps/>
      <w:color w:val="943634"/>
      <w:spacing w:val="10"/>
      <w:sz w:val="20"/>
      <w:szCs w:val="20"/>
    </w:rPr>
  </w:style>
  <w:style w:type="paragraph" w:styleId="Heading7">
    <w:name w:val="heading 7"/>
    <w:basedOn w:val="Normal"/>
    <w:next w:val="Normal"/>
    <w:link w:val="Heading7Char"/>
    <w:uiPriority w:val="99"/>
    <w:qFormat/>
    <w:rsid w:val="00D65F02"/>
    <w:pPr>
      <w:spacing w:after="120"/>
      <w:jc w:val="center"/>
      <w:outlineLvl w:val="6"/>
    </w:pPr>
    <w:rPr>
      <w:i/>
      <w:iCs/>
      <w:caps/>
      <w:color w:val="943634"/>
      <w:spacing w:val="10"/>
      <w:sz w:val="20"/>
      <w:szCs w:val="20"/>
    </w:rPr>
  </w:style>
  <w:style w:type="paragraph" w:styleId="Heading8">
    <w:name w:val="heading 8"/>
    <w:basedOn w:val="Normal"/>
    <w:next w:val="Normal"/>
    <w:link w:val="Heading8Char"/>
    <w:uiPriority w:val="99"/>
    <w:qFormat/>
    <w:rsid w:val="00D65F02"/>
    <w:pPr>
      <w:spacing w:after="120"/>
      <w:jc w:val="center"/>
      <w:outlineLvl w:val="7"/>
    </w:pPr>
    <w:rPr>
      <w:caps/>
      <w:spacing w:val="10"/>
      <w:sz w:val="20"/>
      <w:szCs w:val="20"/>
    </w:rPr>
  </w:style>
  <w:style w:type="paragraph" w:styleId="Heading9">
    <w:name w:val="heading 9"/>
    <w:basedOn w:val="Normal"/>
    <w:next w:val="Normal"/>
    <w:link w:val="Heading9Char"/>
    <w:uiPriority w:val="99"/>
    <w:qFormat/>
    <w:rsid w:val="00D65F02"/>
    <w:pPr>
      <w:spacing w:after="120"/>
      <w:jc w:val="center"/>
      <w:outlineLvl w:val="8"/>
    </w:pPr>
    <w:rPr>
      <w:i/>
      <w:iCs/>
      <w:caps/>
      <w:spacing w:val="1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65F02"/>
    <w:pPr>
      <w:pBdr>
        <w:top w:val="dotted" w:sz="2" w:space="1" w:color="632423"/>
        <w:bottom w:val="dotted" w:sz="2" w:space="6" w:color="632423"/>
      </w:pBdr>
      <w:spacing w:before="500" w:after="300" w:line="240" w:lineRule="auto"/>
      <w:jc w:val="center"/>
    </w:pPr>
    <w:rPr>
      <w:caps/>
      <w:color w:val="632423"/>
      <w:spacing w:val="50"/>
      <w:sz w:val="44"/>
      <w:szCs w:val="44"/>
    </w:rPr>
  </w:style>
  <w:style w:type="character" w:customStyle="1" w:styleId="Heading1Char">
    <w:name w:val="Heading 1 Char"/>
    <w:basedOn w:val="DefaultParagraphFont"/>
    <w:link w:val="Heading1"/>
    <w:uiPriority w:val="99"/>
    <w:rsid w:val="00D65F02"/>
    <w:rPr>
      <w:rFonts w:cs="Times New Roman"/>
      <w:caps/>
      <w:color w:val="632423"/>
      <w:spacing w:val="20"/>
      <w:sz w:val="28"/>
    </w:rPr>
  </w:style>
  <w:style w:type="character" w:customStyle="1" w:styleId="Heading2Char">
    <w:name w:val="Heading 2 Char"/>
    <w:basedOn w:val="DefaultParagraphFont"/>
    <w:link w:val="Heading2"/>
    <w:uiPriority w:val="99"/>
    <w:rsid w:val="00D65F02"/>
    <w:rPr>
      <w:rFonts w:cs="Times New Roman"/>
      <w:caps/>
      <w:color w:val="632423"/>
      <w:spacing w:val="15"/>
      <w:sz w:val="24"/>
    </w:rPr>
  </w:style>
  <w:style w:type="character" w:customStyle="1" w:styleId="Heading3Char">
    <w:name w:val="Heading 3 Char"/>
    <w:basedOn w:val="DefaultParagraphFont"/>
    <w:link w:val="Heading3"/>
    <w:uiPriority w:val="99"/>
    <w:rsid w:val="00D65F02"/>
    <w:rPr>
      <w:rFonts w:cs="Times New Roman"/>
      <w:caps/>
      <w:color w:val="622423"/>
      <w:sz w:val="24"/>
    </w:rPr>
  </w:style>
  <w:style w:type="character" w:customStyle="1" w:styleId="Heading4Char">
    <w:name w:val="Heading 4 Char"/>
    <w:basedOn w:val="DefaultParagraphFont"/>
    <w:link w:val="Heading4"/>
    <w:uiPriority w:val="99"/>
    <w:rsid w:val="00D65F02"/>
    <w:rPr>
      <w:rFonts w:cs="Times New Roman"/>
      <w:caps/>
      <w:color w:val="622423"/>
      <w:spacing w:val="10"/>
    </w:rPr>
  </w:style>
  <w:style w:type="character" w:customStyle="1" w:styleId="Heading5Char">
    <w:name w:val="Heading 5 Char"/>
    <w:basedOn w:val="DefaultParagraphFont"/>
    <w:link w:val="Heading5"/>
    <w:uiPriority w:val="99"/>
    <w:rsid w:val="00B862BF"/>
    <w:rPr>
      <w:rFonts w:cs="Times New Roman"/>
      <w:caps/>
      <w:color w:val="622423"/>
      <w:spacing w:val="10"/>
      <w:sz w:val="22"/>
    </w:rPr>
  </w:style>
  <w:style w:type="character" w:customStyle="1" w:styleId="Heading6Char">
    <w:name w:val="Heading 6 Char"/>
    <w:basedOn w:val="DefaultParagraphFont"/>
    <w:link w:val="Heading6"/>
    <w:uiPriority w:val="99"/>
    <w:semiHidden/>
    <w:rsid w:val="00D65F02"/>
    <w:rPr>
      <w:rFonts w:cs="Times New Roman"/>
      <w:caps/>
      <w:color w:val="943634"/>
      <w:spacing w:val="10"/>
    </w:rPr>
  </w:style>
  <w:style w:type="character" w:customStyle="1" w:styleId="Heading7Char">
    <w:name w:val="Heading 7 Char"/>
    <w:basedOn w:val="DefaultParagraphFont"/>
    <w:link w:val="Heading7"/>
    <w:uiPriority w:val="99"/>
    <w:semiHidden/>
    <w:rsid w:val="00D65F02"/>
    <w:rPr>
      <w:rFonts w:cs="Times New Roman"/>
      <w:i/>
      <w:caps/>
      <w:color w:val="943634"/>
      <w:spacing w:val="10"/>
    </w:rPr>
  </w:style>
  <w:style w:type="character" w:customStyle="1" w:styleId="Heading8Char">
    <w:name w:val="Heading 8 Char"/>
    <w:basedOn w:val="DefaultParagraphFont"/>
    <w:link w:val="Heading8"/>
    <w:uiPriority w:val="99"/>
    <w:semiHidden/>
    <w:rsid w:val="00D65F02"/>
    <w:rPr>
      <w:rFonts w:cs="Times New Roman"/>
      <w:caps/>
      <w:spacing w:val="10"/>
      <w:sz w:val="20"/>
    </w:rPr>
  </w:style>
  <w:style w:type="character" w:customStyle="1" w:styleId="Heading9Char">
    <w:name w:val="Heading 9 Char"/>
    <w:basedOn w:val="DefaultParagraphFont"/>
    <w:link w:val="Heading9"/>
    <w:uiPriority w:val="99"/>
    <w:semiHidden/>
    <w:rsid w:val="00D65F02"/>
    <w:rPr>
      <w:rFonts w:cs="Times New Roman"/>
      <w:i/>
      <w:caps/>
      <w:spacing w:val="10"/>
      <w:sz w:val="20"/>
    </w:rPr>
  </w:style>
  <w:style w:type="paragraph" w:styleId="FootnoteText">
    <w:name w:val="footnote text"/>
    <w:basedOn w:val="Normal"/>
    <w:link w:val="FootnoteTextChar"/>
    <w:uiPriority w:val="99"/>
    <w:semiHidden/>
    <w:rsid w:val="000D21F2"/>
    <w:pPr>
      <w:spacing w:before="200"/>
      <w:jc w:val="both"/>
    </w:pPr>
    <w:rPr>
      <w:color w:val="000000"/>
      <w:sz w:val="18"/>
      <w:szCs w:val="20"/>
    </w:rPr>
  </w:style>
  <w:style w:type="character" w:customStyle="1" w:styleId="FootnoteTextChar">
    <w:name w:val="Footnote Text Char"/>
    <w:basedOn w:val="DefaultParagraphFont"/>
    <w:link w:val="FootnoteText"/>
    <w:uiPriority w:val="99"/>
    <w:rsid w:val="000D21F2"/>
    <w:rPr>
      <w:rFonts w:eastAsia="Times New Roman" w:cs="Times New Roman"/>
      <w:color w:val="000000"/>
      <w:sz w:val="18"/>
    </w:rPr>
  </w:style>
  <w:style w:type="paragraph" w:styleId="Caption">
    <w:name w:val="caption"/>
    <w:basedOn w:val="Normal"/>
    <w:next w:val="Normal"/>
    <w:uiPriority w:val="99"/>
    <w:qFormat/>
    <w:rsid w:val="00D65F02"/>
    <w:rPr>
      <w:caps/>
      <w:spacing w:val="10"/>
      <w:sz w:val="18"/>
      <w:szCs w:val="18"/>
    </w:rPr>
  </w:style>
  <w:style w:type="character" w:customStyle="1" w:styleId="TitleChar">
    <w:name w:val="Title Char"/>
    <w:basedOn w:val="DefaultParagraphFont"/>
    <w:link w:val="Title"/>
    <w:uiPriority w:val="99"/>
    <w:rsid w:val="00D65F02"/>
    <w:rPr>
      <w:rFonts w:cs="Times New Roman"/>
      <w:caps/>
      <w:color w:val="632423"/>
      <w:spacing w:val="50"/>
      <w:sz w:val="44"/>
    </w:rPr>
  </w:style>
  <w:style w:type="paragraph" w:styleId="Subtitle">
    <w:name w:val="Subtitle"/>
    <w:basedOn w:val="Normal"/>
    <w:next w:val="Normal"/>
    <w:link w:val="SubtitleChar"/>
    <w:uiPriority w:val="11"/>
    <w:qFormat/>
    <w:pPr>
      <w:spacing w:after="560" w:line="240" w:lineRule="auto"/>
      <w:jc w:val="center"/>
    </w:pPr>
    <w:rPr>
      <w:smallCaps/>
      <w:sz w:val="18"/>
      <w:szCs w:val="18"/>
    </w:rPr>
  </w:style>
  <w:style w:type="character" w:customStyle="1" w:styleId="SubtitleChar">
    <w:name w:val="Subtitle Char"/>
    <w:basedOn w:val="DefaultParagraphFont"/>
    <w:link w:val="Subtitle"/>
    <w:uiPriority w:val="99"/>
    <w:rsid w:val="00D65F02"/>
    <w:rPr>
      <w:rFonts w:cs="Times New Roman"/>
      <w:caps/>
      <w:spacing w:val="20"/>
      <w:sz w:val="18"/>
    </w:rPr>
  </w:style>
  <w:style w:type="character" w:styleId="Strong">
    <w:name w:val="Strong"/>
    <w:basedOn w:val="DefaultParagraphFont"/>
    <w:uiPriority w:val="99"/>
    <w:qFormat/>
    <w:rsid w:val="00D65F02"/>
    <w:rPr>
      <w:rFonts w:cs="Times New Roman"/>
      <w:b/>
      <w:color w:val="943634"/>
      <w:spacing w:val="5"/>
    </w:rPr>
  </w:style>
  <w:style w:type="character" w:styleId="Emphasis">
    <w:name w:val="Emphasis"/>
    <w:basedOn w:val="DefaultParagraphFont"/>
    <w:uiPriority w:val="99"/>
    <w:qFormat/>
    <w:rsid w:val="00D65F02"/>
    <w:rPr>
      <w:rFonts w:cs="Times New Roman"/>
      <w:caps/>
      <w:spacing w:val="5"/>
      <w:sz w:val="20"/>
    </w:rPr>
  </w:style>
  <w:style w:type="paragraph" w:styleId="NoSpacing">
    <w:name w:val="No Spacing"/>
    <w:basedOn w:val="Normal"/>
    <w:uiPriority w:val="99"/>
    <w:semiHidden/>
    <w:qFormat/>
    <w:rsid w:val="00D65F02"/>
    <w:pPr>
      <w:spacing w:line="240" w:lineRule="auto"/>
    </w:pPr>
  </w:style>
  <w:style w:type="paragraph" w:styleId="ListParagraph">
    <w:name w:val="List Paragraph"/>
    <w:basedOn w:val="Normal"/>
    <w:uiPriority w:val="99"/>
    <w:qFormat/>
    <w:rsid w:val="00D65F02"/>
    <w:pPr>
      <w:ind w:left="720"/>
      <w:contextualSpacing/>
    </w:pPr>
  </w:style>
  <w:style w:type="paragraph" w:styleId="Quote">
    <w:name w:val="Quote"/>
    <w:basedOn w:val="Normal"/>
    <w:next w:val="Normal"/>
    <w:link w:val="QuoteChar"/>
    <w:uiPriority w:val="99"/>
    <w:rsid w:val="00D65F02"/>
    <w:rPr>
      <w:i/>
      <w:iCs/>
      <w:sz w:val="20"/>
      <w:szCs w:val="20"/>
    </w:rPr>
  </w:style>
  <w:style w:type="character" w:customStyle="1" w:styleId="QuoteChar">
    <w:name w:val="Quote Char"/>
    <w:basedOn w:val="DefaultParagraphFont"/>
    <w:link w:val="Quote"/>
    <w:uiPriority w:val="99"/>
    <w:rsid w:val="00D65F02"/>
    <w:rPr>
      <w:rFonts w:cs="Times New Roman"/>
      <w:i/>
    </w:rPr>
  </w:style>
  <w:style w:type="paragraph" w:styleId="IntenseQuote">
    <w:name w:val="Intense Quote"/>
    <w:basedOn w:val="Normal"/>
    <w:next w:val="Normal"/>
    <w:link w:val="IntenseQuoteChar"/>
    <w:uiPriority w:val="99"/>
    <w:rsid w:val="00D65F02"/>
    <w:pPr>
      <w:pBdr>
        <w:top w:val="dotted" w:sz="2" w:space="10" w:color="632423"/>
        <w:bottom w:val="dotted" w:sz="2" w:space="4" w:color="632423"/>
      </w:pBdr>
      <w:spacing w:before="160" w:line="300" w:lineRule="auto"/>
      <w:ind w:left="1440" w:right="1440"/>
    </w:pPr>
    <w:rPr>
      <w:caps/>
      <w:color w:val="622423"/>
      <w:spacing w:val="5"/>
      <w:sz w:val="20"/>
      <w:szCs w:val="20"/>
    </w:rPr>
  </w:style>
  <w:style w:type="character" w:customStyle="1" w:styleId="IntenseQuoteChar">
    <w:name w:val="Intense Quote Char"/>
    <w:basedOn w:val="DefaultParagraphFont"/>
    <w:link w:val="IntenseQuote"/>
    <w:uiPriority w:val="99"/>
    <w:rsid w:val="00D65F02"/>
    <w:rPr>
      <w:rFonts w:cs="Times New Roman"/>
      <w:caps/>
      <w:color w:val="622423"/>
      <w:spacing w:val="5"/>
      <w:sz w:val="20"/>
    </w:rPr>
  </w:style>
  <w:style w:type="character" w:styleId="SubtleEmphasis">
    <w:name w:val="Subtle Emphasis"/>
    <w:basedOn w:val="DefaultParagraphFont"/>
    <w:uiPriority w:val="99"/>
    <w:rsid w:val="00D65F02"/>
    <w:rPr>
      <w:rFonts w:cs="Times New Roman"/>
      <w:i/>
    </w:rPr>
  </w:style>
  <w:style w:type="character" w:styleId="IntenseEmphasis">
    <w:name w:val="Intense Emphasis"/>
    <w:basedOn w:val="DefaultParagraphFont"/>
    <w:uiPriority w:val="99"/>
    <w:rsid w:val="00D65F02"/>
    <w:rPr>
      <w:rFonts w:cs="Times New Roman"/>
      <w:i/>
      <w:caps/>
      <w:spacing w:val="10"/>
      <w:sz w:val="20"/>
    </w:rPr>
  </w:style>
  <w:style w:type="character" w:styleId="SubtleReference">
    <w:name w:val="Subtle Reference"/>
    <w:basedOn w:val="DefaultParagraphFont"/>
    <w:uiPriority w:val="99"/>
    <w:rsid w:val="00D65F02"/>
    <w:rPr>
      <w:rFonts w:ascii="Calibri" w:hAnsi="Calibri" w:cs="Times New Roman"/>
      <w:i/>
      <w:color w:val="622423"/>
    </w:rPr>
  </w:style>
  <w:style w:type="character" w:styleId="IntenseReference">
    <w:name w:val="Intense Reference"/>
    <w:basedOn w:val="DefaultParagraphFont"/>
    <w:uiPriority w:val="99"/>
    <w:rsid w:val="00D65F02"/>
    <w:rPr>
      <w:rFonts w:ascii="Calibri" w:hAnsi="Calibri" w:cs="Times New Roman"/>
      <w:b/>
      <w:i/>
      <w:color w:val="622423"/>
    </w:rPr>
  </w:style>
  <w:style w:type="character" w:styleId="BookTitle">
    <w:name w:val="Book Title"/>
    <w:basedOn w:val="DefaultParagraphFont"/>
    <w:uiPriority w:val="99"/>
    <w:rsid w:val="00D65F02"/>
    <w:rPr>
      <w:rFonts w:cs="Times New Roman"/>
      <w:caps/>
      <w:color w:val="622423"/>
      <w:spacing w:val="5"/>
      <w:u w:color="622423"/>
    </w:rPr>
  </w:style>
  <w:style w:type="paragraph" w:styleId="TOCHeading">
    <w:name w:val="TOC Heading"/>
    <w:basedOn w:val="Heading1"/>
    <w:next w:val="Normal"/>
    <w:uiPriority w:val="99"/>
    <w:semiHidden/>
    <w:rsid w:val="00D65F02"/>
    <w:pPr>
      <w:outlineLvl w:val="9"/>
    </w:pPr>
  </w:style>
  <w:style w:type="character" w:customStyle="1" w:styleId="NoSpacingChar">
    <w:name w:val="No Spacing Char"/>
    <w:basedOn w:val="DefaultParagraphFont"/>
    <w:uiPriority w:val="99"/>
    <w:rsid w:val="00D65F02"/>
    <w:rPr>
      <w:rFonts w:cs="Times New Roman"/>
    </w:rPr>
  </w:style>
  <w:style w:type="paragraph" w:styleId="BalloonText">
    <w:name w:val="Balloon Text"/>
    <w:basedOn w:val="Normal"/>
    <w:link w:val="BalloonTextChar"/>
    <w:uiPriority w:val="99"/>
    <w:semiHidden/>
    <w:rsid w:val="007445F4"/>
    <w:pPr>
      <w:spacing w:line="240" w:lineRule="auto"/>
    </w:pPr>
    <w:rPr>
      <w:rFonts w:ascii="Tahoma" w:hAnsi="Tahoma"/>
      <w:sz w:val="16"/>
      <w:szCs w:val="16"/>
    </w:rPr>
  </w:style>
  <w:style w:type="character" w:customStyle="1" w:styleId="BalloonTextChar">
    <w:name w:val="Balloon Text Char"/>
    <w:basedOn w:val="DefaultParagraphFont"/>
    <w:link w:val="BalloonText"/>
    <w:uiPriority w:val="99"/>
    <w:semiHidden/>
    <w:rsid w:val="007445F4"/>
    <w:rPr>
      <w:rFonts w:ascii="Tahoma" w:hAnsi="Tahoma" w:cs="Times New Roman"/>
      <w:sz w:val="16"/>
    </w:rPr>
  </w:style>
  <w:style w:type="table" w:styleId="TableGrid">
    <w:name w:val="Table Grid"/>
    <w:basedOn w:val="TableNormal"/>
    <w:uiPriority w:val="99"/>
    <w:rsid w:val="00C63F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C63F4F"/>
    <w:rPr>
      <w:rFonts w:cs="Times New Roman"/>
      <w:color w:val="0000FF"/>
      <w:u w:val="single"/>
    </w:rPr>
  </w:style>
  <w:style w:type="character" w:styleId="FollowedHyperlink">
    <w:name w:val="FollowedHyperlink"/>
    <w:basedOn w:val="DefaultParagraphFont"/>
    <w:uiPriority w:val="99"/>
    <w:semiHidden/>
    <w:rsid w:val="00E641DE"/>
    <w:rPr>
      <w:rFonts w:cs="Times New Roman"/>
      <w:color w:val="800080"/>
      <w:u w:val="single"/>
    </w:rPr>
  </w:style>
  <w:style w:type="character" w:styleId="PlaceholderText">
    <w:name w:val="Placeholder Text"/>
    <w:basedOn w:val="DefaultParagraphFont"/>
    <w:uiPriority w:val="99"/>
    <w:semiHidden/>
    <w:rsid w:val="0011690A"/>
    <w:rPr>
      <w:rFonts w:cs="Times New Roman"/>
      <w:color w:val="808080"/>
    </w:rPr>
  </w:style>
  <w:style w:type="character" w:customStyle="1" w:styleId="TEXT">
    <w:name w:val="TEXT"/>
    <w:uiPriority w:val="99"/>
    <w:rsid w:val="000810FF"/>
    <w:rPr>
      <w:rFonts w:ascii="Calibri" w:hAnsi="Calibri"/>
      <w:b/>
      <w:smallCaps/>
      <w:sz w:val="24"/>
    </w:rPr>
  </w:style>
  <w:style w:type="table" w:styleId="LightList-Accent2">
    <w:name w:val="Light List Accent 2"/>
    <w:basedOn w:val="TableNormal"/>
    <w:uiPriority w:val="99"/>
    <w:rsid w:val="00872775"/>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pPr>
      <w:rPr>
        <w:rFonts w:cs="Times New Roman"/>
        <w:b/>
        <w:bCs/>
        <w:color w:val="FFFFFF"/>
        <w:shd w:val="clear" w:color="auto" w:fill="auto"/>
      </w:rPr>
      <w:tblPr/>
      <w:tcPr>
        <w:shd w:val="clear" w:color="auto" w:fill="C0504D"/>
      </w:tcPr>
    </w:tblStylePr>
    <w:tblStylePr w:type="lastRow">
      <w:pPr>
        <w:spacing w:before="0" w:after="0"/>
      </w:pPr>
      <w:rPr>
        <w:rFonts w:cs="Times New Roman"/>
        <w:b/>
        <w:bCs/>
        <w:shd w:val="clear" w:color="auto" w:fill="auto"/>
      </w:rPr>
      <w:tblPr/>
      <w:tcPr>
        <w:tcBorders>
          <w:top w:val="double" w:sz="6" w:space="0" w:color="C0504D"/>
          <w:left w:val="single" w:sz="8" w:space="0" w:color="C0504D"/>
          <w:bottom w:val="single" w:sz="8" w:space="0" w:color="C0504D"/>
          <w:right w:val="single" w:sz="8" w:space="0" w:color="C0504D"/>
        </w:tcBorders>
      </w:tcPr>
    </w:tblStylePr>
    <w:tblStylePr w:type="firstCol">
      <w:rPr>
        <w:rFonts w:cs="Times New Roman"/>
        <w:b/>
        <w:bCs/>
        <w:shd w:val="clear" w:color="auto" w:fill="auto"/>
      </w:rPr>
    </w:tblStylePr>
    <w:tblStylePr w:type="lastCol">
      <w:rPr>
        <w:rFonts w:cs="Times New Roman"/>
        <w:b/>
        <w:bCs/>
        <w:shd w:val="clear" w:color="auto" w:fill="auto"/>
      </w:rPr>
    </w:tblStylePr>
    <w:tblStylePr w:type="band1Vert">
      <w:rPr>
        <w:rFonts w:cs="Times New Roman"/>
        <w:shd w:val="clear" w:color="auto" w:fill="auto"/>
      </w:rPr>
      <w:tblPr/>
      <w:tcPr>
        <w:tcBorders>
          <w:top w:val="single" w:sz="8" w:space="0" w:color="C0504D"/>
          <w:left w:val="single" w:sz="8" w:space="0" w:color="C0504D"/>
          <w:bottom w:val="single" w:sz="8" w:space="0" w:color="C0504D"/>
          <w:right w:val="single" w:sz="8" w:space="0" w:color="C0504D"/>
        </w:tcBorders>
      </w:tcPr>
    </w:tblStylePr>
    <w:tblStylePr w:type="band1Horz">
      <w:rPr>
        <w:rFonts w:cs="Times New Roman"/>
        <w:shd w:val="clear" w:color="auto" w:fill="auto"/>
      </w:rPr>
      <w:tblPr/>
      <w:tcPr>
        <w:tcBorders>
          <w:top w:val="single" w:sz="8" w:space="0" w:color="C0504D"/>
          <w:left w:val="single" w:sz="8" w:space="0" w:color="C0504D"/>
          <w:bottom w:val="single" w:sz="8" w:space="0" w:color="C0504D"/>
          <w:right w:val="single" w:sz="8" w:space="0" w:color="C0504D"/>
        </w:tcBorders>
      </w:tcPr>
    </w:tblStylePr>
  </w:style>
  <w:style w:type="character" w:styleId="CommentReference">
    <w:name w:val="annotation reference"/>
    <w:basedOn w:val="DefaultParagraphFont"/>
    <w:uiPriority w:val="99"/>
    <w:semiHidden/>
    <w:rsid w:val="001429AA"/>
    <w:rPr>
      <w:rFonts w:cs="Times New Roman"/>
      <w:sz w:val="16"/>
    </w:rPr>
  </w:style>
  <w:style w:type="paragraph" w:styleId="CommentText">
    <w:name w:val="annotation text"/>
    <w:basedOn w:val="Normal"/>
    <w:link w:val="CommentTextChar"/>
    <w:uiPriority w:val="99"/>
    <w:semiHidden/>
    <w:rsid w:val="001429AA"/>
    <w:rPr>
      <w:sz w:val="20"/>
      <w:szCs w:val="20"/>
    </w:rPr>
  </w:style>
  <w:style w:type="character" w:customStyle="1" w:styleId="CommentTextChar">
    <w:name w:val="Comment Text Char"/>
    <w:basedOn w:val="DefaultParagraphFont"/>
    <w:link w:val="CommentText"/>
    <w:uiPriority w:val="99"/>
    <w:semiHidden/>
    <w:rsid w:val="001429AA"/>
    <w:rPr>
      <w:rFonts w:cs="Times New Roman"/>
    </w:rPr>
  </w:style>
  <w:style w:type="paragraph" w:styleId="CommentSubject">
    <w:name w:val="annotation subject"/>
    <w:basedOn w:val="CommentText"/>
    <w:next w:val="CommentText"/>
    <w:link w:val="CommentSubjectChar"/>
    <w:uiPriority w:val="99"/>
    <w:semiHidden/>
    <w:rsid w:val="001429AA"/>
    <w:rPr>
      <w:b/>
      <w:bCs/>
    </w:rPr>
  </w:style>
  <w:style w:type="character" w:customStyle="1" w:styleId="CommentSubjectChar">
    <w:name w:val="Comment Subject Char"/>
    <w:basedOn w:val="CommentTextChar"/>
    <w:link w:val="CommentSubject"/>
    <w:uiPriority w:val="99"/>
    <w:semiHidden/>
    <w:rsid w:val="001429AA"/>
    <w:rPr>
      <w:rFonts w:cs="Times New Roman"/>
      <w:b/>
      <w:bCs/>
    </w:rPr>
  </w:style>
  <w:style w:type="paragraph" w:styleId="Revision">
    <w:name w:val="Revision"/>
    <w:hidden/>
    <w:uiPriority w:val="99"/>
    <w:semiHidden/>
    <w:rsid w:val="001429AA"/>
  </w:style>
  <w:style w:type="paragraph" w:styleId="Header">
    <w:name w:val="header"/>
    <w:basedOn w:val="Normal"/>
    <w:link w:val="HeaderChar"/>
    <w:uiPriority w:val="99"/>
    <w:rsid w:val="00FA78CA"/>
    <w:pPr>
      <w:tabs>
        <w:tab w:val="center" w:pos="4680"/>
        <w:tab w:val="right" w:pos="9360"/>
      </w:tabs>
      <w:spacing w:line="240" w:lineRule="auto"/>
    </w:pPr>
  </w:style>
  <w:style w:type="character" w:customStyle="1" w:styleId="HeaderChar">
    <w:name w:val="Header Char"/>
    <w:basedOn w:val="DefaultParagraphFont"/>
    <w:link w:val="Header"/>
    <w:uiPriority w:val="99"/>
    <w:rsid w:val="00FA78CA"/>
    <w:rPr>
      <w:rFonts w:cs="Times New Roman"/>
      <w:sz w:val="22"/>
    </w:rPr>
  </w:style>
  <w:style w:type="paragraph" w:styleId="Footer">
    <w:name w:val="footer"/>
    <w:basedOn w:val="Normal"/>
    <w:link w:val="FooterChar"/>
    <w:uiPriority w:val="99"/>
    <w:semiHidden/>
    <w:rsid w:val="00FA78CA"/>
    <w:pPr>
      <w:tabs>
        <w:tab w:val="center" w:pos="4680"/>
        <w:tab w:val="right" w:pos="9360"/>
      </w:tabs>
      <w:spacing w:line="240" w:lineRule="auto"/>
    </w:pPr>
  </w:style>
  <w:style w:type="character" w:customStyle="1" w:styleId="FooterChar">
    <w:name w:val="Footer Char"/>
    <w:basedOn w:val="DefaultParagraphFont"/>
    <w:link w:val="Footer"/>
    <w:uiPriority w:val="99"/>
    <w:rsid w:val="00FA78CA"/>
    <w:rPr>
      <w:rFonts w:cs="Times New Roman"/>
      <w:sz w:val="22"/>
    </w:rPr>
  </w:style>
  <w:style w:type="character" w:customStyle="1" w:styleId="UnresolvedMention1">
    <w:name w:val="Unresolved Mention1"/>
    <w:basedOn w:val="DefaultParagraphFont"/>
    <w:uiPriority w:val="99"/>
    <w:semiHidden/>
    <w:unhideWhenUsed/>
    <w:rsid w:val="00BF30C5"/>
    <w:rPr>
      <w:color w:val="605E5C"/>
      <w:shd w:val="clear" w:color="auto" w:fill="E1DFDD"/>
    </w:rPr>
  </w:style>
  <w:style w:type="character" w:styleId="UnresolvedMention">
    <w:name w:val="Unresolved Mention"/>
    <w:basedOn w:val="DefaultParagraphFont"/>
    <w:uiPriority w:val="99"/>
    <w:semiHidden/>
    <w:unhideWhenUsed/>
    <w:rsid w:val="00154E65"/>
    <w:rPr>
      <w:color w:val="605E5C"/>
      <w:shd w:val="clear" w:color="auto" w:fill="E1DFDD"/>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Pr>
  </w:style>
  <w:style w:type="table" w:customStyle="1" w:styleId="ae">
    <w:basedOn w:val="TableNormal"/>
    <w:tblPr>
      <w:tblStyleRowBandSize w:val="1"/>
      <w:tblStyleColBandSize w:val="1"/>
    </w:tblPr>
  </w:style>
  <w:style w:type="table" w:customStyle="1" w:styleId="af">
    <w:basedOn w:val="TableNormal"/>
    <w:tblPr>
      <w:tblStyleRowBandSize w:val="1"/>
      <w:tblStyleColBandSize w:val="1"/>
    </w:tblPr>
  </w:style>
  <w:style w:type="character" w:customStyle="1" w:styleId="normaltextrun">
    <w:name w:val="normaltextrun"/>
    <w:basedOn w:val="DefaultParagraphFont"/>
    <w:rsid w:val="005E2D4F"/>
  </w:style>
  <w:style w:type="paragraph" w:customStyle="1" w:styleId="Default">
    <w:name w:val="Default"/>
    <w:rsid w:val="00F743B8"/>
    <w:pPr>
      <w:autoSpaceDE w:val="0"/>
      <w:autoSpaceDN w:val="0"/>
      <w:adjustRightInd w:val="0"/>
      <w:spacing w:line="240" w:lineRule="auto"/>
    </w:pPr>
    <w:rPr>
      <w:rFonts w:ascii="Times New Roman" w:hAnsi="Times New Roman" w:cs="Times New Roman"/>
      <w:color w:val="000000"/>
      <w:sz w:val="24"/>
      <w:szCs w:val="24"/>
    </w:r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about:blank"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about:blank"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about:blank" TargetMode="Externa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hyperlink" Target="https://www.actfl.org/educator-resources/guiding-principles-for-language-learning/literacy-language-learning"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actfl.org/educator-resources/guiding-principles-for-language-learning/opening-statement" TargetMode="External"/><Relationship Id="rId14" Type="http://schemas.openxmlformats.org/officeDocument/2006/relationships/hyperlink" Target="mailto:curriculum@ric.edu"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8YOW+YXBiZAp0oicXLrhkl1P41w==">CgMxLjAyCGguZ2pkZ3hzMgppZC4zem55c2g3MgloLjFmb2I5dGUyCmlkLjJldDkycDAyCWlkLmdqZGd4czIKaWQuNGQzNG9nODIKaWQuMnM4ZXlvMTIKaWQuM3JkY3JqbjIKaWQuMjZpbjFyZzIJaWQubG54Yno5MgppZC4zNW5rdW4yMgppZC4xa3N2NHV2MgppZC40NHNpbmlvMgppZC4yanhzeHFoMglpZC56MzM3eWEyCmlkLjNqMnFxbTMyCmlkLjRpN29qaHAyCmlkLjJ4Y3l0cGkyCmlkLjFjaTkzeGIyCmlkLjJibjZ3c3gyCWlkLnFzaDcwcTIKaWQuM2FzNHBvajIKaWQuMXB4ZXp3YzIKaWQuNDl4MmlrNTIKaWQuMnAyY3NyeTIKaWQuM2Z3b2txMDIKaWQuMXYxeXV4dDgAciExSFh5RzdXMVJFVzZGSUJEV0RmaENGclZnMnRscTI5ZF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6</Pages>
  <Words>2472</Words>
  <Characters>14097</Characters>
  <Application>Microsoft Office Word</Application>
  <DocSecurity>0</DocSecurity>
  <Lines>117</Lines>
  <Paragraphs>33</Paragraphs>
  <ScaleCrop>false</ScaleCrop>
  <Company/>
  <LinksUpToDate>false</LinksUpToDate>
  <CharactersWithSpaces>16536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Editor</dc:creator>
  <cp:lastModifiedBy>Abbotson, Susan C. W.</cp:lastModifiedBy>
  <cp:revision>11</cp:revision>
  <dcterms:created xsi:type="dcterms:W3CDTF">2023-03-25T22:14:00Z</dcterms:created>
  <dcterms:modified xsi:type="dcterms:W3CDTF">2024-05-09T01:53:00Z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-1263868028</vt:i4>
  </property>
  <property fmtid="{D5CDD505-2E9C-101B-9397-08002B2CF9AE}" pid="3" name="_NewReviewCycle">
    <vt:lpwstr/>
  </property>
  <property fmtid="{D5CDD505-2E9C-101B-9397-08002B2CF9AE}" pid="4" name="_EmailSubject">
    <vt:lpwstr>The form</vt:lpwstr>
  </property>
  <property fmtid="{D5CDD505-2E9C-101B-9397-08002B2CF9AE}" pid="5" name="_AuthorEmailDisplayName">
    <vt:lpwstr>Sidorkin, Sasha M.</vt:lpwstr>
  </property>
  <property fmtid="{D5CDD505-2E9C-101B-9397-08002B2CF9AE}" pid="6" name="_ReviewingToolsShownOnce">
    <vt:lpwstr/>
  </property>
</Properties>
</file>