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Pr="00C710E0" w:rsidRDefault="002B24F6" w:rsidP="00DF4FCD">
      <w:pPr>
        <w:pStyle w:val="Heading1"/>
      </w:pPr>
      <w:bookmarkStart w:id="0" w:name="_top"/>
      <w:bookmarkEnd w:id="0"/>
      <w:r w:rsidRPr="00C710E0">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rsidRPr="00C710E0">
        <w:t>UNDERGRADUATE CURRICULUM COMMITTEE (UCC)</w:t>
      </w:r>
      <w:r w:rsidR="00F64260" w:rsidRPr="00C710E0">
        <w:br/>
        <w:t>PROPOSAL FORM</w:t>
      </w:r>
    </w:p>
    <w:p w14:paraId="0905CBD4" w14:textId="72CA5F0C" w:rsidR="00F64260" w:rsidRPr="00C710E0" w:rsidRDefault="009B4B02" w:rsidP="00DF4FCD">
      <w:pPr>
        <w:pStyle w:val="Heading2"/>
        <w:numPr>
          <w:ilvl w:val="0"/>
          <w:numId w:val="6"/>
        </w:numPr>
        <w:jc w:val="left"/>
        <w:rPr>
          <w:rStyle w:val="Hyperlink"/>
          <w:spacing w:val="20"/>
          <w:sz w:val="18"/>
        </w:rPr>
      </w:pPr>
      <w:r w:rsidRPr="00C710E0">
        <w:rPr>
          <w:b/>
          <w:bCs/>
        </w:rPr>
        <w:t>Cover page</w:t>
      </w:r>
      <w:r w:rsidRPr="00C710E0">
        <w:tab/>
      </w:r>
      <w:r w:rsidR="00517DB2" w:rsidRPr="00C710E0">
        <w:rPr>
          <w:color w:val="auto"/>
          <w:spacing w:val="20"/>
          <w:sz w:val="18"/>
        </w:rPr>
        <w:t>scr</w:t>
      </w:r>
      <w:r w:rsidR="00F64260" w:rsidRPr="00C710E0">
        <w:rPr>
          <w:color w:val="auto"/>
          <w:spacing w:val="20"/>
          <w:sz w:val="18"/>
        </w:rPr>
        <w:t>oll over blue text to see further</w:t>
      </w:r>
      <w:r w:rsidRPr="00C710E0">
        <w:rPr>
          <w:color w:val="auto"/>
          <w:spacing w:val="20"/>
          <w:sz w:val="18"/>
        </w:rPr>
        <w:t xml:space="preserve"> important</w:t>
      </w:r>
      <w:r w:rsidR="00F64260" w:rsidRPr="00C710E0">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C710E0">
          <w:rPr>
            <w:rStyle w:val="Hyperlink"/>
            <w:spacing w:val="20"/>
            <w:sz w:val="18"/>
          </w:rPr>
          <w:t>instructions</w:t>
        </w:r>
      </w:hyperlink>
      <w:r w:rsidRPr="00C710E0">
        <w:rPr>
          <w:rStyle w:val="Hyperlink"/>
          <w:spacing w:val="20"/>
          <w:sz w:val="18"/>
        </w:rPr>
        <w:t>:</w:t>
      </w:r>
      <w:r w:rsidRPr="00C710E0">
        <w:t xml:space="preserve"> </w:t>
      </w:r>
      <w:r w:rsidR="00EC194E" w:rsidRPr="00C710E0">
        <w:rPr>
          <w:sz w:val="16"/>
          <w:szCs w:val="16"/>
        </w:rPr>
        <w:t>[if not working select “COMMents on rollover” in your Word preferences under view]</w:t>
      </w:r>
      <w:r w:rsidR="00EC194E" w:rsidRPr="00C710E0">
        <w:t xml:space="preserve"> </w:t>
      </w:r>
      <w:r w:rsidRPr="00C710E0">
        <w:rPr>
          <w:b/>
          <w:bCs/>
          <w:sz w:val="20"/>
          <w:szCs w:val="20"/>
        </w:rPr>
        <w:t>please read</w:t>
      </w:r>
      <w:r w:rsidR="002578DB" w:rsidRPr="00C710E0">
        <w:rPr>
          <w:b/>
          <w:bCs/>
          <w:sz w:val="20"/>
          <w:szCs w:val="20"/>
        </w:rPr>
        <w:t xml:space="preserve"> these</w:t>
      </w:r>
      <w:r w:rsidRPr="00C710E0">
        <w:rPr>
          <w:b/>
          <w:bCs/>
          <w:sz w:val="20"/>
          <w:szCs w:val="20"/>
        </w:rPr>
        <w:t>.</w:t>
      </w:r>
    </w:p>
    <w:p w14:paraId="3E693C83" w14:textId="4C9CE3BB" w:rsidR="00F64260" w:rsidRPr="00C710E0" w:rsidRDefault="00F3256C" w:rsidP="006E365C">
      <w:pPr>
        <w:rPr>
          <w:b/>
          <w:color w:val="FF0000"/>
          <w:sz w:val="20"/>
          <w:szCs w:val="20"/>
        </w:rPr>
      </w:pPr>
      <w:r w:rsidRPr="00C710E0">
        <w:rPr>
          <w:b/>
          <w:caps/>
          <w:color w:val="632423"/>
          <w:spacing w:val="15"/>
          <w:sz w:val="20"/>
          <w:szCs w:val="20"/>
        </w:rPr>
        <w:t xml:space="preserve">N.B. </w:t>
      </w:r>
      <w:r w:rsidR="002B21F9" w:rsidRPr="00C710E0">
        <w:rPr>
          <w:b/>
          <w:color w:val="FF0000"/>
        </w:rPr>
        <w:t xml:space="preserve">ALL numbered categories in section (A) must be completed. </w:t>
      </w:r>
      <w:r w:rsidR="006E365C" w:rsidRPr="00C710E0">
        <w:rPr>
          <w:b/>
          <w:color w:val="FF0000"/>
          <w:spacing w:val="15"/>
          <w:sz w:val="20"/>
          <w:szCs w:val="20"/>
        </w:rPr>
        <w:t>Please</w:t>
      </w:r>
      <w:r w:rsidR="006E365C" w:rsidRPr="00C710E0">
        <w:rPr>
          <w:b/>
          <w:color w:val="632423"/>
          <w:spacing w:val="15"/>
          <w:sz w:val="20"/>
          <w:szCs w:val="20"/>
        </w:rPr>
        <w:t xml:space="preserve"> </w:t>
      </w:r>
      <w:r w:rsidR="006E365C" w:rsidRPr="00C710E0">
        <w:rPr>
          <w:b/>
          <w:color w:val="FF0000"/>
          <w:spacing w:val="15"/>
          <w:sz w:val="20"/>
          <w:szCs w:val="20"/>
        </w:rPr>
        <w:t xml:space="preserve">do </w:t>
      </w:r>
      <w:r w:rsidR="006E365C" w:rsidRPr="00C710E0">
        <w:rPr>
          <w:b/>
          <w:color w:val="FF0000"/>
          <w:spacing w:val="15"/>
          <w:sz w:val="20"/>
          <w:szCs w:val="20"/>
          <w:u w:val="single"/>
        </w:rPr>
        <w:t>not</w:t>
      </w:r>
      <w:r w:rsidR="006E365C" w:rsidRPr="00C710E0">
        <w:rPr>
          <w:b/>
          <w:color w:val="FF0000"/>
          <w:spacing w:val="15"/>
          <w:sz w:val="20"/>
          <w:szCs w:val="20"/>
        </w:rPr>
        <w:t xml:space="preserve"> use highlight to select choices within a category but simply delete the options that do not apply to your proposal (e.g. in A.2 if this is a </w:t>
      </w:r>
      <w:r w:rsidR="006E365C" w:rsidRPr="00B84C3A">
        <w:rPr>
          <w:b/>
          <w:color w:val="FF0000"/>
          <w:spacing w:val="15"/>
          <w:sz w:val="20"/>
          <w:szCs w:val="20"/>
        </w:rPr>
        <w:t>course revision proposal, just delete the creation and deletion options and the various program ones, so it reads “course revision</w:t>
      </w:r>
      <w:r w:rsidR="006E365C" w:rsidRPr="00C710E0">
        <w:rPr>
          <w:b/>
          <w:color w:val="FF0000"/>
          <w:spacing w:val="15"/>
          <w:sz w:val="20"/>
          <w:szCs w:val="20"/>
        </w:rPr>
        <w:t xml:space="preserve">”) Do </w:t>
      </w:r>
      <w:r w:rsidR="006E365C" w:rsidRPr="00C710E0">
        <w:rPr>
          <w:b/>
          <w:color w:val="FF0000"/>
          <w:spacing w:val="15"/>
          <w:sz w:val="20"/>
          <w:szCs w:val="20"/>
          <w:u w:val="single"/>
        </w:rPr>
        <w:t>not</w:t>
      </w:r>
      <w:r w:rsidR="006E365C" w:rsidRPr="00C710E0">
        <w:rPr>
          <w:b/>
          <w:color w:val="FF0000"/>
          <w:spacing w:val="15"/>
          <w:sz w:val="20"/>
          <w:szCs w:val="20"/>
        </w:rPr>
        <w:t xml:space="preserve"> delete any of the numbered categories—if they do not apply leave them blank.</w:t>
      </w:r>
      <w:r w:rsidR="006E365C" w:rsidRPr="00C710E0">
        <w:rPr>
          <w:b/>
          <w:color w:val="FF0000"/>
          <w:sz w:val="20"/>
          <w:szCs w:val="20"/>
        </w:rPr>
        <w:t xml:space="preserve"> If there are no resources impacted</w:t>
      </w:r>
      <w:r w:rsidR="00C710E0">
        <w:rPr>
          <w:b/>
          <w:color w:val="FF0000"/>
          <w:sz w:val="20"/>
          <w:szCs w:val="20"/>
        </w:rPr>
        <w:t>,</w:t>
      </w:r>
      <w:r w:rsidR="006E365C" w:rsidRPr="00C710E0">
        <w:rPr>
          <w:b/>
          <w:color w:val="FF0000"/>
          <w:sz w:val="20"/>
          <w:szCs w:val="20"/>
        </w:rPr>
        <w:t xml:space="preserve"> </w:t>
      </w:r>
      <w:r w:rsidR="00E60627" w:rsidRPr="00C710E0">
        <w:rPr>
          <w:b/>
          <w:color w:val="FF0000"/>
          <w:sz w:val="20"/>
          <w:szCs w:val="20"/>
        </w:rPr>
        <w:t>please</w:t>
      </w:r>
      <w:r w:rsidR="006E365C" w:rsidRPr="00C710E0">
        <w:rPr>
          <w:b/>
          <w:color w:val="FF0000"/>
          <w:sz w:val="20"/>
          <w:szCs w:val="20"/>
        </w:rPr>
        <w:t xml:space="preserve"> put “none” in </w:t>
      </w:r>
      <w:r w:rsidR="002B21F9" w:rsidRPr="00C710E0">
        <w:rPr>
          <w:b/>
          <w:color w:val="FF0000"/>
          <w:sz w:val="20"/>
          <w:szCs w:val="20"/>
        </w:rPr>
        <w:t xml:space="preserve">each </w:t>
      </w:r>
      <w:r w:rsidR="006E365C" w:rsidRPr="00C710E0">
        <w:rPr>
          <w:b/>
          <w:color w:val="FF0000"/>
          <w:sz w:val="20"/>
          <w:szCs w:val="20"/>
        </w:rPr>
        <w:t>A. 7</w:t>
      </w:r>
      <w:r w:rsidR="002B21F9" w:rsidRPr="00C710E0">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C710E0" w14:paraId="11EC5F63" w14:textId="77777777" w:rsidTr="60A52E68">
        <w:trPr>
          <w:cantSplit/>
        </w:trPr>
        <w:tc>
          <w:tcPr>
            <w:tcW w:w="1111" w:type="pct"/>
            <w:vAlign w:val="center"/>
          </w:tcPr>
          <w:p w14:paraId="664345C7" w14:textId="77777777" w:rsidR="00F64260" w:rsidRPr="00C710E0" w:rsidRDefault="00F64260" w:rsidP="00010085">
            <w:r w:rsidRPr="00C710E0">
              <w:t xml:space="preserve">A.1.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C710E0">
                <w:rPr>
                  <w:rStyle w:val="Hyperlink"/>
                </w:rPr>
                <w:t>Course or program</w:t>
              </w:r>
            </w:hyperlink>
          </w:p>
        </w:tc>
        <w:tc>
          <w:tcPr>
            <w:tcW w:w="3758" w:type="pct"/>
            <w:gridSpan w:val="4"/>
          </w:tcPr>
          <w:p w14:paraId="3DD8DB7A" w14:textId="0928CF57" w:rsidR="00F64260" w:rsidRPr="00B84C3A" w:rsidRDefault="00E62A9A" w:rsidP="00B862BF">
            <w:pPr>
              <w:pStyle w:val="Heading5"/>
              <w:rPr>
                <w:b/>
              </w:rPr>
            </w:pPr>
            <w:bookmarkStart w:id="1" w:name="Proposal"/>
            <w:bookmarkEnd w:id="1"/>
            <w:r w:rsidRPr="00B84C3A">
              <w:rPr>
                <w:b/>
              </w:rPr>
              <w:t>SPED 305: Supporting Young Children B-5 with Exceptionalities</w:t>
            </w:r>
          </w:p>
        </w:tc>
        <w:tc>
          <w:tcPr>
            <w:tcW w:w="131" w:type="pct"/>
            <w:vMerge w:val="restart"/>
          </w:tcPr>
          <w:p w14:paraId="2466AC4A" w14:textId="1FF377C0" w:rsidR="008628B1" w:rsidRPr="00C710E0" w:rsidRDefault="008628B1" w:rsidP="00345149">
            <w:pPr>
              <w:rPr>
                <w:b/>
              </w:rPr>
            </w:pPr>
            <w:bookmarkStart w:id="2" w:name="_MON_1418820125"/>
            <w:bookmarkStart w:id="3" w:name="affecred"/>
            <w:bookmarkEnd w:id="2"/>
            <w:bookmarkEnd w:id="3"/>
          </w:p>
        </w:tc>
      </w:tr>
      <w:tr w:rsidR="00345149" w:rsidRPr="00C710E0" w14:paraId="11E1C10F" w14:textId="77777777" w:rsidTr="60A52E68">
        <w:trPr>
          <w:cantSplit/>
        </w:trPr>
        <w:tc>
          <w:tcPr>
            <w:tcW w:w="1111" w:type="pct"/>
            <w:vAlign w:val="center"/>
          </w:tcPr>
          <w:p w14:paraId="34141DE6" w14:textId="73EB4A74" w:rsidR="00F64260" w:rsidRPr="00C710E0" w:rsidRDefault="00000000" w:rsidP="00310D95">
            <w:pPr>
              <w:jc w:val="right"/>
            </w:pPr>
            <w:hyperlink w:anchor="Ifapplicable" w:tooltip="Use only if applicable, and indicate if the course/program being replaced will need to be deleted in both A.2 and in your rationale (A. 4)" w:history="1">
              <w:r w:rsidR="00F64260" w:rsidRPr="00C710E0">
                <w:rPr>
                  <w:rStyle w:val="Hyperlink"/>
                </w:rPr>
                <w:t>Replacing</w:t>
              </w:r>
            </w:hyperlink>
            <w:r w:rsidR="00F64260" w:rsidRPr="00C710E0">
              <w:t xml:space="preserve"> </w:t>
            </w:r>
          </w:p>
        </w:tc>
        <w:tc>
          <w:tcPr>
            <w:tcW w:w="3758" w:type="pct"/>
            <w:gridSpan w:val="4"/>
          </w:tcPr>
          <w:p w14:paraId="02CBDE98" w14:textId="199227D9" w:rsidR="00F64260" w:rsidRPr="00C710E0" w:rsidRDefault="00B84C3A" w:rsidP="00B862BF">
            <w:pPr>
              <w:pStyle w:val="Heading5"/>
              <w:rPr>
                <w:b/>
              </w:rPr>
            </w:pPr>
            <w:bookmarkStart w:id="4" w:name="Ifapplicable"/>
            <w:bookmarkEnd w:id="4"/>
            <w:r>
              <w:rPr>
                <w:b/>
              </w:rPr>
              <w:t>SPED 305 SUPPORTING INFANTS/TODDLERS WITH SPECIAL NEEDS</w:t>
            </w:r>
            <w:r w:rsidR="00793C12">
              <w:rPr>
                <w:b/>
              </w:rPr>
              <w:t xml:space="preserve"> </w:t>
            </w:r>
          </w:p>
        </w:tc>
        <w:tc>
          <w:tcPr>
            <w:tcW w:w="131" w:type="pct"/>
            <w:vMerge/>
          </w:tcPr>
          <w:p w14:paraId="62271F1F" w14:textId="77777777" w:rsidR="00F64260" w:rsidRPr="00C710E0" w:rsidRDefault="00F64260" w:rsidP="008B1F84">
            <w:pPr>
              <w:rPr>
                <w:b/>
              </w:rPr>
            </w:pPr>
          </w:p>
        </w:tc>
      </w:tr>
      <w:tr w:rsidR="005E2D3D" w:rsidRPr="00C710E0" w14:paraId="224A05DA" w14:textId="77777777" w:rsidTr="60A52E68">
        <w:trPr>
          <w:cantSplit/>
        </w:trPr>
        <w:tc>
          <w:tcPr>
            <w:tcW w:w="1111" w:type="pct"/>
            <w:vAlign w:val="center"/>
          </w:tcPr>
          <w:p w14:paraId="1D4C4FE7" w14:textId="741AF666" w:rsidR="006E365C" w:rsidRPr="00C710E0" w:rsidRDefault="006E365C" w:rsidP="006E365C">
            <w:r w:rsidRPr="00C710E0">
              <w:t>A. 1b. Academic unit</w:t>
            </w:r>
          </w:p>
          <w:p w14:paraId="13D93270" w14:textId="40260289" w:rsidR="005E2D3D" w:rsidRPr="00C710E0" w:rsidRDefault="005E2D3D" w:rsidP="006E365C">
            <w:pPr>
              <w:rPr>
                <w:rStyle w:val="Hyperlink"/>
              </w:rPr>
            </w:pPr>
          </w:p>
        </w:tc>
        <w:tc>
          <w:tcPr>
            <w:tcW w:w="3758" w:type="pct"/>
            <w:gridSpan w:val="4"/>
          </w:tcPr>
          <w:p w14:paraId="0E70A62B" w14:textId="6D80B381" w:rsidR="005E2D3D" w:rsidRPr="00C710E0" w:rsidRDefault="005E2D3D" w:rsidP="000E4E94">
            <w:pPr>
              <w:rPr>
                <w:b/>
              </w:rPr>
            </w:pPr>
            <w:r w:rsidRPr="00C710E0">
              <w:rPr>
                <w:b/>
              </w:rPr>
              <w:t xml:space="preserve">School of Education </w:t>
            </w:r>
          </w:p>
        </w:tc>
        <w:tc>
          <w:tcPr>
            <w:tcW w:w="131" w:type="pct"/>
          </w:tcPr>
          <w:p w14:paraId="12A36AEF" w14:textId="77777777" w:rsidR="005E2D3D" w:rsidRPr="00C710E0" w:rsidRDefault="005E2D3D" w:rsidP="000E4E94">
            <w:pPr>
              <w:rPr>
                <w:b/>
              </w:rPr>
            </w:pPr>
          </w:p>
        </w:tc>
      </w:tr>
      <w:tr w:rsidR="00345149" w:rsidRPr="00C710E0" w14:paraId="3ADE5CAB" w14:textId="77777777" w:rsidTr="60A52E68">
        <w:trPr>
          <w:cantSplit/>
        </w:trPr>
        <w:tc>
          <w:tcPr>
            <w:tcW w:w="1111" w:type="pct"/>
            <w:vAlign w:val="center"/>
          </w:tcPr>
          <w:p w14:paraId="1CB809EF" w14:textId="77777777" w:rsidR="00F64260" w:rsidRPr="00C710E0" w:rsidRDefault="00F64260" w:rsidP="00010085">
            <w:r w:rsidRPr="00C710E0">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C710E0">
                <w:rPr>
                  <w:rStyle w:val="Hyperlink"/>
                </w:rPr>
                <w:t>Proposal type</w:t>
              </w:r>
            </w:hyperlink>
          </w:p>
        </w:tc>
        <w:tc>
          <w:tcPr>
            <w:tcW w:w="3758" w:type="pct"/>
            <w:gridSpan w:val="4"/>
          </w:tcPr>
          <w:p w14:paraId="52ECEFB4" w14:textId="183534F4" w:rsidR="00F64260" w:rsidRPr="00C710E0" w:rsidRDefault="00E62A9A" w:rsidP="000A36CD">
            <w:pPr>
              <w:rPr>
                <w:b/>
              </w:rPr>
            </w:pPr>
            <w:r>
              <w:rPr>
                <w:b/>
              </w:rPr>
              <w:t>Course</w:t>
            </w:r>
            <w:r w:rsidR="00F64260" w:rsidRPr="00C710E0">
              <w:rPr>
                <w:b/>
              </w:rPr>
              <w:t xml:space="preserve">:  </w:t>
            </w:r>
            <w:hyperlink w:anchor="revision" w:tooltip="Adding a concentration can be considered as a program revision. However, program revisions that affect more than 25% of the program will require additional approval from the Board of Governors" w:history="1">
              <w:r w:rsidR="00F64260" w:rsidRPr="00C710E0">
                <w:rPr>
                  <w:rStyle w:val="Hyperlink"/>
                  <w:b/>
                </w:rPr>
                <w:t>revision</w:t>
              </w:r>
            </w:hyperlink>
            <w:r w:rsidR="00F64260" w:rsidRPr="00C710E0">
              <w:rPr>
                <w:b/>
              </w:rPr>
              <w:t xml:space="preserve"> </w:t>
            </w:r>
            <w:bookmarkStart w:id="5" w:name="revision"/>
            <w:bookmarkEnd w:id="5"/>
          </w:p>
        </w:tc>
        <w:tc>
          <w:tcPr>
            <w:tcW w:w="131" w:type="pct"/>
          </w:tcPr>
          <w:p w14:paraId="66B4A301" w14:textId="77777777" w:rsidR="00F64260" w:rsidRPr="00C710E0" w:rsidRDefault="00F64260" w:rsidP="008B1F84">
            <w:pPr>
              <w:rPr>
                <w:b/>
              </w:rPr>
            </w:pPr>
          </w:p>
        </w:tc>
      </w:tr>
      <w:tr w:rsidR="00F64260" w:rsidRPr="00C710E0" w14:paraId="1CF85742" w14:textId="77777777" w:rsidTr="60A52E68">
        <w:trPr>
          <w:cantSplit/>
        </w:trPr>
        <w:tc>
          <w:tcPr>
            <w:tcW w:w="1111" w:type="pct"/>
            <w:vAlign w:val="center"/>
          </w:tcPr>
          <w:p w14:paraId="7F95D6E5" w14:textId="370E4C59" w:rsidR="00F64260" w:rsidRPr="00C710E0" w:rsidRDefault="00F64260" w:rsidP="00010085">
            <w:r w:rsidRPr="00C710E0">
              <w:t xml:space="preserve">A.3. </w:t>
            </w:r>
            <w:hyperlink w:anchor="Originator" w:tooltip="Name of the person submitting the proposal; this cannot be a department, but can be more than one person" w:history="1">
              <w:r w:rsidRPr="00C710E0">
                <w:rPr>
                  <w:rStyle w:val="Hyperlink"/>
                </w:rPr>
                <w:t>Originator</w:t>
              </w:r>
            </w:hyperlink>
          </w:p>
        </w:tc>
        <w:tc>
          <w:tcPr>
            <w:tcW w:w="1160" w:type="pct"/>
          </w:tcPr>
          <w:p w14:paraId="32621A09" w14:textId="52F6211C" w:rsidR="00F64260" w:rsidRPr="00C710E0" w:rsidRDefault="00F54009" w:rsidP="00B862BF">
            <w:pPr>
              <w:rPr>
                <w:b/>
              </w:rPr>
            </w:pPr>
            <w:bookmarkStart w:id="6" w:name="Originator"/>
            <w:bookmarkEnd w:id="6"/>
            <w:r>
              <w:rPr>
                <w:b/>
              </w:rPr>
              <w:t xml:space="preserve">Leslie </w:t>
            </w:r>
            <w:proofErr w:type="spellStart"/>
            <w:r>
              <w:rPr>
                <w:b/>
              </w:rPr>
              <w:t>Sevey</w:t>
            </w:r>
            <w:proofErr w:type="spellEnd"/>
          </w:p>
        </w:tc>
        <w:tc>
          <w:tcPr>
            <w:tcW w:w="1210" w:type="pct"/>
          </w:tcPr>
          <w:p w14:paraId="788D9512" w14:textId="19B60691" w:rsidR="00F64260" w:rsidRPr="00C710E0" w:rsidRDefault="00000000" w:rsidP="00B862BF">
            <w:hyperlink w:anchor="home_dept" w:tooltip="Which department, program, academic unit, office, and/or school is primarily responsible for the curriculum change?" w:history="1">
              <w:r w:rsidR="00F64260" w:rsidRPr="00C710E0">
                <w:rPr>
                  <w:rStyle w:val="Hyperlink"/>
                </w:rPr>
                <w:t>Home department</w:t>
              </w:r>
            </w:hyperlink>
          </w:p>
        </w:tc>
        <w:tc>
          <w:tcPr>
            <w:tcW w:w="1519" w:type="pct"/>
            <w:gridSpan w:val="3"/>
          </w:tcPr>
          <w:p w14:paraId="6A9CD084" w14:textId="47611AD8" w:rsidR="00F64260" w:rsidRPr="00C710E0" w:rsidRDefault="00F54009" w:rsidP="00B862BF">
            <w:pPr>
              <w:rPr>
                <w:b/>
              </w:rPr>
            </w:pPr>
            <w:bookmarkStart w:id="7" w:name="home_dept"/>
            <w:bookmarkEnd w:id="7"/>
            <w:r>
              <w:rPr>
                <w:b/>
              </w:rPr>
              <w:t>Elementary Education</w:t>
            </w:r>
          </w:p>
        </w:tc>
      </w:tr>
      <w:tr w:rsidR="00F64260" w:rsidRPr="00C710E0" w14:paraId="2EB2F82D" w14:textId="77777777" w:rsidTr="60A52E68">
        <w:tc>
          <w:tcPr>
            <w:tcW w:w="1111" w:type="pct"/>
            <w:vAlign w:val="center"/>
          </w:tcPr>
          <w:p w14:paraId="7E3849C0" w14:textId="430CD8FF" w:rsidR="005E2D3D" w:rsidRPr="00C710E0" w:rsidRDefault="00625B87" w:rsidP="00625B87">
            <w:pPr>
              <w:rPr>
                <w:color w:val="0000FF"/>
                <w:sz w:val="21"/>
                <w:szCs w:val="21"/>
                <w:u w:val="single"/>
              </w:rPr>
            </w:pPr>
            <w:r w:rsidRPr="00C710E0">
              <w:rPr>
                <w:sz w:val="21"/>
                <w:szCs w:val="21"/>
              </w:rPr>
              <w:t>A.</w:t>
            </w:r>
            <w:r w:rsidR="00F64260" w:rsidRPr="00C710E0">
              <w:rPr>
                <w:sz w:val="21"/>
                <w:szCs w:val="21"/>
              </w:rPr>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72531D" w:rsidRPr="00C710E0">
                <w:rPr>
                  <w:rStyle w:val="Hyperlink"/>
                </w:rPr>
                <w:t>Context and Rationale</w:t>
              </w:r>
            </w:hyperlink>
            <w:r w:rsidR="0072531D" w:rsidRPr="00C710E0">
              <w:rPr>
                <w:rStyle w:val="Hyperlink"/>
              </w:rPr>
              <w:t xml:space="preserve"> </w:t>
            </w:r>
            <w:r w:rsidR="005E2D3D" w:rsidRPr="00C710E0">
              <w:rPr>
                <w:sz w:val="21"/>
                <w:szCs w:val="21"/>
              </w:rPr>
              <w:t xml:space="preserve">Must include additional information </w:t>
            </w:r>
            <w:r w:rsidRPr="00C710E0">
              <w:rPr>
                <w:sz w:val="21"/>
                <w:szCs w:val="21"/>
              </w:rPr>
              <w:t>listed in</w:t>
            </w:r>
            <w:r w:rsidR="006575EA" w:rsidRPr="00C710E0">
              <w:rPr>
                <w:sz w:val="21"/>
                <w:szCs w:val="21"/>
              </w:rPr>
              <w:t xml:space="preserve"> smart tip </w:t>
            </w:r>
            <w:r w:rsidR="005E2D3D" w:rsidRPr="00C710E0">
              <w:rPr>
                <w:sz w:val="21"/>
                <w:szCs w:val="21"/>
              </w:rP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0072531D" w:rsidRPr="00C710E0">
                <w:rPr>
                  <w:rStyle w:val="Hyperlink"/>
                </w:rPr>
                <w:t>new programs</w:t>
              </w:r>
            </w:hyperlink>
            <w:r w:rsidR="0072531D" w:rsidRPr="00C710E0">
              <w:rPr>
                <w:rStyle w:val="Hyperlink"/>
              </w:rPr>
              <w:t xml:space="preserve">. </w:t>
            </w:r>
            <w:r w:rsidRPr="00C710E0">
              <w:rPr>
                <w:sz w:val="21"/>
                <w:szCs w:val="21"/>
              </w:rPr>
              <w:t xml:space="preserve">If </w:t>
            </w:r>
            <w:r w:rsidRPr="00C710E0">
              <w:rPr>
                <w:b/>
                <w:bCs/>
                <w:sz w:val="21"/>
                <w:szCs w:val="21"/>
              </w:rPr>
              <w:t>online</w:t>
            </w:r>
            <w:r w:rsidRPr="00C710E0">
              <w:rPr>
                <w:sz w:val="21"/>
                <w:szCs w:val="21"/>
              </w:rPr>
              <w:t xml:space="preserve"> </w:t>
            </w:r>
            <w:r w:rsidR="22FDAC56" w:rsidRPr="00C710E0">
              <w:rPr>
                <w:sz w:val="21"/>
                <w:szCs w:val="21"/>
              </w:rPr>
              <w:t xml:space="preserve">course or program, </w:t>
            </w:r>
            <w:r w:rsidR="0072531D" w:rsidRPr="00C710E0">
              <w:rPr>
                <w:sz w:val="21"/>
                <w:szCs w:val="21"/>
              </w:rPr>
              <w:t>you need to explain what mode(s) you plan to use and</w:t>
            </w:r>
            <w:r w:rsidRPr="00C710E0">
              <w:rPr>
                <w:sz w:val="21"/>
                <w:szCs w:val="21"/>
              </w:rPr>
              <w:t xml:space="preserve"> why </w:t>
            </w:r>
            <w:r w:rsidR="0072531D" w:rsidRPr="00C710E0">
              <w:rPr>
                <w:sz w:val="21"/>
                <w:szCs w:val="21"/>
              </w:rPr>
              <w:t xml:space="preserve">you </w:t>
            </w:r>
            <w:r w:rsidRPr="00C710E0">
              <w:rPr>
                <w:sz w:val="21"/>
                <w:szCs w:val="21"/>
              </w:rPr>
              <w:t xml:space="preserve">need that </w:t>
            </w:r>
            <w:r w:rsidR="00C67347" w:rsidRPr="00C710E0">
              <w:rPr>
                <w:sz w:val="21"/>
                <w:szCs w:val="21"/>
              </w:rPr>
              <w:t xml:space="preserve">specific </w:t>
            </w:r>
            <w:r w:rsidRPr="00C710E0">
              <w:rPr>
                <w:sz w:val="21"/>
                <w:szCs w:val="21"/>
              </w:rPr>
              <w:t xml:space="preserve">delivery. </w:t>
            </w:r>
          </w:p>
        </w:tc>
        <w:tc>
          <w:tcPr>
            <w:tcW w:w="3889" w:type="pct"/>
            <w:gridSpan w:val="5"/>
          </w:tcPr>
          <w:p w14:paraId="4C3D2066" w14:textId="3FDE0305" w:rsidR="00E62A9A" w:rsidRPr="00793C12" w:rsidRDefault="00793C12" w:rsidP="00793C12">
            <w:pPr>
              <w:pStyle w:val="Heading5"/>
              <w:rPr>
                <w:rFonts w:ascii="Times New Roman" w:hAnsi="Times New Roman"/>
                <w:color w:val="000000" w:themeColor="text1"/>
                <w:sz w:val="24"/>
                <w:szCs w:val="24"/>
              </w:rPr>
            </w:pPr>
            <w:bookmarkStart w:id="8" w:name="Rationale"/>
            <w:bookmarkEnd w:id="8"/>
            <w:r w:rsidRPr="00793C12">
              <w:rPr>
                <w:rFonts w:ascii="Times New Roman" w:hAnsi="Times New Roman"/>
                <w:caps w:val="0"/>
                <w:color w:val="000000"/>
                <w:sz w:val="24"/>
                <w:szCs w:val="24"/>
              </w:rPr>
              <w:t xml:space="preserve">As part of </w:t>
            </w:r>
            <w:r w:rsidRPr="00793C12">
              <w:rPr>
                <w:rFonts w:ascii="Times New Roman" w:hAnsi="Times New Roman"/>
                <w:caps w:val="0"/>
                <w:color w:val="000000" w:themeColor="text1"/>
                <w:sz w:val="24"/>
                <w:szCs w:val="24"/>
              </w:rPr>
              <w:t xml:space="preserve">the ECED Community Program revision, SPED 305 Supporting Infants/Toddlers </w:t>
            </w:r>
            <w:r>
              <w:rPr>
                <w:rFonts w:ascii="Times New Roman" w:hAnsi="Times New Roman"/>
                <w:caps w:val="0"/>
                <w:color w:val="000000" w:themeColor="text1"/>
                <w:sz w:val="24"/>
                <w:szCs w:val="24"/>
              </w:rPr>
              <w:t>w</w:t>
            </w:r>
            <w:r w:rsidRPr="00793C12">
              <w:rPr>
                <w:rFonts w:ascii="Times New Roman" w:hAnsi="Times New Roman"/>
                <w:caps w:val="0"/>
                <w:color w:val="000000" w:themeColor="text1"/>
                <w:sz w:val="24"/>
                <w:szCs w:val="24"/>
              </w:rPr>
              <w:t xml:space="preserve">ith Special Needs, to be retitled to the more current terminology: </w:t>
            </w:r>
            <w:r>
              <w:rPr>
                <w:rFonts w:ascii="Times New Roman" w:hAnsi="Times New Roman"/>
                <w:caps w:val="0"/>
                <w:color w:val="000000" w:themeColor="text1"/>
                <w:sz w:val="24"/>
                <w:szCs w:val="24"/>
              </w:rPr>
              <w:t>S</w:t>
            </w:r>
            <w:r w:rsidRPr="00793C12">
              <w:rPr>
                <w:rFonts w:ascii="Times New Roman" w:hAnsi="Times New Roman"/>
                <w:caps w:val="0"/>
                <w:color w:val="000000" w:themeColor="text1"/>
                <w:sz w:val="24"/>
                <w:szCs w:val="24"/>
              </w:rPr>
              <w:t xml:space="preserve">upporting </w:t>
            </w:r>
            <w:r>
              <w:rPr>
                <w:rFonts w:ascii="Times New Roman" w:hAnsi="Times New Roman"/>
                <w:caps w:val="0"/>
                <w:color w:val="000000" w:themeColor="text1"/>
                <w:sz w:val="24"/>
                <w:szCs w:val="24"/>
              </w:rPr>
              <w:t>Y</w:t>
            </w:r>
            <w:r w:rsidRPr="00793C12">
              <w:rPr>
                <w:rFonts w:ascii="Times New Roman" w:hAnsi="Times New Roman"/>
                <w:caps w:val="0"/>
                <w:color w:val="000000" w:themeColor="text1"/>
                <w:sz w:val="24"/>
                <w:szCs w:val="24"/>
              </w:rPr>
              <w:t xml:space="preserve">oung </w:t>
            </w:r>
            <w:r>
              <w:rPr>
                <w:rFonts w:ascii="Times New Roman" w:hAnsi="Times New Roman"/>
                <w:caps w:val="0"/>
                <w:color w:val="000000" w:themeColor="text1"/>
                <w:sz w:val="24"/>
                <w:szCs w:val="24"/>
              </w:rPr>
              <w:t>C</w:t>
            </w:r>
            <w:r w:rsidRPr="00793C12">
              <w:rPr>
                <w:rFonts w:ascii="Times New Roman" w:hAnsi="Times New Roman"/>
                <w:caps w:val="0"/>
                <w:color w:val="000000" w:themeColor="text1"/>
                <w:sz w:val="24"/>
                <w:szCs w:val="24"/>
              </w:rPr>
              <w:t xml:space="preserve">hildren </w:t>
            </w:r>
            <w:r>
              <w:rPr>
                <w:rFonts w:ascii="Times New Roman" w:hAnsi="Times New Roman"/>
                <w:caps w:val="0"/>
                <w:color w:val="000000" w:themeColor="text1"/>
                <w:sz w:val="24"/>
                <w:szCs w:val="24"/>
              </w:rPr>
              <w:t>B</w:t>
            </w:r>
            <w:r w:rsidRPr="00793C12">
              <w:rPr>
                <w:rFonts w:ascii="Times New Roman" w:hAnsi="Times New Roman"/>
                <w:caps w:val="0"/>
                <w:color w:val="000000" w:themeColor="text1"/>
                <w:sz w:val="24"/>
                <w:szCs w:val="24"/>
              </w:rPr>
              <w:t xml:space="preserve">-5 with </w:t>
            </w:r>
            <w:r>
              <w:rPr>
                <w:rFonts w:ascii="Times New Roman" w:hAnsi="Times New Roman"/>
                <w:caps w:val="0"/>
                <w:color w:val="000000" w:themeColor="text1"/>
                <w:sz w:val="24"/>
                <w:szCs w:val="24"/>
              </w:rPr>
              <w:t>E</w:t>
            </w:r>
            <w:r w:rsidRPr="00793C12">
              <w:rPr>
                <w:rFonts w:ascii="Times New Roman" w:hAnsi="Times New Roman"/>
                <w:caps w:val="0"/>
                <w:color w:val="000000" w:themeColor="text1"/>
                <w:spacing w:val="0"/>
                <w:sz w:val="24"/>
                <w:szCs w:val="24"/>
              </w:rPr>
              <w:t>xceptionalities</w:t>
            </w:r>
            <w:r>
              <w:rPr>
                <w:rFonts w:ascii="Times New Roman" w:hAnsi="Times New Roman"/>
                <w:caps w:val="0"/>
                <w:color w:val="000000" w:themeColor="text1"/>
                <w:spacing w:val="0"/>
                <w:sz w:val="24"/>
                <w:szCs w:val="24"/>
              </w:rPr>
              <w:t>. The course</w:t>
            </w:r>
            <w:r w:rsidRPr="00793C12">
              <w:rPr>
                <w:rFonts w:ascii="Times New Roman" w:hAnsi="Times New Roman"/>
                <w:caps w:val="0"/>
                <w:color w:val="000000" w:themeColor="text1"/>
                <w:sz w:val="24"/>
                <w:szCs w:val="24"/>
              </w:rPr>
              <w:t xml:space="preserve"> has been revised to encompass concepts and theories of special education specific to young children and families, </w:t>
            </w:r>
            <w:r>
              <w:rPr>
                <w:rFonts w:ascii="Times New Roman" w:hAnsi="Times New Roman"/>
                <w:caps w:val="0"/>
                <w:color w:val="000000" w:themeColor="text1"/>
                <w:sz w:val="24"/>
                <w:szCs w:val="24"/>
              </w:rPr>
              <w:t>B</w:t>
            </w:r>
            <w:r w:rsidRPr="00793C12">
              <w:rPr>
                <w:rFonts w:ascii="Times New Roman" w:hAnsi="Times New Roman"/>
                <w:caps w:val="0"/>
                <w:color w:val="000000" w:themeColor="text1"/>
                <w:sz w:val="24"/>
                <w:szCs w:val="24"/>
              </w:rPr>
              <w:t xml:space="preserve">-5. </w:t>
            </w:r>
            <w:r>
              <w:rPr>
                <w:rFonts w:ascii="Times New Roman" w:hAnsi="Times New Roman"/>
                <w:caps w:val="0"/>
                <w:color w:val="000000" w:themeColor="text1"/>
                <w:sz w:val="24"/>
                <w:szCs w:val="24"/>
              </w:rPr>
              <w:t>T</w:t>
            </w:r>
            <w:r w:rsidRPr="00793C12">
              <w:rPr>
                <w:rFonts w:ascii="Times New Roman" w:hAnsi="Times New Roman"/>
                <w:caps w:val="0"/>
                <w:color w:val="000000" w:themeColor="text1"/>
                <w:sz w:val="24"/>
                <w:szCs w:val="24"/>
              </w:rPr>
              <w:t xml:space="preserve">his revision better reflects the overall revision to combining the </w:t>
            </w:r>
            <w:r>
              <w:rPr>
                <w:rFonts w:ascii="Times New Roman" w:hAnsi="Times New Roman"/>
                <w:caps w:val="0"/>
                <w:color w:val="000000" w:themeColor="text1"/>
                <w:sz w:val="24"/>
                <w:szCs w:val="24"/>
              </w:rPr>
              <w:t>ECED</w:t>
            </w:r>
            <w:r w:rsidRPr="00793C12">
              <w:rPr>
                <w:rFonts w:ascii="Times New Roman" w:hAnsi="Times New Roman"/>
                <w:caps w:val="0"/>
                <w:color w:val="000000" w:themeColor="text1"/>
                <w:sz w:val="24"/>
                <w:szCs w:val="24"/>
              </w:rPr>
              <w:t xml:space="preserve"> community and </w:t>
            </w:r>
            <w:r>
              <w:rPr>
                <w:rFonts w:ascii="Times New Roman" w:hAnsi="Times New Roman"/>
                <w:caps w:val="0"/>
                <w:color w:val="000000" w:themeColor="text1"/>
                <w:sz w:val="24"/>
                <w:szCs w:val="24"/>
              </w:rPr>
              <w:t>B</w:t>
            </w:r>
            <w:r w:rsidRPr="00793C12">
              <w:rPr>
                <w:rFonts w:ascii="Times New Roman" w:hAnsi="Times New Roman"/>
                <w:caps w:val="0"/>
                <w:color w:val="000000" w:themeColor="text1"/>
                <w:sz w:val="24"/>
                <w:szCs w:val="24"/>
              </w:rPr>
              <w:t xml:space="preserve">irth to three programs. </w:t>
            </w:r>
            <w:r>
              <w:rPr>
                <w:rFonts w:ascii="Times New Roman" w:hAnsi="Times New Roman"/>
                <w:caps w:val="0"/>
                <w:color w:val="000000" w:themeColor="text1"/>
                <w:sz w:val="24"/>
                <w:szCs w:val="24"/>
              </w:rPr>
              <w:t>T</w:t>
            </w:r>
            <w:r w:rsidRPr="00793C12">
              <w:rPr>
                <w:rFonts w:ascii="Times New Roman" w:hAnsi="Times New Roman"/>
                <w:caps w:val="0"/>
                <w:color w:val="000000" w:themeColor="text1"/>
                <w:sz w:val="24"/>
                <w:szCs w:val="24"/>
              </w:rPr>
              <w:t xml:space="preserve">he course will now also include aspects of SPED 301: Inclusive Early Childhood Special Education which was </w:t>
            </w:r>
            <w:r>
              <w:rPr>
                <w:rFonts w:ascii="Times New Roman" w:hAnsi="Times New Roman"/>
                <w:caps w:val="0"/>
                <w:color w:val="000000" w:themeColor="text1"/>
                <w:sz w:val="24"/>
                <w:szCs w:val="24"/>
              </w:rPr>
              <w:t xml:space="preserve">formerly </w:t>
            </w:r>
            <w:r w:rsidRPr="00793C12">
              <w:rPr>
                <w:rFonts w:ascii="Times New Roman" w:hAnsi="Times New Roman"/>
                <w:caps w:val="0"/>
                <w:color w:val="000000" w:themeColor="text1"/>
                <w:sz w:val="24"/>
                <w:szCs w:val="24"/>
              </w:rPr>
              <w:t xml:space="preserve">a requirement for the community </w:t>
            </w:r>
            <w:proofErr w:type="gramStart"/>
            <w:r w:rsidRPr="00793C12">
              <w:rPr>
                <w:rFonts w:ascii="Times New Roman" w:hAnsi="Times New Roman"/>
                <w:caps w:val="0"/>
                <w:color w:val="000000" w:themeColor="text1"/>
                <w:sz w:val="24"/>
                <w:szCs w:val="24"/>
              </w:rPr>
              <w:t>programs</w:t>
            </w:r>
            <w:r>
              <w:rPr>
                <w:rFonts w:ascii="Times New Roman" w:hAnsi="Times New Roman"/>
                <w:caps w:val="0"/>
                <w:color w:val="000000" w:themeColor="text1"/>
                <w:sz w:val="24"/>
                <w:szCs w:val="24"/>
              </w:rPr>
              <w:t>, but</w:t>
            </w:r>
            <w:proofErr w:type="gramEnd"/>
            <w:r>
              <w:rPr>
                <w:rFonts w:ascii="Times New Roman" w:hAnsi="Times New Roman"/>
                <w:caps w:val="0"/>
                <w:color w:val="000000" w:themeColor="text1"/>
                <w:sz w:val="24"/>
                <w:szCs w:val="24"/>
              </w:rPr>
              <w:t xml:space="preserve"> will not be used in the new combined program.</w:t>
            </w:r>
          </w:p>
          <w:p w14:paraId="6010C5E4" w14:textId="77777777" w:rsidR="00E62A9A" w:rsidRPr="00793C12" w:rsidRDefault="00E62A9A" w:rsidP="00365A85">
            <w:pPr>
              <w:pStyle w:val="NormalWeb"/>
              <w:spacing w:before="0" w:beforeAutospacing="0" w:after="0" w:afterAutospacing="0"/>
              <w:rPr>
                <w:color w:val="000000" w:themeColor="text1"/>
              </w:rPr>
            </w:pPr>
          </w:p>
          <w:p w14:paraId="5D277BAE" w14:textId="77777777" w:rsidR="00365A85" w:rsidRDefault="00365A85" w:rsidP="00365A85"/>
          <w:p w14:paraId="709C45C4" w14:textId="77777777" w:rsidR="00365A85" w:rsidRDefault="00365A85" w:rsidP="00365A85">
            <w:pPr>
              <w:pStyle w:val="NormalWeb"/>
              <w:spacing w:before="0" w:beforeAutospacing="0" w:after="0" w:afterAutospacing="0"/>
              <w:rPr>
                <w:rFonts w:ascii="Arial" w:hAnsi="Arial" w:cs="Arial"/>
                <w:color w:val="000000"/>
              </w:rPr>
            </w:pPr>
          </w:p>
          <w:p w14:paraId="46A0DB46" w14:textId="77777777" w:rsidR="00365A85" w:rsidRDefault="00365A85" w:rsidP="00365A85">
            <w:pPr>
              <w:pStyle w:val="NormalWeb"/>
              <w:spacing w:before="0" w:beforeAutospacing="0" w:after="0" w:afterAutospacing="0"/>
              <w:rPr>
                <w:rFonts w:ascii="Arial" w:hAnsi="Arial" w:cs="Arial"/>
                <w:color w:val="000000"/>
              </w:rPr>
            </w:pPr>
          </w:p>
          <w:p w14:paraId="41EFFC68" w14:textId="6A6FD665" w:rsidR="005A36B4" w:rsidRPr="00F54009" w:rsidRDefault="005A36B4" w:rsidP="00E62A9A">
            <w:pPr>
              <w:pStyle w:val="NormalWeb"/>
              <w:spacing w:before="0" w:beforeAutospacing="0" w:after="0" w:afterAutospacing="0"/>
            </w:pPr>
          </w:p>
        </w:tc>
      </w:tr>
      <w:tr w:rsidR="00517DB2" w:rsidRPr="00C710E0" w14:paraId="376213DA" w14:textId="77777777" w:rsidTr="60A52E68">
        <w:tc>
          <w:tcPr>
            <w:tcW w:w="1111" w:type="pct"/>
            <w:vAlign w:val="center"/>
          </w:tcPr>
          <w:p w14:paraId="33B2C632" w14:textId="3FF05691" w:rsidR="00517DB2" w:rsidRPr="00C710E0" w:rsidRDefault="00517DB2" w:rsidP="00517DB2">
            <w:pPr>
              <w:rPr>
                <w:rStyle w:val="Hyperlink"/>
                <w:sz w:val="20"/>
                <w:szCs w:val="20"/>
              </w:rPr>
            </w:pPr>
            <w:r w:rsidRPr="00C710E0">
              <w:rPr>
                <w:sz w:val="20"/>
                <w:szCs w:val="20"/>
              </w:rPr>
              <w:t xml:space="preserve">A.5. </w:t>
            </w:r>
            <w:hyperlink w:anchor="student_impact" w:tooltip="Consider positive as well as negative, but if some negatives, what is the plan to mitigate these? How many students, from which programs will be affected? Will they pay more, or stay in school longer?" w:history="1">
              <w:r w:rsidRPr="00C710E0">
                <w:rPr>
                  <w:rStyle w:val="Hyperlink"/>
                  <w:sz w:val="20"/>
                  <w:szCs w:val="20"/>
                </w:rPr>
                <w:t>Student impact</w:t>
              </w:r>
            </w:hyperlink>
          </w:p>
          <w:p w14:paraId="64288573" w14:textId="7DA577A3" w:rsidR="00AE5302" w:rsidRPr="00C710E0" w:rsidRDefault="00AE5302" w:rsidP="00517DB2">
            <w:r w:rsidRPr="00C710E0">
              <w:rPr>
                <w:sz w:val="20"/>
                <w:szCs w:val="20"/>
              </w:rPr>
              <w:t xml:space="preserve">Must include </w:t>
            </w:r>
            <w:r w:rsidR="006575EA" w:rsidRPr="00C710E0">
              <w:rPr>
                <w:sz w:val="20"/>
                <w:szCs w:val="20"/>
              </w:rPr>
              <w:t>to explain</w:t>
            </w:r>
            <w:r w:rsidRPr="00C710E0">
              <w:rPr>
                <w:sz w:val="20"/>
                <w:szCs w:val="20"/>
              </w:rPr>
              <w:t xml:space="preserve"> why this change </w:t>
            </w:r>
            <w:r w:rsidR="006575EA" w:rsidRPr="00C710E0">
              <w:rPr>
                <w:sz w:val="20"/>
                <w:szCs w:val="20"/>
              </w:rPr>
              <w:t xml:space="preserve">is </w:t>
            </w:r>
            <w:r w:rsidRPr="00C710E0">
              <w:rPr>
                <w:sz w:val="20"/>
                <w:szCs w:val="20"/>
              </w:rPr>
              <w:t>being made?</w:t>
            </w:r>
          </w:p>
        </w:tc>
        <w:tc>
          <w:tcPr>
            <w:tcW w:w="3889" w:type="pct"/>
            <w:gridSpan w:val="5"/>
          </w:tcPr>
          <w:p w14:paraId="0194753B" w14:textId="7D7B55ED" w:rsidR="00517DB2" w:rsidRPr="00F54009" w:rsidRDefault="00F54009" w:rsidP="00517DB2">
            <w:bookmarkStart w:id="9" w:name="student_impact"/>
            <w:bookmarkEnd w:id="9"/>
            <w:r w:rsidRPr="00F54009">
              <w:t>The revision to the</w:t>
            </w:r>
            <w:r w:rsidR="00E62A9A">
              <w:t xml:space="preserve"> course with an expanded</w:t>
            </w:r>
            <w:r w:rsidRPr="00F54009">
              <w:t xml:space="preserve"> B-5 focus better represents the professional early care and landscape in RI</w:t>
            </w:r>
            <w:r w:rsidR="00C9639C">
              <w:t xml:space="preserve"> and will better prepare </w:t>
            </w:r>
            <w:r w:rsidR="00B84C3A">
              <w:t>ECED</w:t>
            </w:r>
            <w:r w:rsidR="00E62A9A">
              <w:t xml:space="preserve"> candidates to enter into the </w:t>
            </w:r>
            <w:r w:rsidR="00C9639C">
              <w:t>early care and education</w:t>
            </w:r>
            <w:r w:rsidR="00E62A9A">
              <w:t xml:space="preserve"> profession</w:t>
            </w:r>
            <w:r w:rsidR="00C9639C">
              <w:t xml:space="preserve">. </w:t>
            </w:r>
          </w:p>
        </w:tc>
      </w:tr>
      <w:tr w:rsidR="00517DB2" w:rsidRPr="00C710E0" w14:paraId="7D9FD828" w14:textId="77777777" w:rsidTr="60A52E68">
        <w:tc>
          <w:tcPr>
            <w:tcW w:w="1111" w:type="pct"/>
            <w:vAlign w:val="center"/>
          </w:tcPr>
          <w:p w14:paraId="06D8C9D5" w14:textId="72F6C057" w:rsidR="00517DB2" w:rsidRPr="00C710E0" w:rsidRDefault="008D52B7" w:rsidP="008D52B7">
            <w:r w:rsidRPr="00C710E0">
              <w:t>A.6</w:t>
            </w:r>
            <w:r w:rsidR="00517DB2" w:rsidRPr="00C710E0">
              <w:t xml:space="preserve">. </w:t>
            </w:r>
            <w:hyperlink w:anchor="impact" w:tooltip="List all departments, programs, and offices that may be affected by this change. Note, signatures of Chairs of all affected departments are required (and their Deans).  " w:history="1">
              <w:r w:rsidR="00517DB2" w:rsidRPr="00C710E0">
                <w:rPr>
                  <w:rStyle w:val="Hyperlink"/>
                </w:rPr>
                <w:t xml:space="preserve">Impact on other </w:t>
              </w:r>
              <w:r w:rsidRPr="00C710E0">
                <w:rPr>
                  <w:rStyle w:val="Hyperlink"/>
                </w:rPr>
                <w:t>programs</w:t>
              </w:r>
            </w:hyperlink>
            <w:r w:rsidRPr="00C710E0">
              <w:t xml:space="preserve"> </w:t>
            </w:r>
          </w:p>
        </w:tc>
        <w:tc>
          <w:tcPr>
            <w:tcW w:w="3889" w:type="pct"/>
            <w:gridSpan w:val="5"/>
          </w:tcPr>
          <w:p w14:paraId="45C3A50E" w14:textId="551EB49C" w:rsidR="00517DB2" w:rsidRPr="00F54009" w:rsidRDefault="00B84C3A" w:rsidP="00517DB2">
            <w:bookmarkStart w:id="10" w:name="prog_impact"/>
            <w:bookmarkEnd w:id="10"/>
            <w:r>
              <w:t>Special Education, who schedule this course, have approved.</w:t>
            </w:r>
          </w:p>
        </w:tc>
      </w:tr>
      <w:tr w:rsidR="008D52B7" w:rsidRPr="00C710E0" w14:paraId="45F9633F" w14:textId="77777777" w:rsidTr="60A52E68">
        <w:trPr>
          <w:cantSplit/>
        </w:trPr>
        <w:tc>
          <w:tcPr>
            <w:tcW w:w="1111" w:type="pct"/>
            <w:vMerge w:val="restart"/>
            <w:vAlign w:val="center"/>
          </w:tcPr>
          <w:p w14:paraId="42B7BD53" w14:textId="77777777" w:rsidR="008D52B7" w:rsidRPr="00C710E0" w:rsidRDefault="008D52B7" w:rsidP="008D52B7">
            <w:r w:rsidRPr="00C710E0">
              <w:t xml:space="preserve">A.7. </w:t>
            </w:r>
            <w:hyperlink w:anchor="Resource" w:tooltip="Provide statements on resource impact, including the need for full time and part-time faculty. If no impact, explain why." w:history="1">
              <w:r w:rsidRPr="00C710E0">
                <w:rPr>
                  <w:rStyle w:val="Hyperlink"/>
                </w:rPr>
                <w:t>Resource impact</w:t>
              </w:r>
            </w:hyperlink>
          </w:p>
        </w:tc>
        <w:tc>
          <w:tcPr>
            <w:tcW w:w="1160" w:type="pct"/>
          </w:tcPr>
          <w:p w14:paraId="1DE6FEAF" w14:textId="77777777" w:rsidR="008D52B7" w:rsidRPr="00C710E0" w:rsidRDefault="00000000" w:rsidP="008D52B7">
            <w:hyperlink w:anchor="faculty" w:tooltip="Need to hire new full-time or part-time faculty? This is where you indicate if this proposal will be affecting FLH in your department/program." w:history="1">
              <w:r w:rsidR="008D52B7" w:rsidRPr="00C710E0">
                <w:rPr>
                  <w:rStyle w:val="Hyperlink"/>
                  <w:i/>
                </w:rPr>
                <w:t>Faculty PT &amp; FT</w:t>
              </w:r>
            </w:hyperlink>
            <w:r w:rsidR="008D52B7" w:rsidRPr="00C710E0">
              <w:t xml:space="preserve">: </w:t>
            </w:r>
          </w:p>
        </w:tc>
        <w:tc>
          <w:tcPr>
            <w:tcW w:w="0" w:type="auto"/>
            <w:gridSpan w:val="4"/>
          </w:tcPr>
          <w:p w14:paraId="41C537C5" w14:textId="120D08DC" w:rsidR="008D52B7" w:rsidRPr="00F54009" w:rsidRDefault="00F54009" w:rsidP="008D52B7">
            <w:r>
              <w:t xml:space="preserve">No additional faculty </w:t>
            </w:r>
          </w:p>
        </w:tc>
      </w:tr>
      <w:tr w:rsidR="008D52B7" w:rsidRPr="00C710E0" w14:paraId="636A3B25" w14:textId="77777777" w:rsidTr="60A52E68">
        <w:trPr>
          <w:cantSplit/>
        </w:trPr>
        <w:tc>
          <w:tcPr>
            <w:tcW w:w="1111" w:type="pct"/>
            <w:vMerge/>
            <w:vAlign w:val="center"/>
          </w:tcPr>
          <w:p w14:paraId="0B614A32" w14:textId="77777777" w:rsidR="008D52B7" w:rsidRPr="00C710E0" w:rsidRDefault="008D52B7" w:rsidP="008D52B7"/>
        </w:tc>
        <w:tc>
          <w:tcPr>
            <w:tcW w:w="1160" w:type="pct"/>
          </w:tcPr>
          <w:p w14:paraId="2E681FA1" w14:textId="77777777" w:rsidR="008D52B7" w:rsidRPr="00C710E0"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C710E0">
                <w:rPr>
                  <w:rStyle w:val="Hyperlink"/>
                  <w:i/>
                </w:rPr>
                <w:t>Library</w:t>
              </w:r>
              <w:r w:rsidR="008D52B7" w:rsidRPr="00C710E0">
                <w:rPr>
                  <w:rStyle w:val="Hyperlink"/>
                </w:rPr>
                <w:t>:</w:t>
              </w:r>
            </w:hyperlink>
          </w:p>
        </w:tc>
        <w:tc>
          <w:tcPr>
            <w:tcW w:w="0" w:type="auto"/>
            <w:gridSpan w:val="4"/>
          </w:tcPr>
          <w:p w14:paraId="6B92378E" w14:textId="33202C0D" w:rsidR="008D52B7" w:rsidRPr="00F54009" w:rsidRDefault="00F54009" w:rsidP="008D52B7">
            <w:r w:rsidRPr="00F54009">
              <w:t xml:space="preserve">No additional </w:t>
            </w:r>
            <w:r>
              <w:t xml:space="preserve">library </w:t>
            </w:r>
            <w:r w:rsidRPr="00F54009">
              <w:t>needs</w:t>
            </w:r>
          </w:p>
        </w:tc>
      </w:tr>
      <w:tr w:rsidR="008D52B7" w:rsidRPr="00C710E0" w14:paraId="186A9C2E" w14:textId="77777777" w:rsidTr="60A52E68">
        <w:trPr>
          <w:cantSplit/>
        </w:trPr>
        <w:tc>
          <w:tcPr>
            <w:tcW w:w="1111" w:type="pct"/>
            <w:vMerge/>
            <w:vAlign w:val="center"/>
          </w:tcPr>
          <w:p w14:paraId="7D6BDE51" w14:textId="77777777" w:rsidR="008D52B7" w:rsidRPr="00C710E0" w:rsidRDefault="008D52B7" w:rsidP="008D52B7"/>
        </w:tc>
        <w:tc>
          <w:tcPr>
            <w:tcW w:w="1160" w:type="pct"/>
          </w:tcPr>
          <w:p w14:paraId="235C9532" w14:textId="7C5D8B04" w:rsidR="00154E65" w:rsidRPr="00C710E0" w:rsidRDefault="00154E65" w:rsidP="008D52B7">
            <w:pPr>
              <w:rPr>
                <w:i/>
              </w:rPr>
            </w:pPr>
            <w:r w:rsidRPr="00C710E0">
              <w:rPr>
                <w:i/>
              </w:rPr>
              <w:t xml:space="preserve">Technology </w:t>
            </w:r>
            <w:r w:rsidR="00A0302E" w:rsidRPr="00C710E0">
              <w:rPr>
                <w:i/>
              </w:rPr>
              <w:t>(for in person delivery)</w:t>
            </w:r>
          </w:p>
          <w:p w14:paraId="2E3CCE80" w14:textId="1AC9C0CE" w:rsidR="00154E65" w:rsidRPr="00C710E0" w:rsidRDefault="00154E65" w:rsidP="008D52B7">
            <w:pPr>
              <w:rPr>
                <w:iCs/>
                <w:sz w:val="18"/>
                <w:szCs w:val="18"/>
              </w:rPr>
            </w:pPr>
            <w:r w:rsidRPr="00C710E0">
              <w:rPr>
                <w:iCs/>
                <w:sz w:val="18"/>
                <w:szCs w:val="18"/>
              </w:rPr>
              <w:t>The VP of Information Services should be consulted prior to submission and their acknowledgement signature included.</w:t>
            </w:r>
          </w:p>
        </w:tc>
        <w:tc>
          <w:tcPr>
            <w:tcW w:w="0" w:type="auto"/>
            <w:gridSpan w:val="4"/>
          </w:tcPr>
          <w:p w14:paraId="64E8C61B" w14:textId="65846AC0" w:rsidR="008D52B7" w:rsidRPr="00F54009" w:rsidRDefault="00F54009" w:rsidP="60A52E68">
            <w:pPr>
              <w:rPr>
                <w:bCs/>
              </w:rPr>
            </w:pPr>
            <w:proofErr w:type="gramStart"/>
            <w:r w:rsidRPr="00F54009">
              <w:rPr>
                <w:bCs/>
              </w:rPr>
              <w:t>X</w:t>
            </w:r>
            <w:r w:rsidR="008C02B9" w:rsidRPr="00F54009">
              <w:rPr>
                <w:bCs/>
              </w:rPr>
              <w:t xml:space="preserve">  None</w:t>
            </w:r>
            <w:proofErr w:type="gramEnd"/>
          </w:p>
          <w:p w14:paraId="02B0F5FD" w14:textId="7392B1CF" w:rsidR="008D52B7" w:rsidRPr="00F54009" w:rsidRDefault="008D52B7" w:rsidP="60A52E68">
            <w:pPr>
              <w:rPr>
                <w:bCs/>
              </w:rPr>
            </w:pPr>
          </w:p>
          <w:p w14:paraId="6DCACEC0" w14:textId="19198829" w:rsidR="008D52B7" w:rsidRPr="00C710E0" w:rsidRDefault="00F54009" w:rsidP="00F54009">
            <w:pPr>
              <w:rPr>
                <w:b/>
                <w:bCs/>
              </w:rPr>
            </w:pPr>
            <w:r w:rsidRPr="00F54009">
              <w:rPr>
                <w:bCs/>
              </w:rPr>
              <w:t>No additional technology will be needed.</w:t>
            </w:r>
          </w:p>
        </w:tc>
      </w:tr>
      <w:tr w:rsidR="00A0302E" w:rsidRPr="00C710E0" w14:paraId="0183A436" w14:textId="77777777" w:rsidTr="60A52E68">
        <w:trPr>
          <w:cantSplit/>
        </w:trPr>
        <w:tc>
          <w:tcPr>
            <w:tcW w:w="1111" w:type="pct"/>
            <w:vMerge/>
            <w:vAlign w:val="center"/>
          </w:tcPr>
          <w:p w14:paraId="77ADAE9D" w14:textId="77777777" w:rsidR="00A0302E" w:rsidRPr="00C710E0" w:rsidRDefault="00A0302E" w:rsidP="008D52B7"/>
        </w:tc>
        <w:tc>
          <w:tcPr>
            <w:tcW w:w="1160" w:type="pct"/>
          </w:tcPr>
          <w:p w14:paraId="1BEC399A" w14:textId="2BAB2326" w:rsidR="00154E65" w:rsidRPr="00C710E0" w:rsidRDefault="00154E65" w:rsidP="00962F4D">
            <w:pPr>
              <w:rPr>
                <w:i/>
                <w:iCs/>
              </w:rPr>
            </w:pPr>
            <w:r w:rsidRPr="00C710E0">
              <w:rPr>
                <w:i/>
              </w:rPr>
              <w:t xml:space="preserve">Technology: </w:t>
            </w:r>
            <w:r w:rsidR="00A0302E" w:rsidRPr="00C710E0">
              <w:rPr>
                <w:i/>
                <w:iCs/>
              </w:rPr>
              <w:t>(for online delivery</w:t>
            </w:r>
            <w:r w:rsidR="00962F4D" w:rsidRPr="00C710E0">
              <w:rPr>
                <w:i/>
                <w:iCs/>
              </w:rPr>
              <w:t>. Must be RIC supported</w:t>
            </w:r>
            <w:r w:rsidR="00A0302E" w:rsidRPr="00C710E0">
              <w:rPr>
                <w:i/>
                <w:iCs/>
              </w:rPr>
              <w:t>)</w:t>
            </w:r>
          </w:p>
          <w:p w14:paraId="5D10C720" w14:textId="06CEBDBD" w:rsidR="00154E65" w:rsidRPr="00C710E0" w:rsidRDefault="00154E65" w:rsidP="00962F4D">
            <w:pPr>
              <w:rPr>
                <w:i/>
                <w:iCs/>
                <w:sz w:val="18"/>
                <w:szCs w:val="18"/>
              </w:rPr>
            </w:pPr>
            <w:r w:rsidRPr="00C710E0">
              <w:rPr>
                <w:iCs/>
                <w:sz w:val="18"/>
                <w:szCs w:val="18"/>
              </w:rPr>
              <w:t>The VP of Information Services should be consulted prior to submission and their approval signature included.</w:t>
            </w:r>
          </w:p>
        </w:tc>
        <w:tc>
          <w:tcPr>
            <w:tcW w:w="0" w:type="auto"/>
            <w:gridSpan w:val="4"/>
          </w:tcPr>
          <w:p w14:paraId="2116C91C" w14:textId="570A9E16" w:rsidR="00A0302E" w:rsidRPr="00C710E0" w:rsidRDefault="00A0302E" w:rsidP="60A52E68">
            <w:pPr>
              <w:rPr>
                <w:b/>
                <w:bCs/>
              </w:rPr>
            </w:pPr>
          </w:p>
          <w:p w14:paraId="67B40DD5" w14:textId="21168137" w:rsidR="00A0302E" w:rsidRPr="00C710E0" w:rsidRDefault="61212795" w:rsidP="00F54009">
            <w:pPr>
              <w:rPr>
                <w:b/>
                <w:bCs/>
              </w:rPr>
            </w:pPr>
            <w:r w:rsidRPr="00F54009">
              <w:rPr>
                <w:bCs/>
              </w:rPr>
              <w:t xml:space="preserve"> </w:t>
            </w:r>
            <w:r w:rsidR="00793C12">
              <w:rPr>
                <w:bCs/>
              </w:rPr>
              <w:t>N/A</w:t>
            </w:r>
          </w:p>
        </w:tc>
      </w:tr>
      <w:tr w:rsidR="008D52B7" w:rsidRPr="00C710E0" w14:paraId="6717F369" w14:textId="77777777" w:rsidTr="60A52E68">
        <w:trPr>
          <w:cantSplit/>
        </w:trPr>
        <w:tc>
          <w:tcPr>
            <w:tcW w:w="1111" w:type="pct"/>
            <w:vMerge/>
            <w:vAlign w:val="center"/>
          </w:tcPr>
          <w:p w14:paraId="4CF65113" w14:textId="77777777" w:rsidR="008D52B7" w:rsidRPr="00C710E0" w:rsidRDefault="008D52B7" w:rsidP="008D52B7"/>
        </w:tc>
        <w:tc>
          <w:tcPr>
            <w:tcW w:w="1160" w:type="pct"/>
          </w:tcPr>
          <w:p w14:paraId="209120DE" w14:textId="77777777" w:rsidR="008D52B7" w:rsidRPr="00C710E0" w:rsidRDefault="00000000" w:rsidP="008D52B7">
            <w:pPr>
              <w:rPr>
                <w:i/>
              </w:rPr>
            </w:pPr>
            <w:hyperlink w:anchor="facilities" w:tooltip="Any special facilities needs? Out-of-pattern scheduling? Other?" w:history="1">
              <w:r w:rsidR="008D52B7" w:rsidRPr="00C710E0">
                <w:rPr>
                  <w:rStyle w:val="Hyperlink"/>
                  <w:i/>
                </w:rPr>
                <w:t>Facilities</w:t>
              </w:r>
            </w:hyperlink>
            <w:r w:rsidR="008D52B7" w:rsidRPr="00C710E0">
              <w:t>:</w:t>
            </w:r>
          </w:p>
        </w:tc>
        <w:tc>
          <w:tcPr>
            <w:tcW w:w="0" w:type="auto"/>
            <w:gridSpan w:val="4"/>
          </w:tcPr>
          <w:p w14:paraId="7AA6ABC1" w14:textId="047D184C" w:rsidR="008D52B7" w:rsidRPr="00F54009" w:rsidRDefault="00F54009" w:rsidP="008D52B7">
            <w:r>
              <w:t xml:space="preserve">No additional facilities </w:t>
            </w:r>
            <w:proofErr w:type="gramStart"/>
            <w:r>
              <w:t>needs</w:t>
            </w:r>
            <w:proofErr w:type="gramEnd"/>
          </w:p>
        </w:tc>
      </w:tr>
      <w:tr w:rsidR="00F64260" w:rsidRPr="00C710E0" w14:paraId="6C89A581" w14:textId="77777777" w:rsidTr="60A52E68">
        <w:trPr>
          <w:cantSplit/>
        </w:trPr>
        <w:tc>
          <w:tcPr>
            <w:tcW w:w="1111" w:type="pct"/>
            <w:vAlign w:val="center"/>
          </w:tcPr>
          <w:p w14:paraId="22E79A62" w14:textId="7C9B28A0" w:rsidR="00F64260" w:rsidRPr="00C710E0" w:rsidRDefault="008D52B7" w:rsidP="00010085">
            <w:r w:rsidRPr="00C710E0">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C710E0">
                <w:rPr>
                  <w:rStyle w:val="Hyperlink"/>
                </w:rPr>
                <w:t>Semester effective</w:t>
              </w:r>
            </w:hyperlink>
          </w:p>
        </w:tc>
        <w:tc>
          <w:tcPr>
            <w:tcW w:w="1160" w:type="pct"/>
          </w:tcPr>
          <w:p w14:paraId="2A1A78BF" w14:textId="56851406" w:rsidR="00F64260" w:rsidRPr="00F54009" w:rsidRDefault="00C9639C" w:rsidP="00B862BF">
            <w:bookmarkStart w:id="11" w:name="date_submitted"/>
            <w:bookmarkEnd w:id="11"/>
            <w:r>
              <w:t>Fall</w:t>
            </w:r>
            <w:r w:rsidR="00F54009" w:rsidRPr="00F54009">
              <w:t xml:space="preserve"> 2</w:t>
            </w:r>
            <w:r w:rsidR="00E62A9A">
              <w:t>02</w:t>
            </w:r>
            <w:r w:rsidR="00F54009" w:rsidRPr="00F54009">
              <w:t>4</w:t>
            </w:r>
          </w:p>
        </w:tc>
        <w:tc>
          <w:tcPr>
            <w:tcW w:w="1373" w:type="pct"/>
            <w:gridSpan w:val="2"/>
          </w:tcPr>
          <w:p w14:paraId="5496F461" w14:textId="799FC258" w:rsidR="00F64260" w:rsidRPr="00C710E0" w:rsidRDefault="00F64260" w:rsidP="008D52B7">
            <w:pPr>
              <w:rPr>
                <w:b/>
              </w:rPr>
            </w:pPr>
            <w:r w:rsidRPr="00C710E0">
              <w:rPr>
                <w:b/>
              </w:rPr>
              <w:t xml:space="preserve"> </w:t>
            </w:r>
            <w:r w:rsidR="008D52B7" w:rsidRPr="00C710E0">
              <w:t>A.9</w:t>
            </w:r>
            <w:r w:rsidRPr="00C710E0">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C710E0">
                <w:rPr>
                  <w:rStyle w:val="Hyperlink"/>
                </w:rPr>
                <w:t>Rationale if sooner than next Fall</w:t>
              </w:r>
            </w:hyperlink>
          </w:p>
        </w:tc>
        <w:tc>
          <w:tcPr>
            <w:tcW w:w="1356" w:type="pct"/>
            <w:gridSpan w:val="2"/>
          </w:tcPr>
          <w:p w14:paraId="3E2A0188" w14:textId="6498D736" w:rsidR="00F64260" w:rsidRPr="00F54009" w:rsidRDefault="00F64260" w:rsidP="00B862BF">
            <w:bookmarkStart w:id="12" w:name="Semester_effective"/>
            <w:bookmarkEnd w:id="12"/>
          </w:p>
        </w:tc>
      </w:tr>
      <w:tr w:rsidR="00F64260" w:rsidRPr="00C710E0" w14:paraId="017D18C5" w14:textId="77777777" w:rsidTr="60A52E68">
        <w:trPr>
          <w:cantSplit/>
        </w:trPr>
        <w:tc>
          <w:tcPr>
            <w:tcW w:w="5000" w:type="pct"/>
            <w:gridSpan w:val="6"/>
            <w:vAlign w:val="center"/>
          </w:tcPr>
          <w:p w14:paraId="2F7047BE" w14:textId="2BDD27D6" w:rsidR="00F64260" w:rsidRPr="00C710E0" w:rsidRDefault="00F64260" w:rsidP="00913143">
            <w:pPr>
              <w:rPr>
                <w:sz w:val="20"/>
                <w:szCs w:val="20"/>
              </w:rPr>
            </w:pPr>
            <w:r w:rsidRPr="00C710E0">
              <w:rPr>
                <w:sz w:val="20"/>
                <w:szCs w:val="20"/>
              </w:rPr>
              <w:t>A</w:t>
            </w:r>
            <w:r w:rsidR="003C1A54" w:rsidRPr="00C710E0">
              <w:rPr>
                <w:sz w:val="20"/>
                <w:szCs w:val="20"/>
              </w:rPr>
              <w:t>.10</w:t>
            </w:r>
            <w:r w:rsidRPr="00C710E0">
              <w:rPr>
                <w:sz w:val="20"/>
                <w:szCs w:val="20"/>
              </w:rPr>
              <w:t>.</w:t>
            </w:r>
            <w:r w:rsidR="00345149" w:rsidRPr="00C710E0">
              <w:rPr>
                <w:sz w:val="20"/>
                <w:szCs w:val="20"/>
              </w:rPr>
              <w:t xml:space="preserve"> </w:t>
            </w:r>
            <w:r w:rsidR="00913143" w:rsidRPr="00C710E0">
              <w:rPr>
                <w:sz w:val="20"/>
                <w:szCs w:val="20"/>
              </w:rPr>
              <w:t xml:space="preserve">INSTRUCTIONS FOR CATALOG COPY:  </w:t>
            </w:r>
            <w:r w:rsidR="00DC15D9" w:rsidRPr="00C710E0">
              <w:rPr>
                <w:sz w:val="20"/>
                <w:szCs w:val="20"/>
              </w:rPr>
              <w:t>Use the W</w:t>
            </w:r>
            <w:r w:rsidR="001C3A09" w:rsidRPr="00C710E0">
              <w:rPr>
                <w:sz w:val="20"/>
                <w:szCs w:val="20"/>
              </w:rPr>
              <w:t>ord copy versions of the catalog</w:t>
            </w:r>
            <w:r w:rsidR="00DC15D9" w:rsidRPr="00C710E0">
              <w:rPr>
                <w:sz w:val="20"/>
                <w:szCs w:val="20"/>
              </w:rPr>
              <w:t xml:space="preserve"> sections found on the UCC Forms and Information page. Cut and paste into a</w:t>
            </w:r>
            <w:r w:rsidR="00913143" w:rsidRPr="00C710E0">
              <w:rPr>
                <w:sz w:val="20"/>
                <w:szCs w:val="20"/>
              </w:rPr>
              <w:t xml:space="preserve"> single file </w:t>
            </w:r>
            <w:r w:rsidR="00913143" w:rsidRPr="00C710E0">
              <w:rPr>
                <w:b/>
                <w:sz w:val="20"/>
                <w:szCs w:val="20"/>
              </w:rPr>
              <w:t xml:space="preserve">ALL </w:t>
            </w:r>
            <w:r w:rsidR="00DC15D9" w:rsidRPr="00C710E0">
              <w:rPr>
                <w:b/>
                <w:sz w:val="20"/>
                <w:szCs w:val="20"/>
              </w:rPr>
              <w:t xml:space="preserve">the </w:t>
            </w:r>
            <w:r w:rsidR="00913143" w:rsidRPr="00C710E0">
              <w:rPr>
                <w:b/>
                <w:sz w:val="20"/>
                <w:szCs w:val="20"/>
              </w:rPr>
              <w:t>relevant pages from the college catalog</w:t>
            </w:r>
            <w:r w:rsidR="00DC15D9" w:rsidRPr="00C710E0">
              <w:rPr>
                <w:b/>
                <w:sz w:val="20"/>
                <w:szCs w:val="20"/>
              </w:rPr>
              <w:t xml:space="preserve"> that need to be changed. </w:t>
            </w:r>
            <w:r w:rsidR="00DC15D9" w:rsidRPr="00C710E0">
              <w:rPr>
                <w:sz w:val="20"/>
                <w:szCs w:val="20"/>
              </w:rPr>
              <w:t>Use</w:t>
            </w:r>
            <w:r w:rsidR="001C3A09" w:rsidRPr="00C710E0">
              <w:rPr>
                <w:sz w:val="20"/>
                <w:szCs w:val="20"/>
              </w:rPr>
              <w:t xml:space="preserve"> tracked changes feature to </w:t>
            </w:r>
            <w:r w:rsidR="00913143" w:rsidRPr="00C710E0">
              <w:rPr>
                <w:sz w:val="20"/>
                <w:szCs w:val="20"/>
              </w:rPr>
              <w:t>show how the catalog will be revised</w:t>
            </w:r>
            <w:r w:rsidR="00DC15D9" w:rsidRPr="00C710E0">
              <w:rPr>
                <w:sz w:val="20"/>
                <w:szCs w:val="20"/>
              </w:rPr>
              <w:t xml:space="preserve"> as you type in the revisions</w:t>
            </w:r>
            <w:r w:rsidR="00345149" w:rsidRPr="00C710E0">
              <w:rPr>
                <w:sz w:val="20"/>
                <w:szCs w:val="20"/>
              </w:rPr>
              <w:t>.</w:t>
            </w:r>
            <w:r w:rsidR="00913143" w:rsidRPr="00C710E0">
              <w:rPr>
                <w:sz w:val="20"/>
                <w:szCs w:val="20"/>
              </w:rPr>
              <w:t xml:space="preserve"> If </w:t>
            </w:r>
            <w:r w:rsidR="00DC15D9" w:rsidRPr="00C710E0">
              <w:rPr>
                <w:sz w:val="20"/>
                <w:szCs w:val="20"/>
              </w:rPr>
              <w:t xml:space="preserve">totally </w:t>
            </w:r>
            <w:r w:rsidR="00913143" w:rsidRPr="00C710E0">
              <w:rPr>
                <w:sz w:val="20"/>
                <w:szCs w:val="20"/>
              </w:rPr>
              <w:t>new copy, indicate where it should go in the catalog. If making related proposals a single catalog copy that includes all</w:t>
            </w:r>
            <w:r w:rsidR="00DC15D9" w:rsidRPr="00C710E0">
              <w:rPr>
                <w:sz w:val="20"/>
                <w:szCs w:val="20"/>
              </w:rPr>
              <w:t xml:space="preserve"> changes</w:t>
            </w:r>
            <w:r w:rsidR="00913143" w:rsidRPr="00C710E0">
              <w:rPr>
                <w:sz w:val="20"/>
                <w:szCs w:val="20"/>
              </w:rPr>
              <w:t xml:space="preserve"> is </w:t>
            </w:r>
            <w:r w:rsidR="006E365C" w:rsidRPr="00C710E0">
              <w:rPr>
                <w:sz w:val="20"/>
                <w:szCs w:val="20"/>
              </w:rPr>
              <w:t>preferred</w:t>
            </w:r>
            <w:r w:rsidR="00913143" w:rsidRPr="00C710E0">
              <w:rPr>
                <w:sz w:val="20"/>
                <w:szCs w:val="20"/>
              </w:rPr>
              <w:t xml:space="preserve">. Send </w:t>
            </w:r>
            <w:r w:rsidR="006E365C" w:rsidRPr="00C710E0">
              <w:rPr>
                <w:sz w:val="20"/>
                <w:szCs w:val="20"/>
              </w:rPr>
              <w:t xml:space="preserve">catalog copy </w:t>
            </w:r>
            <w:r w:rsidR="00913143" w:rsidRPr="00C710E0">
              <w:rPr>
                <w:sz w:val="20"/>
                <w:szCs w:val="20"/>
              </w:rPr>
              <w:t xml:space="preserve">as a separate </w:t>
            </w:r>
            <w:r w:rsidR="00A703CD" w:rsidRPr="00C710E0">
              <w:rPr>
                <w:sz w:val="20"/>
                <w:szCs w:val="20"/>
              </w:rPr>
              <w:t>single</w:t>
            </w:r>
            <w:r w:rsidR="006E365C" w:rsidRPr="00C710E0">
              <w:rPr>
                <w:sz w:val="20"/>
                <w:szCs w:val="20"/>
              </w:rPr>
              <w:t xml:space="preserve"> Word</w:t>
            </w:r>
            <w:r w:rsidR="00A703CD" w:rsidRPr="00C710E0">
              <w:rPr>
                <w:sz w:val="20"/>
                <w:szCs w:val="20"/>
              </w:rPr>
              <w:t xml:space="preserve"> </w:t>
            </w:r>
            <w:r w:rsidR="00913143" w:rsidRPr="00C710E0">
              <w:rPr>
                <w:sz w:val="20"/>
                <w:szCs w:val="20"/>
              </w:rPr>
              <w:t>file along with this form.</w:t>
            </w:r>
          </w:p>
        </w:tc>
      </w:tr>
      <w:tr w:rsidR="00CF0A1D" w:rsidRPr="00C710E0" w14:paraId="3E169CC4" w14:textId="77777777" w:rsidTr="60A52E68">
        <w:trPr>
          <w:cantSplit/>
        </w:trPr>
        <w:tc>
          <w:tcPr>
            <w:tcW w:w="5000" w:type="pct"/>
            <w:gridSpan w:val="6"/>
            <w:vAlign w:val="center"/>
          </w:tcPr>
          <w:p w14:paraId="0FA4BDEB" w14:textId="417AC005" w:rsidR="00CF0A1D" w:rsidRPr="00C710E0" w:rsidRDefault="00CF0A1D" w:rsidP="00CF0A1D">
            <w:pPr>
              <w:rPr>
                <w:sz w:val="20"/>
                <w:szCs w:val="20"/>
              </w:rPr>
            </w:pPr>
            <w:r w:rsidRPr="00C710E0">
              <w:rPr>
                <w:sz w:val="20"/>
                <w:szCs w:val="20"/>
              </w:rPr>
              <w:t xml:space="preserve">A.11. </w:t>
            </w:r>
            <w:r w:rsidR="00DC15D9" w:rsidRPr="00C710E0">
              <w:rPr>
                <w:sz w:val="20"/>
                <w:szCs w:val="20"/>
              </w:rPr>
              <w:t xml:space="preserve">List here (with the </w:t>
            </w:r>
            <w:r w:rsidR="006575EA" w:rsidRPr="00C710E0">
              <w:rPr>
                <w:sz w:val="20"/>
                <w:szCs w:val="20"/>
              </w:rPr>
              <w:t xml:space="preserve">relevant </w:t>
            </w:r>
            <w:proofErr w:type="spellStart"/>
            <w:r w:rsidR="00DC15D9" w:rsidRPr="00C710E0">
              <w:rPr>
                <w:sz w:val="20"/>
                <w:szCs w:val="20"/>
              </w:rPr>
              <w:t>urls</w:t>
            </w:r>
            <w:proofErr w:type="spellEnd"/>
            <w:r w:rsidR="00DC15D9" w:rsidRPr="00C710E0">
              <w:rPr>
                <w:sz w:val="20"/>
                <w:szCs w:val="20"/>
              </w:rPr>
              <w:t>), any RIC website pages that will need to be updated</w:t>
            </w:r>
            <w:r w:rsidR="0037253D" w:rsidRPr="00C710E0">
              <w:rPr>
                <w:sz w:val="20"/>
                <w:szCs w:val="20"/>
              </w:rPr>
              <w:t xml:space="preserve"> </w:t>
            </w:r>
            <w:r w:rsidR="001622D2" w:rsidRPr="00C710E0">
              <w:rPr>
                <w:sz w:val="20"/>
                <w:szCs w:val="20"/>
              </w:rPr>
              <w:t>(</w:t>
            </w:r>
            <w:r w:rsidR="0037253D" w:rsidRPr="00C710E0">
              <w:rPr>
                <w:sz w:val="20"/>
                <w:szCs w:val="20"/>
              </w:rPr>
              <w:t>to which your department does not have access</w:t>
            </w:r>
            <w:r w:rsidR="001622D2" w:rsidRPr="00C710E0">
              <w:rPr>
                <w:sz w:val="20"/>
                <w:szCs w:val="20"/>
              </w:rPr>
              <w:t>)</w:t>
            </w:r>
            <w:r w:rsidR="00DC15D9" w:rsidRPr="00C710E0">
              <w:rPr>
                <w:sz w:val="20"/>
                <w:szCs w:val="20"/>
              </w:rPr>
              <w:t xml:space="preserve"> if this proposal is approved</w:t>
            </w:r>
            <w:r w:rsidR="001622D2" w:rsidRPr="00C710E0">
              <w:rPr>
                <w:sz w:val="20"/>
                <w:szCs w:val="20"/>
              </w:rPr>
              <w:t>,</w:t>
            </w:r>
            <w:r w:rsidR="00DC15D9" w:rsidRPr="00C710E0">
              <w:rPr>
                <w:sz w:val="20"/>
                <w:szCs w:val="20"/>
              </w:rPr>
              <w:t xml:space="preserve"> with a</w:t>
            </w:r>
            <w:r w:rsidR="006575EA" w:rsidRPr="00C710E0">
              <w:rPr>
                <w:sz w:val="20"/>
                <w:szCs w:val="20"/>
              </w:rPr>
              <w:t xml:space="preserve">n explanation </w:t>
            </w:r>
            <w:r w:rsidR="00DC15D9" w:rsidRPr="00C710E0">
              <w:rPr>
                <w:sz w:val="20"/>
                <w:szCs w:val="20"/>
              </w:rPr>
              <w:t>as to what needs to be revised</w:t>
            </w:r>
            <w:r w:rsidR="006575EA" w:rsidRPr="00C710E0">
              <w:rPr>
                <w:sz w:val="20"/>
                <w:szCs w:val="20"/>
              </w:rPr>
              <w:t>:</w:t>
            </w:r>
          </w:p>
        </w:tc>
      </w:tr>
      <w:tr w:rsidR="00E500F9" w:rsidRPr="00C710E0" w14:paraId="07BC844E" w14:textId="77777777" w:rsidTr="60A52E68">
        <w:trPr>
          <w:cantSplit/>
        </w:trPr>
        <w:tc>
          <w:tcPr>
            <w:tcW w:w="5000" w:type="pct"/>
            <w:gridSpan w:val="6"/>
            <w:vAlign w:val="center"/>
          </w:tcPr>
          <w:p w14:paraId="7083B4D0" w14:textId="0C575C35" w:rsidR="00F54009" w:rsidRPr="00F54009" w:rsidRDefault="00E500F9" w:rsidP="00F54009">
            <w:pPr>
              <w:pStyle w:val="ListParagraph"/>
              <w:numPr>
                <w:ilvl w:val="0"/>
                <w:numId w:val="17"/>
              </w:numPr>
              <w:rPr>
                <w:b/>
                <w:sz w:val="20"/>
                <w:szCs w:val="20"/>
              </w:rPr>
            </w:pPr>
            <w:r w:rsidRPr="00F54009">
              <w:rPr>
                <w:sz w:val="20"/>
                <w:szCs w:val="20"/>
              </w:rPr>
              <w:t xml:space="preserve">12 </w:t>
            </w:r>
            <w:r w:rsidRPr="00F54009">
              <w:rPr>
                <w:b/>
                <w:sz w:val="20"/>
                <w:szCs w:val="20"/>
              </w:rPr>
              <w:t xml:space="preserve">Check to see if your proposal will impact any of our </w:t>
            </w:r>
            <w:hyperlink r:id="rId11" w:tooltip="Check relevant JAAs, 2+2s, and if a course you are revising or deleting is one with a transfer agreement" w:history="1">
              <w:r w:rsidRPr="00F54009">
                <w:rPr>
                  <w:rStyle w:val="Hyperlink"/>
                  <w:b/>
                  <w:sz w:val="20"/>
                  <w:szCs w:val="20"/>
                </w:rPr>
                <w:t>transfer</w:t>
              </w:r>
              <w:r w:rsidRPr="00F54009">
                <w:rPr>
                  <w:rStyle w:val="Hyperlink"/>
                  <w:sz w:val="20"/>
                  <w:szCs w:val="20"/>
                </w:rPr>
                <w:t xml:space="preserve"> </w:t>
              </w:r>
              <w:r w:rsidRPr="00F54009">
                <w:rPr>
                  <w:rStyle w:val="Hyperlink"/>
                  <w:b/>
                  <w:sz w:val="20"/>
                  <w:szCs w:val="20"/>
                </w:rPr>
                <w:t>agreements,</w:t>
              </w:r>
            </w:hyperlink>
            <w:r w:rsidRPr="00F54009">
              <w:rPr>
                <w:b/>
                <w:sz w:val="20"/>
                <w:szCs w:val="20"/>
              </w:rPr>
              <w:t xml:space="preserve"> and if it does explain in what way</w:t>
            </w:r>
            <w:r w:rsidR="004E79A5" w:rsidRPr="00F54009">
              <w:rPr>
                <w:b/>
                <w:sz w:val="20"/>
                <w:szCs w:val="20"/>
              </w:rPr>
              <w:t>. Please indicate clearly what will need to be updated</w:t>
            </w:r>
            <w:r w:rsidR="00A55DC7" w:rsidRPr="00F54009">
              <w:rPr>
                <w:b/>
                <w:sz w:val="20"/>
                <w:szCs w:val="20"/>
              </w:rPr>
              <w:t>, including any changes in prefix numbers/titles for TES.</w:t>
            </w:r>
            <w:r w:rsidR="00F54009">
              <w:rPr>
                <w:b/>
                <w:sz w:val="20"/>
                <w:szCs w:val="20"/>
              </w:rPr>
              <w:t xml:space="preserve">    </w:t>
            </w:r>
            <w:r w:rsidR="00F54009" w:rsidRPr="00F54009">
              <w:rPr>
                <w:sz w:val="20"/>
                <w:szCs w:val="20"/>
              </w:rPr>
              <w:t>The proposed changes do NOT impact any of the current transfer agreements for the ECED program.</w:t>
            </w:r>
            <w:r w:rsidR="00F54009">
              <w:rPr>
                <w:b/>
                <w:sz w:val="20"/>
                <w:szCs w:val="20"/>
              </w:rPr>
              <w:t xml:space="preserve"> </w:t>
            </w:r>
          </w:p>
        </w:tc>
      </w:tr>
      <w:tr w:rsidR="00590188" w:rsidRPr="00C710E0" w14:paraId="595E0072" w14:textId="77777777" w:rsidTr="60A52E68">
        <w:trPr>
          <w:cantSplit/>
        </w:trPr>
        <w:tc>
          <w:tcPr>
            <w:tcW w:w="5000" w:type="pct"/>
            <w:gridSpan w:val="6"/>
            <w:vAlign w:val="center"/>
          </w:tcPr>
          <w:p w14:paraId="74D63938" w14:textId="47933722" w:rsidR="00590188" w:rsidRPr="00C710E0" w:rsidRDefault="00590188" w:rsidP="00CF0A1D">
            <w:pPr>
              <w:rPr>
                <w:sz w:val="20"/>
                <w:szCs w:val="20"/>
              </w:rPr>
            </w:pPr>
            <w:r w:rsidRPr="00C710E0">
              <w:rPr>
                <w:sz w:val="20"/>
                <w:szCs w:val="20"/>
              </w:rPr>
              <w:t xml:space="preserve">A. 13 </w:t>
            </w:r>
            <w:r w:rsidR="00191F3C" w:rsidRPr="00C710E0">
              <w:rPr>
                <w:sz w:val="20"/>
                <w:szCs w:val="20"/>
              </w:rPr>
              <w:t xml:space="preserve">Check the section that lists “Possible NECHE considerations” on the UCC Forms and Information page and if any apply, indicate </w:t>
            </w:r>
            <w:r w:rsidR="0002048B" w:rsidRPr="00C710E0">
              <w:rPr>
                <w:sz w:val="20"/>
                <w:szCs w:val="20"/>
              </w:rPr>
              <w:t xml:space="preserve">what that might be </w:t>
            </w:r>
            <w:r w:rsidR="00191F3C" w:rsidRPr="00C710E0">
              <w:rPr>
                <w:sz w:val="20"/>
                <w:szCs w:val="20"/>
              </w:rPr>
              <w:t>here and contact Institutional Research for further guidance.</w:t>
            </w:r>
          </w:p>
        </w:tc>
      </w:tr>
    </w:tbl>
    <w:p w14:paraId="58DEE437" w14:textId="77777777" w:rsidR="00DC15D9" w:rsidRPr="00C710E0" w:rsidRDefault="00DC15D9" w:rsidP="00C344AB"/>
    <w:p w14:paraId="2AB39396" w14:textId="0679CC65" w:rsidR="00514E2C" w:rsidRPr="00C710E0" w:rsidRDefault="00514E2C"/>
    <w:p w14:paraId="38A10FE6" w14:textId="4E33A3CA" w:rsidR="00514E2C" w:rsidRPr="00C710E0" w:rsidRDefault="007A5702" w:rsidP="00C344AB">
      <w:pPr>
        <w:rPr>
          <w:b/>
          <w:bCs/>
          <w:color w:val="0000FF"/>
          <w:u w:val="single"/>
        </w:rPr>
      </w:pPr>
      <w:r w:rsidRPr="00C710E0">
        <w:rPr>
          <w:b/>
          <w:bCs/>
        </w:rP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C710E0">
          <w:rPr>
            <w:b/>
            <w:bCs/>
            <w:color w:val="0000FF"/>
            <w:u w:val="single"/>
          </w:rPr>
          <w:t>NEW OR REVISED COURSES</w:t>
        </w:r>
      </w:hyperlink>
      <w:r w:rsidR="00514E2C" w:rsidRPr="00C710E0">
        <w:rPr>
          <w:b/>
          <w:bCs/>
          <w:color w:val="0000FF"/>
          <w:u w:val="single"/>
        </w:rPr>
        <w:t xml:space="preserve"> </w:t>
      </w:r>
      <w:r w:rsidR="00D263FE" w:rsidRPr="00C710E0">
        <w:rPr>
          <w:b/>
          <w:bCs/>
          <w:color w:val="0000FF"/>
          <w:u w:val="single"/>
        </w:rPr>
        <w:t>FOR WHICH FULL CONTACT HOURS ARE MET</w:t>
      </w:r>
      <w:r w:rsidR="00514E2C" w:rsidRPr="00C710E0">
        <w:rPr>
          <w:b/>
          <w:bCs/>
          <w:color w:val="0000FF"/>
          <w:u w:val="single"/>
        </w:rPr>
        <w:t xml:space="preserve"> IN PERSON</w:t>
      </w:r>
      <w:r w:rsidR="005A0673" w:rsidRPr="00C710E0">
        <w:rPr>
          <w:b/>
          <w:bCs/>
          <w:color w:val="0000FF"/>
          <w:u w:val="single"/>
        </w:rPr>
        <w:t xml:space="preserve"> and listed as such in the catalog</w:t>
      </w:r>
      <w:r w:rsidR="003D0D28" w:rsidRPr="00C710E0">
        <w:rPr>
          <w:b/>
          <w:bCs/>
          <w:color w:val="0000FF"/>
          <w:u w:val="single"/>
        </w:rPr>
        <w:t xml:space="preserve">. If the course will be </w:t>
      </w:r>
      <w:r w:rsidR="00C710E0">
        <w:rPr>
          <w:b/>
          <w:bCs/>
          <w:color w:val="0000FF"/>
          <w:u w:val="single"/>
        </w:rPr>
        <w:t xml:space="preserve">also </w:t>
      </w:r>
      <w:r w:rsidR="003D0D28" w:rsidRPr="00C710E0">
        <w:rPr>
          <w:b/>
          <w:bCs/>
          <w:color w:val="0000FF"/>
          <w:u w:val="single"/>
        </w:rPr>
        <w:t>taught in other modes just fill out the questions that are noted at the top of section</w:t>
      </w:r>
      <w:r w:rsidR="00C710E0">
        <w:rPr>
          <w:b/>
          <w:bCs/>
          <w:color w:val="0000FF"/>
          <w:u w:val="single"/>
        </w:rPr>
        <w:t>s C and/or D, as applicable</w:t>
      </w:r>
      <w:r w:rsidR="003D0D28" w:rsidRPr="00C710E0">
        <w:rPr>
          <w:b/>
          <w:bCs/>
          <w:color w:val="0000FF"/>
          <w:u w:val="single"/>
        </w:rPr>
        <w:t xml:space="preserve">.  </w:t>
      </w:r>
    </w:p>
    <w:p w14:paraId="35D53698" w14:textId="4A921BCA" w:rsidR="00F64260" w:rsidRPr="00C710E0" w:rsidRDefault="00C344AB" w:rsidP="00C344AB">
      <w:pPr>
        <w:rPr>
          <w:b/>
          <w:sz w:val="20"/>
          <w:szCs w:val="20"/>
        </w:rPr>
      </w:pPr>
      <w:r w:rsidRPr="00C710E0">
        <w:rPr>
          <w:b/>
          <w:caps/>
          <w:color w:val="632423"/>
          <w:spacing w:val="15"/>
          <w:sz w:val="20"/>
          <w:szCs w:val="20"/>
        </w:rPr>
        <w:t xml:space="preserve">Delete </w:t>
      </w:r>
      <w:r w:rsidR="005851AF" w:rsidRPr="00C710E0">
        <w:rPr>
          <w:b/>
          <w:caps/>
          <w:color w:val="632423"/>
          <w:spacing w:val="15"/>
          <w:sz w:val="20"/>
          <w:szCs w:val="20"/>
        </w:rPr>
        <w:t>section B</w:t>
      </w:r>
      <w:r w:rsidR="007C296B" w:rsidRPr="00C710E0">
        <w:rPr>
          <w:b/>
          <w:caps/>
          <w:color w:val="632423"/>
          <w:spacing w:val="15"/>
          <w:sz w:val="20"/>
          <w:szCs w:val="20"/>
        </w:rPr>
        <w:t>.</w:t>
      </w:r>
      <w:r w:rsidRPr="00C710E0">
        <w:rPr>
          <w:b/>
          <w:caps/>
          <w:color w:val="632423"/>
          <w:spacing w:val="15"/>
          <w:sz w:val="20"/>
          <w:szCs w:val="20"/>
        </w:rPr>
        <w:t xml:space="preserve"> if </w:t>
      </w:r>
      <w:r w:rsidR="006B20A9" w:rsidRPr="00C710E0">
        <w:rPr>
          <w:b/>
          <w:caps/>
          <w:color w:val="632423"/>
          <w:spacing w:val="15"/>
          <w:sz w:val="20"/>
          <w:szCs w:val="20"/>
        </w:rPr>
        <w:t>the</w:t>
      </w:r>
      <w:r w:rsidRPr="00C710E0">
        <w:rPr>
          <w:b/>
          <w:caps/>
          <w:color w:val="632423"/>
          <w:spacing w:val="15"/>
          <w:sz w:val="20"/>
          <w:szCs w:val="20"/>
        </w:rPr>
        <w:t xml:space="preserve"> proposal does not include a new or revised </w:t>
      </w:r>
      <w:r w:rsidR="00276C70" w:rsidRPr="00C710E0">
        <w:rPr>
          <w:b/>
          <w:caps/>
          <w:color w:val="632423"/>
          <w:spacing w:val="15"/>
          <w:sz w:val="20"/>
          <w:szCs w:val="20"/>
        </w:rPr>
        <w:t xml:space="preserve">IN-PERSON </w:t>
      </w:r>
      <w:r w:rsidRPr="00C710E0">
        <w:rPr>
          <w:b/>
          <w:caps/>
          <w:color w:val="632423"/>
          <w:spacing w:val="15"/>
          <w:sz w:val="20"/>
          <w:szCs w:val="20"/>
        </w:rPr>
        <w:t>course</w:t>
      </w:r>
      <w:r w:rsidR="006B20A9" w:rsidRPr="00C710E0">
        <w:rPr>
          <w:b/>
          <w:caps/>
          <w:color w:val="632423"/>
          <w:spacing w:val="15"/>
          <w:sz w:val="20"/>
          <w:szCs w:val="20"/>
        </w:rPr>
        <w:t>.</w:t>
      </w:r>
      <w:r w:rsidR="002578DB" w:rsidRPr="00C710E0">
        <w:rPr>
          <w:b/>
          <w:caps/>
          <w:color w:val="632423"/>
          <w:spacing w:val="15"/>
          <w:sz w:val="20"/>
          <w:szCs w:val="20"/>
        </w:rPr>
        <w:t xml:space="preserve"> </w:t>
      </w:r>
      <w:r w:rsidR="005851AF" w:rsidRPr="00C710E0">
        <w:rPr>
          <w:b/>
          <w:caps/>
          <w:color w:val="632423"/>
          <w:spacing w:val="15"/>
          <w:sz w:val="20"/>
          <w:szCs w:val="20"/>
        </w:rPr>
        <w:t xml:space="preserve">As in section A. do not highlight but simply delete suggested options not being used. </w:t>
      </w:r>
      <w:r w:rsidR="002578DB" w:rsidRPr="00C710E0">
        <w:rPr>
          <w:b/>
          <w:caps/>
          <w:color w:val="FF0000"/>
          <w:spacing w:val="15"/>
          <w:sz w:val="20"/>
          <w:szCs w:val="20"/>
        </w:rPr>
        <w:t>Always fill in b. 1 and B. 3 for context</w:t>
      </w:r>
      <w:r w:rsidR="002578DB" w:rsidRPr="00C710E0">
        <w:rPr>
          <w:b/>
          <w:caps/>
          <w:color w:val="632423"/>
          <w:spacing w:val="15"/>
          <w:sz w:val="20"/>
          <w:szCs w:val="20"/>
        </w:rPr>
        <w:t>.</w:t>
      </w:r>
      <w:r w:rsidR="0074395D" w:rsidRPr="00C710E0">
        <w:rPr>
          <w:b/>
          <w:caps/>
          <w:color w:val="632423"/>
          <w:spacing w:val="15"/>
          <w:sz w:val="20"/>
          <w:szCs w:val="20"/>
        </w:rPr>
        <w:t xml:space="preserve"> </w:t>
      </w:r>
      <w:r w:rsidR="005275F1" w:rsidRPr="00C710E0">
        <w:rPr>
          <w:b/>
          <w:caps/>
          <w:color w:val="632423"/>
          <w:spacing w:val="15"/>
          <w:sz w:val="20"/>
          <w:szCs w:val="20"/>
        </w:rPr>
        <w:t xml:space="preserve">NOTE: </w:t>
      </w:r>
      <w:r w:rsidR="0074395D" w:rsidRPr="00C710E0">
        <w:rPr>
          <w:b/>
          <w:caps/>
          <w:color w:val="632423"/>
          <w:spacing w:val="15"/>
          <w:sz w:val="20"/>
          <w:szCs w:val="20"/>
        </w:rPr>
        <w:t xml:space="preserve">course learning outcomes and </w:t>
      </w:r>
      <w:r w:rsidR="005275F1" w:rsidRPr="00C710E0">
        <w:rPr>
          <w:b/>
          <w:caps/>
          <w:color w:val="632423"/>
          <w:spacing w:val="15"/>
          <w:sz w:val="20"/>
          <w:szCs w:val="20"/>
        </w:rPr>
        <w:t>topical outlines only needed for new or substantially revised courses.</w:t>
      </w:r>
    </w:p>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F64260" w:rsidRPr="00C710E0" w14:paraId="6EE19C38" w14:textId="77777777" w:rsidTr="60A52E68">
        <w:trPr>
          <w:tblHeader/>
        </w:trPr>
        <w:tc>
          <w:tcPr>
            <w:tcW w:w="3100" w:type="dxa"/>
            <w:shd w:val="clear" w:color="auto" w:fill="FABF8F" w:themeFill="accent6" w:themeFillTint="99"/>
            <w:noWrap/>
            <w:vAlign w:val="center"/>
          </w:tcPr>
          <w:p w14:paraId="4F9C323F" w14:textId="77777777" w:rsidR="00F64260" w:rsidRPr="00C710E0" w:rsidRDefault="00F64260" w:rsidP="008847FE">
            <w:pPr>
              <w:pStyle w:val="Heading5"/>
              <w:keepNext/>
              <w:spacing w:before="0" w:after="0" w:line="240" w:lineRule="auto"/>
            </w:pPr>
          </w:p>
        </w:tc>
        <w:tc>
          <w:tcPr>
            <w:tcW w:w="3840" w:type="dxa"/>
            <w:noWrap/>
          </w:tcPr>
          <w:p w14:paraId="1396A927" w14:textId="15E3F298" w:rsidR="00241866" w:rsidRPr="00C710E0" w:rsidRDefault="00F64260" w:rsidP="00241866">
            <w:pPr>
              <w:pStyle w:val="Heading5"/>
              <w:keepNext/>
              <w:spacing w:before="0" w:after="0" w:line="240" w:lineRule="auto"/>
              <w:jc w:val="center"/>
            </w:pPr>
            <w:r w:rsidRPr="00C710E0">
              <w:t>Old (</w:t>
            </w:r>
            <w:hyperlink w:anchor="Revisions" w:tooltip="If you are changing the title, number AND description of a course, then you should treat this as a new course. Even if not changing prefix/title, always include these here for reference." w:history="1">
              <w:r w:rsidRPr="00C710E0">
                <w:rPr>
                  <w:rStyle w:val="Hyperlink"/>
                </w:rPr>
                <w:t>for revisions only</w:t>
              </w:r>
            </w:hyperlink>
            <w:r w:rsidRPr="00C710E0">
              <w:t>)</w:t>
            </w:r>
          </w:p>
          <w:p w14:paraId="36406A3D" w14:textId="4ADA3673" w:rsidR="00913143" w:rsidRPr="00C710E0" w:rsidRDefault="00241866" w:rsidP="00913143">
            <w:r w:rsidRPr="00C710E0">
              <w:t>ONLY</w:t>
            </w:r>
            <w:r w:rsidR="00913143" w:rsidRPr="00C710E0">
              <w:t xml:space="preserve"> include information that is being revised, otherwise leave blank</w:t>
            </w:r>
            <w:r w:rsidRPr="00C710E0">
              <w:t xml:space="preserve">. </w:t>
            </w:r>
          </w:p>
        </w:tc>
        <w:tc>
          <w:tcPr>
            <w:tcW w:w="3840" w:type="dxa"/>
            <w:noWrap/>
          </w:tcPr>
          <w:p w14:paraId="5F0965AE" w14:textId="77777777" w:rsidR="00F64260" w:rsidRPr="00C710E0" w:rsidRDefault="00F64260" w:rsidP="008847FE">
            <w:pPr>
              <w:pStyle w:val="Heading5"/>
              <w:keepNext/>
              <w:spacing w:before="0" w:after="0" w:line="240" w:lineRule="auto"/>
              <w:jc w:val="center"/>
            </w:pPr>
            <w:r w:rsidRPr="00C710E0">
              <w:t>New</w:t>
            </w:r>
          </w:p>
          <w:p w14:paraId="60386759" w14:textId="233CAAF0" w:rsidR="006B20A9" w:rsidRPr="00C710E0" w:rsidRDefault="006B20A9" w:rsidP="006B20A9">
            <w:r w:rsidRPr="00C710E0">
              <w:t xml:space="preserve">Examples are provided </w:t>
            </w:r>
            <w:r w:rsidR="00241866" w:rsidRPr="00C710E0">
              <w:t xml:space="preserve">within some of the boxes </w:t>
            </w:r>
            <w:r w:rsidRPr="00C710E0">
              <w:t xml:space="preserve">for guidance, delete </w:t>
            </w:r>
            <w:r w:rsidR="00241866" w:rsidRPr="00C710E0">
              <w:t xml:space="preserve">just </w:t>
            </w:r>
            <w:r w:rsidRPr="00C710E0">
              <w:t xml:space="preserve">the </w:t>
            </w:r>
            <w:r w:rsidR="00241866" w:rsidRPr="00C710E0">
              <w:t>examples</w:t>
            </w:r>
            <w:r w:rsidRPr="00C710E0">
              <w:t xml:space="preserve"> that do not apply</w:t>
            </w:r>
            <w:r w:rsidR="00241866" w:rsidRPr="00C710E0">
              <w:t>.</w:t>
            </w:r>
          </w:p>
        </w:tc>
      </w:tr>
      <w:tr w:rsidR="00F64260" w:rsidRPr="00C710E0" w14:paraId="643E78C9" w14:textId="77777777" w:rsidTr="60A52E68">
        <w:tc>
          <w:tcPr>
            <w:tcW w:w="3100" w:type="dxa"/>
            <w:noWrap/>
            <w:vAlign w:val="center"/>
          </w:tcPr>
          <w:p w14:paraId="6032F6D8" w14:textId="77777777" w:rsidR="00F64260" w:rsidRPr="00C710E0" w:rsidRDefault="00F64260" w:rsidP="00013152">
            <w:r w:rsidRPr="00C710E0">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C710E0">
                <w:rPr>
                  <w:rStyle w:val="Hyperlink"/>
                </w:rPr>
                <w:t>Course prefix and number</w:t>
              </w:r>
            </w:hyperlink>
            <w:r w:rsidRPr="00C710E0">
              <w:t xml:space="preserve"> </w:t>
            </w:r>
          </w:p>
        </w:tc>
        <w:tc>
          <w:tcPr>
            <w:tcW w:w="3840" w:type="dxa"/>
            <w:noWrap/>
          </w:tcPr>
          <w:p w14:paraId="1E34A8E4" w14:textId="5457FA36" w:rsidR="00F64260" w:rsidRPr="00C710E0" w:rsidRDefault="007B62C2" w:rsidP="001429AA">
            <w:pPr>
              <w:rPr>
                <w:b/>
              </w:rPr>
            </w:pPr>
            <w:bookmarkStart w:id="13" w:name="cours_title"/>
            <w:bookmarkEnd w:id="13"/>
            <w:r>
              <w:rPr>
                <w:b/>
              </w:rPr>
              <w:t>SPED 305</w:t>
            </w:r>
          </w:p>
        </w:tc>
        <w:tc>
          <w:tcPr>
            <w:tcW w:w="3840" w:type="dxa"/>
            <w:noWrap/>
          </w:tcPr>
          <w:p w14:paraId="6540064C" w14:textId="0188FE48" w:rsidR="00F64260" w:rsidRPr="00C710E0" w:rsidRDefault="00F64260" w:rsidP="001429AA">
            <w:pPr>
              <w:rPr>
                <w:b/>
              </w:rPr>
            </w:pPr>
          </w:p>
        </w:tc>
      </w:tr>
      <w:tr w:rsidR="00F64260" w:rsidRPr="00C710E0" w14:paraId="203B0C45" w14:textId="77777777" w:rsidTr="60A52E68">
        <w:tc>
          <w:tcPr>
            <w:tcW w:w="3100" w:type="dxa"/>
            <w:noWrap/>
            <w:vAlign w:val="center"/>
          </w:tcPr>
          <w:p w14:paraId="4BAC956E" w14:textId="77777777" w:rsidR="00F64260" w:rsidRPr="00C710E0" w:rsidRDefault="00F64260" w:rsidP="00013152">
            <w:r w:rsidRPr="00C710E0">
              <w:t xml:space="preserve">B.2. </w:t>
            </w:r>
            <w:r w:rsidRPr="00C710E0">
              <w:rPr>
                <w:w w:val="95"/>
              </w:rPr>
              <w:t>Cross listing number if any</w:t>
            </w:r>
          </w:p>
        </w:tc>
        <w:tc>
          <w:tcPr>
            <w:tcW w:w="3840" w:type="dxa"/>
            <w:noWrap/>
          </w:tcPr>
          <w:p w14:paraId="36ED71B5" w14:textId="193909C9" w:rsidR="00F64260" w:rsidRPr="00C710E0" w:rsidRDefault="00F64260" w:rsidP="001429AA">
            <w:pPr>
              <w:rPr>
                <w:b/>
              </w:rPr>
            </w:pPr>
          </w:p>
        </w:tc>
        <w:tc>
          <w:tcPr>
            <w:tcW w:w="3840" w:type="dxa"/>
            <w:noWrap/>
          </w:tcPr>
          <w:p w14:paraId="4E2FF0F0" w14:textId="2F318145" w:rsidR="00F64260" w:rsidRPr="00C710E0" w:rsidRDefault="00F64260" w:rsidP="001429AA">
            <w:pPr>
              <w:rPr>
                <w:b/>
              </w:rPr>
            </w:pPr>
          </w:p>
        </w:tc>
      </w:tr>
      <w:tr w:rsidR="00F64260" w:rsidRPr="00C710E0" w14:paraId="5C8827C3" w14:textId="77777777" w:rsidTr="60A52E68">
        <w:tc>
          <w:tcPr>
            <w:tcW w:w="3100" w:type="dxa"/>
            <w:noWrap/>
            <w:vAlign w:val="center"/>
          </w:tcPr>
          <w:p w14:paraId="145267D2" w14:textId="31F0C07B" w:rsidR="00F64260" w:rsidRPr="00C710E0" w:rsidRDefault="00F64260" w:rsidP="00013152">
            <w:r w:rsidRPr="00C710E0">
              <w:t xml:space="preserve">B.3. </w:t>
            </w:r>
            <w:hyperlink w:anchor="title" w:tooltip="Limit to 6 words. Bulletin/PeopleSoft can only include the first 30 characters, including spaces, so bear that in mind when composing" w:history="1">
              <w:r w:rsidRPr="00C710E0">
                <w:rPr>
                  <w:rStyle w:val="Hyperlink"/>
                </w:rPr>
                <w:t>Course title</w:t>
              </w:r>
            </w:hyperlink>
            <w:r w:rsidRPr="00C710E0">
              <w:t xml:space="preserve"> </w:t>
            </w:r>
          </w:p>
        </w:tc>
        <w:tc>
          <w:tcPr>
            <w:tcW w:w="3840" w:type="dxa"/>
            <w:noWrap/>
          </w:tcPr>
          <w:p w14:paraId="386591F8" w14:textId="5BE3EF78" w:rsidR="00F64260" w:rsidRPr="00B84C3A" w:rsidRDefault="007B62C2" w:rsidP="001429AA">
            <w:pPr>
              <w:rPr>
                <w:b/>
                <w:bCs/>
              </w:rPr>
            </w:pPr>
            <w:bookmarkStart w:id="14" w:name="title"/>
            <w:bookmarkEnd w:id="14"/>
            <w:r w:rsidRPr="00B84C3A">
              <w:rPr>
                <w:b/>
                <w:bCs/>
                <w:color w:val="000000"/>
              </w:rPr>
              <w:t>Supporting Infants</w:t>
            </w:r>
            <w:r w:rsidR="00B84C3A">
              <w:rPr>
                <w:b/>
                <w:bCs/>
                <w:color w:val="000000"/>
              </w:rPr>
              <w:t>/</w:t>
            </w:r>
            <w:r w:rsidRPr="00B84C3A">
              <w:rPr>
                <w:b/>
                <w:bCs/>
                <w:color w:val="000000"/>
              </w:rPr>
              <w:t>Toddlers with Special Needs</w:t>
            </w:r>
          </w:p>
        </w:tc>
        <w:tc>
          <w:tcPr>
            <w:tcW w:w="3840" w:type="dxa"/>
            <w:noWrap/>
          </w:tcPr>
          <w:p w14:paraId="2B9DB727" w14:textId="5DAC5B5F" w:rsidR="00F64260" w:rsidRPr="00C710E0" w:rsidRDefault="007B62C2" w:rsidP="001429AA">
            <w:pPr>
              <w:rPr>
                <w:b/>
              </w:rPr>
            </w:pPr>
            <w:r>
              <w:rPr>
                <w:b/>
              </w:rPr>
              <w:t>Supporting Young Children B-5 with Exceptionalities</w:t>
            </w:r>
          </w:p>
        </w:tc>
      </w:tr>
      <w:tr w:rsidR="00F64260" w:rsidRPr="00C710E0" w14:paraId="76E4D772" w14:textId="77777777" w:rsidTr="60A52E68">
        <w:tc>
          <w:tcPr>
            <w:tcW w:w="3100" w:type="dxa"/>
            <w:noWrap/>
            <w:vAlign w:val="center"/>
          </w:tcPr>
          <w:p w14:paraId="6E6A4073" w14:textId="77777777" w:rsidR="00F64260" w:rsidRPr="00C710E0" w:rsidRDefault="00F64260" w:rsidP="00013152">
            <w:r w:rsidRPr="00C710E0">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C710E0">
                <w:rPr>
                  <w:rStyle w:val="Hyperlink"/>
                </w:rPr>
                <w:t>Course description</w:t>
              </w:r>
            </w:hyperlink>
            <w:r w:rsidRPr="00C710E0">
              <w:t xml:space="preserve"> </w:t>
            </w:r>
          </w:p>
        </w:tc>
        <w:tc>
          <w:tcPr>
            <w:tcW w:w="3840" w:type="dxa"/>
            <w:noWrap/>
          </w:tcPr>
          <w:p w14:paraId="2420D3DD" w14:textId="53E9DC8E" w:rsidR="00C9639C" w:rsidRDefault="007C4C64" w:rsidP="00C9639C">
            <w:bookmarkStart w:id="15" w:name="description"/>
            <w:bookmarkEnd w:id="15"/>
            <w:r>
              <w:t xml:space="preserve">Students learn history and current policy regarding special education and early intervention. </w:t>
            </w:r>
            <w:r>
              <w:lastRenderedPageBreak/>
              <w:t>Recommended practice and processes to effectively support infants and toddlers with special needs and their families are studied.</w:t>
            </w:r>
          </w:p>
          <w:p w14:paraId="7D376918" w14:textId="25ACF3AE" w:rsidR="00F64260" w:rsidRPr="00C710E0" w:rsidRDefault="00F64260" w:rsidP="009F029C">
            <w:pPr>
              <w:tabs>
                <w:tab w:val="left" w:pos="690"/>
              </w:tabs>
              <w:rPr>
                <w:b/>
              </w:rPr>
            </w:pPr>
          </w:p>
        </w:tc>
        <w:tc>
          <w:tcPr>
            <w:tcW w:w="3840" w:type="dxa"/>
            <w:noWrap/>
          </w:tcPr>
          <w:p w14:paraId="51C7BE85" w14:textId="73FC933D" w:rsidR="00F64260" w:rsidRPr="00C710E0" w:rsidRDefault="007B62C2" w:rsidP="001429AA">
            <w:pPr>
              <w:rPr>
                <w:b/>
              </w:rPr>
            </w:pPr>
            <w:r>
              <w:rPr>
                <w:rFonts w:ascii="Calibri" w:eastAsia="Calibri" w:hAnsi="Calibri" w:cs="Calibri"/>
              </w:rPr>
              <w:lastRenderedPageBreak/>
              <w:t xml:space="preserve">Students learn history and current policy regarding special education </w:t>
            </w:r>
            <w:r>
              <w:rPr>
                <w:rFonts w:ascii="Calibri" w:eastAsia="Calibri" w:hAnsi="Calibri" w:cs="Calibri"/>
              </w:rPr>
              <w:lastRenderedPageBreak/>
              <w:t xml:space="preserve">and early intervention. Recommended practice and processes to effectively support young children B-5 with exceptionalities and their families are </w:t>
            </w:r>
            <w:r w:rsidR="00B84C3A">
              <w:rPr>
                <w:rFonts w:ascii="Calibri" w:eastAsia="Calibri" w:hAnsi="Calibri" w:cs="Calibri"/>
              </w:rPr>
              <w:t xml:space="preserve">also </w:t>
            </w:r>
            <w:r>
              <w:rPr>
                <w:rFonts w:ascii="Calibri" w:eastAsia="Calibri" w:hAnsi="Calibri" w:cs="Calibri"/>
              </w:rPr>
              <w:t xml:space="preserve">studied. </w:t>
            </w:r>
          </w:p>
        </w:tc>
      </w:tr>
      <w:tr w:rsidR="00F64260" w:rsidRPr="00C710E0" w14:paraId="6B87DAE3" w14:textId="77777777" w:rsidTr="60A52E68">
        <w:tc>
          <w:tcPr>
            <w:tcW w:w="3100" w:type="dxa"/>
            <w:noWrap/>
            <w:vAlign w:val="center"/>
          </w:tcPr>
          <w:p w14:paraId="442A162B" w14:textId="2FB7287C" w:rsidR="00F64260" w:rsidRPr="00C710E0" w:rsidRDefault="003C1A54" w:rsidP="00013152">
            <w:r w:rsidRPr="00C710E0">
              <w:lastRenderedPageBreak/>
              <w:t>B.5</w:t>
            </w:r>
            <w:r w:rsidR="00F64260" w:rsidRPr="00C710E0">
              <w:t xml:space="preserve">. </w:t>
            </w:r>
            <w:hyperlink w:anchor="prereqs" w:tooltip="All courses 300 level and above MUST have a prerequisite." w:history="1">
              <w:r w:rsidR="00F64260" w:rsidRPr="00C710E0">
                <w:rPr>
                  <w:rStyle w:val="Hyperlink"/>
                </w:rPr>
                <w:t>Prerequisite(s)</w:t>
              </w:r>
            </w:hyperlink>
          </w:p>
        </w:tc>
        <w:tc>
          <w:tcPr>
            <w:tcW w:w="3840" w:type="dxa"/>
            <w:noWrap/>
          </w:tcPr>
          <w:p w14:paraId="1DA13CE0" w14:textId="4C8F2D54" w:rsidR="00F64260" w:rsidRPr="009E6B14" w:rsidRDefault="009E6B14" w:rsidP="009E6B14">
            <w:pPr>
              <w:pStyle w:val="NormalWeb"/>
            </w:pPr>
            <w:bookmarkStart w:id="16" w:name="prereqs"/>
            <w:bookmarkEnd w:id="16"/>
            <w:r>
              <w:rPr>
                <w:rFonts w:ascii="GillSansMT" w:hAnsi="GillSansMT"/>
                <w:sz w:val="16"/>
                <w:szCs w:val="16"/>
              </w:rPr>
              <w:t>Admission to the FSEHD ECED Program/Concentration, Birth to Three.</w:t>
            </w:r>
          </w:p>
        </w:tc>
        <w:tc>
          <w:tcPr>
            <w:tcW w:w="3840" w:type="dxa"/>
            <w:noWrap/>
          </w:tcPr>
          <w:p w14:paraId="4DA91B44" w14:textId="22088084" w:rsidR="00F64260" w:rsidRPr="00C710E0" w:rsidRDefault="009E6B14" w:rsidP="001429AA">
            <w:pPr>
              <w:rPr>
                <w:b/>
              </w:rPr>
            </w:pPr>
            <w:r>
              <w:rPr>
                <w:b/>
              </w:rPr>
              <w:t>Admission to an early childhood education program</w:t>
            </w:r>
          </w:p>
        </w:tc>
      </w:tr>
      <w:tr w:rsidR="00F64260" w:rsidRPr="00C710E0" w14:paraId="5AE5E526" w14:textId="77777777" w:rsidTr="60A52E68">
        <w:tc>
          <w:tcPr>
            <w:tcW w:w="3100" w:type="dxa"/>
            <w:noWrap/>
            <w:vAlign w:val="center"/>
          </w:tcPr>
          <w:p w14:paraId="55E538D7" w14:textId="4314D751" w:rsidR="00F64260" w:rsidRPr="00C710E0" w:rsidRDefault="003C1A54" w:rsidP="00013152">
            <w:r w:rsidRPr="00C710E0">
              <w:t>B.6</w:t>
            </w:r>
            <w:r w:rsidR="00F64260" w:rsidRPr="00C710E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sidRPr="00C710E0">
                <w:rPr>
                  <w:rStyle w:val="Hyperlink"/>
                </w:rPr>
                <w:t>Offered</w:t>
              </w:r>
            </w:hyperlink>
            <w:r w:rsidR="00D263FE" w:rsidRPr="00C710E0">
              <w:rPr>
                <w:rStyle w:val="Hyperlink"/>
              </w:rPr>
              <w:t xml:space="preserve"> </w:t>
            </w:r>
            <w:r w:rsidR="00D263FE" w:rsidRPr="00C710E0">
              <w:rPr>
                <w:rFonts w:asciiTheme="minorHAnsi" w:hAnsiTheme="minorHAnsi"/>
                <w:bCs/>
                <w:sz w:val="18"/>
                <w:szCs w:val="18"/>
              </w:rPr>
              <w:t>please read the screen tips to do this correctly</w:t>
            </w:r>
            <w:r w:rsidR="00276C70" w:rsidRPr="00C710E0">
              <w:rPr>
                <w:rFonts w:asciiTheme="minorHAnsi" w:hAnsiTheme="minorHAnsi"/>
                <w:bCs/>
                <w:sz w:val="18"/>
                <w:szCs w:val="18"/>
              </w:rPr>
              <w:t>, alternate years needs to be assigned odd/even, and a specific semester.</w:t>
            </w:r>
          </w:p>
        </w:tc>
        <w:tc>
          <w:tcPr>
            <w:tcW w:w="3840" w:type="dxa"/>
            <w:noWrap/>
          </w:tcPr>
          <w:p w14:paraId="55C26C0B" w14:textId="59B10C08" w:rsidR="00C9639C" w:rsidRPr="00C710E0" w:rsidRDefault="00F64260" w:rsidP="00C9639C">
            <w:pPr>
              <w:rPr>
                <w:b/>
                <w:sz w:val="20"/>
              </w:rPr>
            </w:pPr>
            <w:bookmarkStart w:id="17" w:name="offered"/>
            <w:r w:rsidRPr="00C710E0">
              <w:rPr>
                <w:b/>
                <w:sz w:val="20"/>
              </w:rPr>
              <w:t xml:space="preserve">Fall </w:t>
            </w:r>
            <w:bookmarkEnd w:id="17"/>
          </w:p>
          <w:p w14:paraId="08F2FAD3" w14:textId="6F6E0A8A" w:rsidR="00F64260" w:rsidRPr="00C710E0" w:rsidRDefault="00F64260" w:rsidP="00372F58">
            <w:pPr>
              <w:rPr>
                <w:b/>
                <w:sz w:val="20"/>
              </w:rPr>
            </w:pPr>
          </w:p>
        </w:tc>
        <w:tc>
          <w:tcPr>
            <w:tcW w:w="3840" w:type="dxa"/>
            <w:noWrap/>
          </w:tcPr>
          <w:p w14:paraId="67D1137F" w14:textId="74D9C2D2" w:rsidR="00F64260" w:rsidRPr="00C710E0" w:rsidRDefault="00F64260" w:rsidP="00372F58">
            <w:pPr>
              <w:rPr>
                <w:rFonts w:asciiTheme="minorHAnsi" w:eastAsiaTheme="minorEastAsia" w:hAnsiTheme="minorHAnsi" w:cstheme="minorBidi"/>
                <w:b/>
                <w:bCs/>
                <w:sz w:val="20"/>
                <w:szCs w:val="20"/>
              </w:rPr>
            </w:pPr>
          </w:p>
        </w:tc>
      </w:tr>
      <w:tr w:rsidR="00F64260" w:rsidRPr="00C710E0" w14:paraId="12464B8B" w14:textId="77777777" w:rsidTr="60A52E68">
        <w:tc>
          <w:tcPr>
            <w:tcW w:w="3100" w:type="dxa"/>
            <w:noWrap/>
            <w:vAlign w:val="center"/>
          </w:tcPr>
          <w:p w14:paraId="4094BFDE" w14:textId="1C3E0692" w:rsidR="00F64260" w:rsidRPr="00C710E0" w:rsidRDefault="003C1A54" w:rsidP="00013152">
            <w:r w:rsidRPr="00C710E0">
              <w:t>B.7</w:t>
            </w:r>
            <w:r w:rsidR="00F64260" w:rsidRPr="00C710E0">
              <w:t xml:space="preserve">. </w:t>
            </w:r>
            <w:hyperlink w:anchor="contacthours" w:tooltip="The number of hours required each week in class, studio, internships, practica, and/or labs." w:history="1">
              <w:r w:rsidR="00F64260" w:rsidRPr="00C710E0">
                <w:rPr>
                  <w:rStyle w:val="Hyperlink"/>
                </w:rPr>
                <w:t>Contact hours</w:t>
              </w:r>
            </w:hyperlink>
            <w:r w:rsidR="00F64260" w:rsidRPr="00C710E0">
              <w:t xml:space="preserve"> </w:t>
            </w:r>
          </w:p>
        </w:tc>
        <w:tc>
          <w:tcPr>
            <w:tcW w:w="3840" w:type="dxa"/>
            <w:noWrap/>
          </w:tcPr>
          <w:p w14:paraId="2591720E" w14:textId="53EA4C36" w:rsidR="00F64260" w:rsidRPr="00C710E0" w:rsidRDefault="00C9639C" w:rsidP="001429AA">
            <w:pPr>
              <w:rPr>
                <w:b/>
              </w:rPr>
            </w:pPr>
            <w:bookmarkStart w:id="18" w:name="contacthours"/>
            <w:bookmarkEnd w:id="18"/>
            <w:r>
              <w:rPr>
                <w:b/>
              </w:rPr>
              <w:t>3</w:t>
            </w:r>
          </w:p>
        </w:tc>
        <w:tc>
          <w:tcPr>
            <w:tcW w:w="3840" w:type="dxa"/>
            <w:noWrap/>
          </w:tcPr>
          <w:p w14:paraId="57D144B9" w14:textId="45616AAC" w:rsidR="00F64260" w:rsidRPr="00C710E0" w:rsidRDefault="00F64260" w:rsidP="60A52E68">
            <w:pPr>
              <w:rPr>
                <w:rFonts w:asciiTheme="minorHAnsi" w:eastAsiaTheme="minorEastAsia" w:hAnsiTheme="minorHAnsi" w:cstheme="minorBidi"/>
                <w:b/>
                <w:bCs/>
              </w:rPr>
            </w:pPr>
          </w:p>
        </w:tc>
      </w:tr>
      <w:tr w:rsidR="00F64260" w:rsidRPr="00C710E0" w14:paraId="677C9DA2" w14:textId="77777777" w:rsidTr="60A52E68">
        <w:tc>
          <w:tcPr>
            <w:tcW w:w="3100" w:type="dxa"/>
            <w:noWrap/>
            <w:vAlign w:val="center"/>
          </w:tcPr>
          <w:p w14:paraId="2DCCE146" w14:textId="0BAEDDC6" w:rsidR="00F64260" w:rsidRPr="00C710E0" w:rsidRDefault="003C1A54" w:rsidP="00013152">
            <w:r w:rsidRPr="00C710E0">
              <w:t>B.8</w:t>
            </w:r>
            <w:r w:rsidR="00F64260" w:rsidRPr="00C710E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C710E0">
                <w:rPr>
                  <w:rStyle w:val="Hyperlink"/>
                </w:rPr>
                <w:t>Credit hours</w:t>
              </w:r>
            </w:hyperlink>
          </w:p>
        </w:tc>
        <w:tc>
          <w:tcPr>
            <w:tcW w:w="3840" w:type="dxa"/>
            <w:noWrap/>
          </w:tcPr>
          <w:p w14:paraId="27EB02BD" w14:textId="4CC7851F" w:rsidR="00F64260" w:rsidRPr="00C710E0" w:rsidRDefault="00C9639C" w:rsidP="001429AA">
            <w:pPr>
              <w:rPr>
                <w:b/>
              </w:rPr>
            </w:pPr>
            <w:bookmarkStart w:id="19" w:name="credits"/>
            <w:bookmarkEnd w:id="19"/>
            <w:r>
              <w:rPr>
                <w:b/>
              </w:rPr>
              <w:t xml:space="preserve">3 </w:t>
            </w:r>
          </w:p>
        </w:tc>
        <w:tc>
          <w:tcPr>
            <w:tcW w:w="3840" w:type="dxa"/>
            <w:noWrap/>
          </w:tcPr>
          <w:p w14:paraId="7DD4CAFF" w14:textId="45461B18" w:rsidR="00F64260" w:rsidRPr="00C710E0" w:rsidRDefault="00F64260" w:rsidP="60A52E68">
            <w:pPr>
              <w:rPr>
                <w:rFonts w:asciiTheme="minorHAnsi" w:eastAsiaTheme="minorEastAsia" w:hAnsiTheme="minorHAnsi" w:cstheme="minorBidi"/>
                <w:b/>
                <w:bCs/>
              </w:rPr>
            </w:pPr>
          </w:p>
        </w:tc>
      </w:tr>
      <w:tr w:rsidR="00F64260" w:rsidRPr="00C710E0" w14:paraId="658C4762" w14:textId="77777777" w:rsidTr="60A52E68">
        <w:tc>
          <w:tcPr>
            <w:tcW w:w="3100" w:type="dxa"/>
            <w:noWrap/>
            <w:vAlign w:val="center"/>
          </w:tcPr>
          <w:p w14:paraId="4546E96E" w14:textId="3C01EC5C" w:rsidR="00F64260" w:rsidRPr="00C710E0" w:rsidRDefault="004313E6" w:rsidP="00013152">
            <w:r w:rsidRPr="00C710E0">
              <w:t>B.9</w:t>
            </w:r>
            <w:r w:rsidR="00F64260" w:rsidRPr="00C710E0">
              <w:t>.</w:t>
            </w:r>
            <w:hyperlink w:anchor="differences" w:tooltip="Justify any differences between contact and credit hours (refers to the vertical column). Only in certain types of classes (e.g. studio, practicum, laboratory) contact hours may exceed credit hours." w:history="1">
              <w:r w:rsidR="00F64260" w:rsidRPr="00C710E0">
                <w:rPr>
                  <w:rStyle w:val="Hyperlink"/>
                </w:rPr>
                <w:t xml:space="preserve"> Justify differences if any</w:t>
              </w:r>
            </w:hyperlink>
          </w:p>
        </w:tc>
        <w:tc>
          <w:tcPr>
            <w:tcW w:w="7680" w:type="dxa"/>
            <w:gridSpan w:val="2"/>
            <w:noWrap/>
          </w:tcPr>
          <w:p w14:paraId="4C75FD89" w14:textId="5E7A9998" w:rsidR="00F64260" w:rsidRPr="00C710E0" w:rsidRDefault="00F64260" w:rsidP="60A52E68">
            <w:pPr>
              <w:rPr>
                <w:rStyle w:val="TEXT"/>
                <w:rFonts w:asciiTheme="minorHAnsi" w:eastAsiaTheme="minorEastAsia" w:hAnsiTheme="minorHAnsi" w:cstheme="minorBidi"/>
              </w:rPr>
            </w:pPr>
            <w:bookmarkStart w:id="20" w:name="differences"/>
            <w:bookmarkEnd w:id="20"/>
          </w:p>
        </w:tc>
      </w:tr>
    </w:tbl>
    <w:p w14:paraId="44403282" w14:textId="4631A60D" w:rsidR="00401ABD" w:rsidRPr="00C710E0" w:rsidRDefault="00401ABD"/>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F64260" w:rsidRPr="00C710E0" w14:paraId="1E5DCF31" w14:textId="77777777" w:rsidTr="60A52E68">
        <w:tc>
          <w:tcPr>
            <w:tcW w:w="3100" w:type="dxa"/>
            <w:noWrap/>
            <w:vAlign w:val="center"/>
          </w:tcPr>
          <w:p w14:paraId="519B79E7" w14:textId="4F59D4A9" w:rsidR="00F64260" w:rsidRPr="00C710E0" w:rsidRDefault="004313E6" w:rsidP="00013152">
            <w:r w:rsidRPr="00C710E0">
              <w:t>B.10</w:t>
            </w:r>
            <w:r w:rsidR="00F64260" w:rsidRPr="00C710E0">
              <w:t xml:space="preserve">. </w:t>
            </w:r>
            <w:hyperlink w:anchor="grading" w:tooltip="Select one, and delete the others" w:history="1">
              <w:r w:rsidR="00F64260" w:rsidRPr="00C710E0">
                <w:rPr>
                  <w:rStyle w:val="Hyperlink"/>
                </w:rPr>
                <w:t>Grading system</w:t>
              </w:r>
            </w:hyperlink>
            <w:r w:rsidR="00F64260" w:rsidRPr="00C710E0">
              <w:t xml:space="preserve"> </w:t>
            </w:r>
          </w:p>
        </w:tc>
        <w:tc>
          <w:tcPr>
            <w:tcW w:w="3840" w:type="dxa"/>
            <w:noWrap/>
          </w:tcPr>
          <w:p w14:paraId="54A0840F" w14:textId="1A6C8760" w:rsidR="00F64260" w:rsidRPr="00C710E0" w:rsidRDefault="00F64260" w:rsidP="001429AA">
            <w:pPr>
              <w:rPr>
                <w:b/>
                <w:sz w:val="20"/>
              </w:rPr>
            </w:pPr>
            <w:r w:rsidRPr="00C710E0">
              <w:rPr>
                <w:b/>
                <w:sz w:val="20"/>
              </w:rPr>
              <w:t xml:space="preserve">Letter grade | </w:t>
            </w:r>
          </w:p>
        </w:tc>
        <w:tc>
          <w:tcPr>
            <w:tcW w:w="3840" w:type="dxa"/>
            <w:noWrap/>
          </w:tcPr>
          <w:p w14:paraId="2CF717EE" w14:textId="3CEB47C8" w:rsidR="00F64260" w:rsidRPr="00C710E0" w:rsidRDefault="00F64260" w:rsidP="60A52E68">
            <w:pPr>
              <w:rPr>
                <w:rFonts w:asciiTheme="minorHAnsi" w:eastAsiaTheme="minorEastAsia" w:hAnsiTheme="minorHAnsi" w:cstheme="minorBidi"/>
                <w:b/>
                <w:bCs/>
                <w:sz w:val="20"/>
                <w:szCs w:val="20"/>
              </w:rPr>
            </w:pPr>
          </w:p>
        </w:tc>
      </w:tr>
      <w:tr w:rsidR="00F64260" w:rsidRPr="00C710E0" w14:paraId="66DAB74D" w14:textId="77777777" w:rsidTr="60A52E68">
        <w:tc>
          <w:tcPr>
            <w:tcW w:w="3100" w:type="dxa"/>
            <w:noWrap/>
            <w:vAlign w:val="center"/>
          </w:tcPr>
          <w:p w14:paraId="0FE25A74" w14:textId="2D558F07" w:rsidR="00190853" w:rsidRPr="00C710E0" w:rsidRDefault="7E609E54" w:rsidP="60A52E68">
            <w:pPr>
              <w:rPr>
                <w:rStyle w:val="Hyperlink"/>
              </w:rPr>
            </w:pPr>
            <w:r w:rsidRPr="00C710E0">
              <w:t>B.11</w:t>
            </w:r>
            <w:r w:rsidR="00F64260" w:rsidRPr="00C710E0">
              <w:t>.</w:t>
            </w:r>
            <w:r w:rsidR="233BB5E9" w:rsidRPr="00C710E0">
              <w:t xml:space="preserve"> </w:t>
            </w:r>
            <w:r w:rsidR="00F64260" w:rsidRPr="00C710E0">
              <w:t xml:space="preserve"> </w:t>
            </w:r>
            <w:hyperlink w:anchor="instr_methods" w:tooltip="Delete what does not apply; enter additional methods if needed. If this is a revision, and nothing is being changed, delete all entries in both columns." w:history="1">
              <w:r w:rsidR="00154E65" w:rsidRPr="00C710E0">
                <w:rPr>
                  <w:rStyle w:val="Hyperlink"/>
                </w:rPr>
                <w:t>Type of cour</w:t>
              </w:r>
              <w:r w:rsidR="00F64260" w:rsidRPr="00C710E0">
                <w:rPr>
                  <w:rStyle w:val="Hyperlink"/>
                </w:rPr>
                <w:t>s</w:t>
              </w:r>
            </w:hyperlink>
            <w:r w:rsidR="0064719C" w:rsidRPr="00C710E0">
              <w:rPr>
                <w:rStyle w:val="Hyperlink"/>
              </w:rPr>
              <w:t>e</w:t>
            </w:r>
            <w:r w:rsidR="134134BD" w:rsidRPr="00C710E0">
              <w:rPr>
                <w:rStyle w:val="Hyperlink"/>
              </w:rPr>
              <w:t xml:space="preserve"> </w:t>
            </w:r>
          </w:p>
        </w:tc>
        <w:tc>
          <w:tcPr>
            <w:tcW w:w="3840" w:type="dxa"/>
            <w:noWrap/>
          </w:tcPr>
          <w:p w14:paraId="79B4CAD6" w14:textId="222A7058" w:rsidR="00F64260" w:rsidRPr="00C710E0" w:rsidRDefault="00F64260" w:rsidP="006B20A9">
            <w:pPr>
              <w:rPr>
                <w:b/>
                <w:sz w:val="20"/>
              </w:rPr>
            </w:pPr>
            <w:bookmarkStart w:id="21" w:name="instr_methods"/>
            <w:bookmarkEnd w:id="21"/>
            <w:r w:rsidRPr="00C710E0">
              <w:rPr>
                <w:rFonts w:ascii="MS Mincho" w:eastAsia="MS Mincho" w:hAnsi="MS Mincho" w:cs="MS Mincho"/>
                <w:b/>
                <w:sz w:val="20"/>
              </w:rPr>
              <w:t xml:space="preserve">| </w:t>
            </w:r>
            <w:r w:rsidRPr="00C710E0">
              <w:rPr>
                <w:b/>
                <w:sz w:val="20"/>
              </w:rPr>
              <w:t>Lecture</w:t>
            </w:r>
          </w:p>
        </w:tc>
        <w:tc>
          <w:tcPr>
            <w:tcW w:w="3840" w:type="dxa"/>
            <w:noWrap/>
          </w:tcPr>
          <w:p w14:paraId="27D66483" w14:textId="292D9F85" w:rsidR="00F64260" w:rsidRPr="00C710E0" w:rsidRDefault="00F64260" w:rsidP="60A52E68">
            <w:pPr>
              <w:rPr>
                <w:rFonts w:asciiTheme="minorHAnsi" w:eastAsiaTheme="minorEastAsia" w:hAnsiTheme="minorHAnsi" w:cstheme="minorBidi"/>
                <w:b/>
                <w:bCs/>
                <w:sz w:val="20"/>
                <w:szCs w:val="20"/>
              </w:rPr>
            </w:pPr>
          </w:p>
        </w:tc>
      </w:tr>
      <w:tr w:rsidR="00F64260" w:rsidRPr="00C710E0" w14:paraId="40E0E48F" w14:textId="77777777" w:rsidTr="60A52E68">
        <w:tc>
          <w:tcPr>
            <w:tcW w:w="3100" w:type="dxa"/>
            <w:noWrap/>
            <w:vAlign w:val="center"/>
          </w:tcPr>
          <w:p w14:paraId="75167C81" w14:textId="1534D889" w:rsidR="00CF0A1D" w:rsidRPr="00C710E0" w:rsidRDefault="004313E6" w:rsidP="00013152">
            <w:r w:rsidRPr="00C710E0">
              <w:t>B.12</w:t>
            </w:r>
            <w:r w:rsidR="00F64260" w:rsidRPr="00C710E0">
              <w:t>.</w:t>
            </w:r>
            <w:r w:rsidR="00CF0A1D" w:rsidRPr="00C710E0">
              <w:t xml:space="preserve">  CATEGORIES</w:t>
            </w:r>
          </w:p>
          <w:p w14:paraId="6FB6EA46" w14:textId="3187FB97" w:rsidR="00F64260" w:rsidRPr="00C710E0" w:rsidRDefault="00CF0A1D" w:rsidP="00013152">
            <w:r w:rsidRPr="00C710E0">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sidRPr="00C710E0">
                <w:rPr>
                  <w:rStyle w:val="Hyperlink"/>
                </w:rPr>
                <w:t>How</w:t>
              </w:r>
            </w:hyperlink>
            <w:r w:rsidRPr="00C710E0">
              <w:rPr>
                <w:rStyle w:val="Hyperlink"/>
              </w:rPr>
              <w:t xml:space="preserve"> to be used</w:t>
            </w:r>
          </w:p>
        </w:tc>
        <w:tc>
          <w:tcPr>
            <w:tcW w:w="3840" w:type="dxa"/>
            <w:noWrap/>
          </w:tcPr>
          <w:p w14:paraId="57466F72" w14:textId="5124B10A" w:rsidR="00F64260" w:rsidRPr="00C710E0" w:rsidRDefault="00F64260" w:rsidP="00A87611">
            <w:pPr>
              <w:rPr>
                <w:b/>
                <w:sz w:val="20"/>
              </w:rPr>
            </w:pPr>
            <w:bookmarkStart w:id="22" w:name="required"/>
            <w:bookmarkEnd w:id="22"/>
            <w:r w:rsidRPr="00C710E0">
              <w:rPr>
                <w:b/>
                <w:sz w:val="20"/>
              </w:rPr>
              <w:t xml:space="preserve">Required for major/minor </w:t>
            </w:r>
          </w:p>
        </w:tc>
        <w:tc>
          <w:tcPr>
            <w:tcW w:w="3840" w:type="dxa"/>
            <w:noWrap/>
          </w:tcPr>
          <w:p w14:paraId="442E5788" w14:textId="564D7F51" w:rsidR="00F64260" w:rsidRPr="00C710E0" w:rsidRDefault="00F64260" w:rsidP="60A52E68">
            <w:pPr>
              <w:rPr>
                <w:rFonts w:asciiTheme="minorHAnsi" w:eastAsiaTheme="minorEastAsia" w:hAnsiTheme="minorHAnsi" w:cstheme="minorBidi"/>
                <w:b/>
                <w:bCs/>
                <w:sz w:val="20"/>
                <w:szCs w:val="20"/>
              </w:rPr>
            </w:pPr>
          </w:p>
        </w:tc>
      </w:tr>
      <w:tr w:rsidR="00F64260" w:rsidRPr="00C710E0" w14:paraId="4F77409C" w14:textId="77777777" w:rsidTr="60A52E68">
        <w:tc>
          <w:tcPr>
            <w:tcW w:w="3100" w:type="dxa"/>
            <w:noWrap/>
            <w:vAlign w:val="center"/>
          </w:tcPr>
          <w:p w14:paraId="7F5AE404" w14:textId="48CB92C4" w:rsidR="00CF0A1D" w:rsidRPr="00C710E0" w:rsidRDefault="00CF0A1D" w:rsidP="00013152">
            <w:r w:rsidRPr="00C710E0">
              <w:t xml:space="preserve">       </w:t>
            </w:r>
            <w:r w:rsidR="004313E6" w:rsidRPr="00C710E0">
              <w:t>1</w:t>
            </w:r>
            <w:r w:rsidRPr="00C710E0">
              <w:t>2 b</w:t>
            </w:r>
            <w:r w:rsidR="00F64260" w:rsidRPr="00C710E0">
              <w:t xml:space="preserve">. Is this an Honors </w:t>
            </w:r>
            <w:r w:rsidRPr="00C710E0">
              <w:t xml:space="preserve"> </w:t>
            </w:r>
          </w:p>
          <w:p w14:paraId="0EAD07DC" w14:textId="134BC383" w:rsidR="00F64260" w:rsidRPr="00C710E0" w:rsidRDefault="00CF0A1D" w:rsidP="00013152">
            <w:r w:rsidRPr="00C710E0">
              <w:t xml:space="preserve">        </w:t>
            </w:r>
            <w:r w:rsidR="00F64260" w:rsidRPr="00C710E0">
              <w:t>course?</w:t>
            </w:r>
          </w:p>
        </w:tc>
        <w:tc>
          <w:tcPr>
            <w:tcW w:w="3840" w:type="dxa"/>
            <w:noWrap/>
          </w:tcPr>
          <w:p w14:paraId="1F134875" w14:textId="6F1ADE31" w:rsidR="00F64260" w:rsidRPr="00C710E0" w:rsidRDefault="00F3256C" w:rsidP="001429AA">
            <w:pPr>
              <w:rPr>
                <w:b/>
              </w:rPr>
            </w:pPr>
            <w:r w:rsidRPr="00C710E0">
              <w:rPr>
                <w:b/>
              </w:rPr>
              <w:t>NO</w:t>
            </w:r>
          </w:p>
        </w:tc>
        <w:tc>
          <w:tcPr>
            <w:tcW w:w="3840" w:type="dxa"/>
            <w:noWrap/>
          </w:tcPr>
          <w:p w14:paraId="41CF798F" w14:textId="74CAECEB" w:rsidR="00F64260" w:rsidRPr="00C710E0" w:rsidRDefault="00F3256C" w:rsidP="60A52E68">
            <w:pPr>
              <w:rPr>
                <w:rFonts w:asciiTheme="minorHAnsi" w:eastAsiaTheme="minorEastAsia" w:hAnsiTheme="minorHAnsi" w:cstheme="minorBidi"/>
                <w:b/>
                <w:bCs/>
              </w:rPr>
            </w:pPr>
            <w:r w:rsidRPr="00C710E0">
              <w:rPr>
                <w:rFonts w:asciiTheme="minorHAnsi" w:eastAsiaTheme="minorEastAsia" w:hAnsiTheme="minorHAnsi" w:cstheme="minorBidi"/>
                <w:b/>
                <w:bCs/>
              </w:rPr>
              <w:t>NO</w:t>
            </w:r>
          </w:p>
        </w:tc>
      </w:tr>
      <w:tr w:rsidR="00F64260" w:rsidRPr="00C710E0" w14:paraId="3A6D1D6E" w14:textId="77777777" w:rsidTr="60A52E68">
        <w:tc>
          <w:tcPr>
            <w:tcW w:w="3100" w:type="dxa"/>
            <w:noWrap/>
            <w:vAlign w:val="center"/>
          </w:tcPr>
          <w:p w14:paraId="0625709D" w14:textId="59C306BF" w:rsidR="00F64260" w:rsidRPr="00C710E0" w:rsidRDefault="00CF0A1D" w:rsidP="007A5702">
            <w:pPr>
              <w:rPr>
                <w:rStyle w:val="Hyperlink"/>
              </w:rPr>
            </w:pPr>
            <w:r w:rsidRPr="00C710E0">
              <w:t xml:space="preserve">       </w:t>
            </w:r>
            <w:r w:rsidR="00F64260" w:rsidRPr="00C710E0">
              <w:t>1</w:t>
            </w:r>
            <w:r w:rsidRPr="00C710E0">
              <w:t>2</w:t>
            </w:r>
            <w:r w:rsidR="007A5702" w:rsidRPr="00C710E0">
              <w:t xml:space="preserve">. </w:t>
            </w:r>
            <w:r w:rsidRPr="00C710E0">
              <w:t xml:space="preserve">c. </w:t>
            </w:r>
            <w:hyperlink w:anchor="ge" w:tooltip="If this course meets a general education requirement, enter its category abbreviation here: FYS, FYW, C, H, L, SB, A, NS, M, or AQSR. COGE must approve the GenEd designation, or any changes to a current GenEd course BEFORE UCC." w:history="1">
              <w:r w:rsidR="00F64260" w:rsidRPr="00C710E0">
                <w:rPr>
                  <w:rStyle w:val="Hyperlink"/>
                </w:rPr>
                <w:t>General Education</w:t>
              </w:r>
            </w:hyperlink>
          </w:p>
          <w:p w14:paraId="1023A5B8" w14:textId="77777777" w:rsidR="00CF0A1D" w:rsidRPr="00C710E0" w:rsidRDefault="00CF0A1D" w:rsidP="00880392">
            <w:pPr>
              <w:rPr>
                <w:w w:val="90"/>
                <w:sz w:val="18"/>
                <w:szCs w:val="18"/>
              </w:rPr>
            </w:pPr>
            <w:r w:rsidRPr="00C710E0">
              <w:rPr>
                <w:w w:val="90"/>
                <w:sz w:val="18"/>
                <w:szCs w:val="18"/>
              </w:rPr>
              <w:t xml:space="preserve">          </w:t>
            </w:r>
            <w:r w:rsidR="00984B36" w:rsidRPr="00C710E0">
              <w:rPr>
                <w:w w:val="90"/>
                <w:sz w:val="18"/>
                <w:szCs w:val="18"/>
              </w:rPr>
              <w:t xml:space="preserve">N.B. Connections must </w:t>
            </w:r>
            <w:r w:rsidR="00880392" w:rsidRPr="00C710E0">
              <w:rPr>
                <w:w w:val="90"/>
                <w:sz w:val="18"/>
                <w:szCs w:val="18"/>
              </w:rPr>
              <w:t>include</w:t>
            </w:r>
            <w:r w:rsidR="00984B36" w:rsidRPr="00C710E0">
              <w:rPr>
                <w:w w:val="90"/>
                <w:sz w:val="18"/>
                <w:szCs w:val="18"/>
              </w:rPr>
              <w:t xml:space="preserve"> at </w:t>
            </w:r>
            <w:r w:rsidRPr="00C710E0">
              <w:rPr>
                <w:w w:val="90"/>
                <w:sz w:val="18"/>
                <w:szCs w:val="18"/>
              </w:rPr>
              <w:t xml:space="preserve">           </w:t>
            </w:r>
          </w:p>
          <w:p w14:paraId="56C2588B" w14:textId="77777777" w:rsidR="00CF0A1D" w:rsidRPr="00C710E0" w:rsidRDefault="00CF0A1D" w:rsidP="00880392">
            <w:pPr>
              <w:rPr>
                <w:w w:val="90"/>
                <w:sz w:val="18"/>
                <w:szCs w:val="18"/>
              </w:rPr>
            </w:pPr>
            <w:r w:rsidRPr="00C710E0">
              <w:rPr>
                <w:w w:val="90"/>
                <w:sz w:val="18"/>
                <w:szCs w:val="18"/>
              </w:rPr>
              <w:t xml:space="preserve">          </w:t>
            </w:r>
            <w:r w:rsidR="00984B36" w:rsidRPr="00C710E0">
              <w:rPr>
                <w:w w:val="90"/>
                <w:sz w:val="18"/>
                <w:szCs w:val="18"/>
              </w:rPr>
              <w:t xml:space="preserve">least 50% </w:t>
            </w:r>
            <w:r w:rsidR="00880392" w:rsidRPr="00C710E0">
              <w:rPr>
                <w:w w:val="90"/>
                <w:sz w:val="18"/>
                <w:szCs w:val="18"/>
              </w:rPr>
              <w:t>Standard Classroom</w:t>
            </w:r>
          </w:p>
          <w:p w14:paraId="2CF67C76" w14:textId="78CBAF79" w:rsidR="00984B36" w:rsidRPr="00C710E0" w:rsidRDefault="00CF0A1D" w:rsidP="00880392">
            <w:pPr>
              <w:rPr>
                <w:w w:val="90"/>
                <w:sz w:val="18"/>
                <w:szCs w:val="18"/>
              </w:rPr>
            </w:pPr>
            <w:r w:rsidRPr="00C710E0">
              <w:rPr>
                <w:w w:val="90"/>
                <w:sz w:val="18"/>
                <w:szCs w:val="18"/>
              </w:rPr>
              <w:t xml:space="preserve">          </w:t>
            </w:r>
            <w:r w:rsidR="00880392" w:rsidRPr="00C710E0">
              <w:rPr>
                <w:w w:val="90"/>
                <w:sz w:val="18"/>
                <w:szCs w:val="18"/>
              </w:rPr>
              <w:t>instruction</w:t>
            </w:r>
            <w:r w:rsidR="00984B36" w:rsidRPr="00C710E0">
              <w:rPr>
                <w:w w:val="90"/>
                <w:sz w:val="18"/>
                <w:szCs w:val="18"/>
              </w:rPr>
              <w:t>.</w:t>
            </w:r>
          </w:p>
        </w:tc>
        <w:tc>
          <w:tcPr>
            <w:tcW w:w="3840" w:type="dxa"/>
            <w:noWrap/>
          </w:tcPr>
          <w:p w14:paraId="63CA6D6B" w14:textId="27EFDB99" w:rsidR="00984B36" w:rsidRPr="00C710E0" w:rsidRDefault="00F3256C" w:rsidP="001A51ED">
            <w:pPr>
              <w:rPr>
                <w:rFonts w:ascii="MS Mincho" w:eastAsia="MS Mincho" w:hAnsi="MS Mincho" w:cs="MS Mincho"/>
                <w:b/>
                <w:sz w:val="20"/>
              </w:rPr>
            </w:pPr>
            <w:bookmarkStart w:id="23" w:name="ge"/>
            <w:bookmarkEnd w:id="23"/>
            <w:r w:rsidRPr="00C710E0">
              <w:rPr>
                <w:b/>
              </w:rPr>
              <w:t>NO</w:t>
            </w:r>
            <w:r w:rsidR="00984B36" w:rsidRPr="00C710E0">
              <w:rPr>
                <w:b/>
              </w:rPr>
              <w:t xml:space="preserve">  </w:t>
            </w:r>
          </w:p>
          <w:p w14:paraId="071181E7" w14:textId="67D48F44" w:rsidR="00F64260" w:rsidRPr="00C710E0" w:rsidRDefault="00984B36" w:rsidP="001A51ED">
            <w:pPr>
              <w:rPr>
                <w:b/>
                <w:sz w:val="20"/>
              </w:rPr>
            </w:pPr>
            <w:r w:rsidRPr="00C710E0">
              <w:rPr>
                <w:b/>
              </w:rPr>
              <w:t>category:</w:t>
            </w:r>
          </w:p>
        </w:tc>
        <w:tc>
          <w:tcPr>
            <w:tcW w:w="3840" w:type="dxa"/>
            <w:noWrap/>
          </w:tcPr>
          <w:p w14:paraId="411B25D5" w14:textId="37C84989" w:rsidR="00984B36" w:rsidRPr="00C710E0" w:rsidRDefault="00F3256C" w:rsidP="60A52E68">
            <w:pPr>
              <w:rPr>
                <w:rFonts w:asciiTheme="minorHAnsi" w:eastAsiaTheme="minorEastAsia" w:hAnsiTheme="minorHAnsi" w:cstheme="minorBidi"/>
                <w:b/>
                <w:bCs/>
                <w:sz w:val="20"/>
                <w:szCs w:val="20"/>
              </w:rPr>
            </w:pPr>
            <w:r w:rsidRPr="00C710E0">
              <w:rPr>
                <w:rFonts w:asciiTheme="minorHAnsi" w:eastAsiaTheme="minorEastAsia" w:hAnsiTheme="minorHAnsi" w:cstheme="minorBidi"/>
                <w:b/>
                <w:bCs/>
              </w:rPr>
              <w:t>NO</w:t>
            </w:r>
            <w:r w:rsidR="55C18588" w:rsidRPr="00C710E0">
              <w:rPr>
                <w:rFonts w:asciiTheme="minorHAnsi" w:eastAsiaTheme="minorEastAsia" w:hAnsiTheme="minorHAnsi" w:cstheme="minorBidi"/>
                <w:b/>
                <w:bCs/>
              </w:rPr>
              <w:t xml:space="preserve"> </w:t>
            </w:r>
          </w:p>
          <w:p w14:paraId="45B135E3" w14:textId="49873A0A" w:rsidR="00F64260" w:rsidRPr="00C710E0" w:rsidRDefault="55C18588" w:rsidP="60A52E68">
            <w:pPr>
              <w:rPr>
                <w:rFonts w:asciiTheme="minorHAnsi" w:eastAsiaTheme="minorEastAsia" w:hAnsiTheme="minorHAnsi" w:cstheme="minorBidi"/>
                <w:b/>
                <w:bCs/>
                <w:sz w:val="20"/>
                <w:szCs w:val="20"/>
              </w:rPr>
            </w:pPr>
            <w:r w:rsidRPr="00C710E0">
              <w:rPr>
                <w:rFonts w:asciiTheme="minorHAnsi" w:eastAsiaTheme="minorEastAsia" w:hAnsiTheme="minorHAnsi" w:cstheme="minorBidi"/>
                <w:b/>
                <w:bCs/>
              </w:rPr>
              <w:t>category:</w:t>
            </w:r>
          </w:p>
        </w:tc>
      </w:tr>
      <w:tr w:rsidR="00CF0A1D" w:rsidRPr="00C710E0" w14:paraId="14ABFD2C" w14:textId="77777777" w:rsidTr="60A52E68">
        <w:tc>
          <w:tcPr>
            <w:tcW w:w="3100" w:type="dxa"/>
            <w:noWrap/>
            <w:vAlign w:val="center"/>
          </w:tcPr>
          <w:p w14:paraId="6E254464" w14:textId="77777777" w:rsidR="00CF0A1D" w:rsidRPr="00C710E0" w:rsidRDefault="00CF0A1D" w:rsidP="00CF0A1D">
            <w:r w:rsidRPr="00C710E0">
              <w:t xml:space="preserve">       12. d.  Writing in the </w:t>
            </w:r>
          </w:p>
          <w:p w14:paraId="1762C985" w14:textId="22C77AE9" w:rsidR="00CF0A1D" w:rsidRPr="00C710E0" w:rsidRDefault="00CF0A1D" w:rsidP="00CF0A1D">
            <w:r w:rsidRPr="00C710E0">
              <w:t xml:space="preserve">       Discipline (WID)</w:t>
            </w:r>
          </w:p>
        </w:tc>
        <w:tc>
          <w:tcPr>
            <w:tcW w:w="3840" w:type="dxa"/>
            <w:noWrap/>
          </w:tcPr>
          <w:p w14:paraId="43D9AC56" w14:textId="19B9D527" w:rsidR="00CF0A1D" w:rsidRPr="00C710E0" w:rsidRDefault="00CF0A1D" w:rsidP="001A51ED">
            <w:pPr>
              <w:rPr>
                <w:b/>
              </w:rPr>
            </w:pPr>
            <w:r w:rsidRPr="00C710E0">
              <w:rPr>
                <w:b/>
              </w:rPr>
              <w:t>NO</w:t>
            </w:r>
          </w:p>
        </w:tc>
        <w:tc>
          <w:tcPr>
            <w:tcW w:w="3840" w:type="dxa"/>
            <w:noWrap/>
          </w:tcPr>
          <w:p w14:paraId="10B541DA" w14:textId="0932FE7B" w:rsidR="00CF0A1D" w:rsidRPr="00C710E0" w:rsidRDefault="00CF0A1D" w:rsidP="60A52E68">
            <w:pPr>
              <w:rPr>
                <w:rFonts w:asciiTheme="minorHAnsi" w:eastAsiaTheme="minorEastAsia" w:hAnsiTheme="minorHAnsi" w:cstheme="minorBidi"/>
                <w:b/>
                <w:bCs/>
              </w:rPr>
            </w:pPr>
            <w:r w:rsidRPr="00C710E0">
              <w:rPr>
                <w:rFonts w:asciiTheme="minorHAnsi" w:eastAsiaTheme="minorEastAsia" w:hAnsiTheme="minorHAnsi" w:cstheme="minorBidi"/>
                <w:b/>
                <w:bCs/>
              </w:rPr>
              <w:t>NO</w:t>
            </w:r>
          </w:p>
        </w:tc>
      </w:tr>
      <w:tr w:rsidR="00F64260" w:rsidRPr="00C710E0" w14:paraId="7309520B" w14:textId="77777777" w:rsidTr="60A52E68">
        <w:tc>
          <w:tcPr>
            <w:tcW w:w="3100" w:type="dxa"/>
            <w:noWrap/>
            <w:vAlign w:val="center"/>
          </w:tcPr>
          <w:p w14:paraId="070EE83F" w14:textId="5656486E" w:rsidR="00F64260" w:rsidRPr="00C710E0" w:rsidRDefault="004313E6" w:rsidP="00BB11B9">
            <w:r w:rsidRPr="00C710E0">
              <w:t>B.1</w:t>
            </w:r>
            <w:r w:rsidR="00CF0A1D" w:rsidRPr="00C710E0">
              <w:t>3</w:t>
            </w:r>
            <w:r w:rsidR="00F64260" w:rsidRPr="00C710E0">
              <w:t xml:space="preserve">. </w:t>
            </w:r>
            <w:hyperlink w:anchor="performance" w:tooltip="Delete all that do not apply; enter additional evaluation methods if any. If this is a revision, and nothing is being changed, delete all entries in both columns." w:history="1">
              <w:r w:rsidR="00F64260" w:rsidRPr="00C710E0">
                <w:rPr>
                  <w:rStyle w:val="Hyperlink"/>
                </w:rPr>
                <w:t>How will student performance be evaluated?</w:t>
              </w:r>
            </w:hyperlink>
            <w:r w:rsidR="00A7594D" w:rsidRPr="00C710E0">
              <w:rPr>
                <w:rStyle w:val="Hyperlink"/>
              </w:rPr>
              <w:t xml:space="preserve"> </w:t>
            </w:r>
          </w:p>
        </w:tc>
        <w:tc>
          <w:tcPr>
            <w:tcW w:w="3840" w:type="dxa"/>
            <w:noWrap/>
          </w:tcPr>
          <w:p w14:paraId="1A66AF8F" w14:textId="045968D6" w:rsidR="00F64260" w:rsidRPr="00C710E0" w:rsidRDefault="00F64260" w:rsidP="00372F58">
            <w:pPr>
              <w:rPr>
                <w:b/>
                <w:bCs/>
                <w:color w:val="000000" w:themeColor="text1"/>
                <w:sz w:val="20"/>
                <w:szCs w:val="20"/>
              </w:rPr>
            </w:pPr>
            <w:bookmarkStart w:id="24" w:name="performance"/>
            <w:bookmarkEnd w:id="24"/>
          </w:p>
        </w:tc>
        <w:tc>
          <w:tcPr>
            <w:tcW w:w="3840" w:type="dxa"/>
            <w:noWrap/>
          </w:tcPr>
          <w:p w14:paraId="33AC4615" w14:textId="28C61E61" w:rsidR="00F64260" w:rsidRPr="00C710E0" w:rsidRDefault="00F64260" w:rsidP="00372F58">
            <w:pPr>
              <w:rPr>
                <w:rFonts w:asciiTheme="minorHAnsi" w:eastAsiaTheme="minorEastAsia" w:hAnsiTheme="minorHAnsi" w:cstheme="minorBidi"/>
                <w:b/>
                <w:bCs/>
                <w:color w:val="000000" w:themeColor="text1"/>
                <w:sz w:val="20"/>
                <w:szCs w:val="20"/>
              </w:rPr>
            </w:pPr>
          </w:p>
        </w:tc>
      </w:tr>
      <w:tr w:rsidR="00BF30C5" w:rsidRPr="00C710E0" w14:paraId="679110FC" w14:textId="77777777" w:rsidTr="60A52E68">
        <w:tc>
          <w:tcPr>
            <w:tcW w:w="3100" w:type="dxa"/>
            <w:noWrap/>
            <w:vAlign w:val="center"/>
          </w:tcPr>
          <w:p w14:paraId="76B36BCE" w14:textId="39C4BAC4" w:rsidR="00BF30C5" w:rsidRPr="00C710E0" w:rsidRDefault="00BF30C5" w:rsidP="00BF30C5">
            <w:r w:rsidRPr="00C710E0">
              <w:t>B.1</w:t>
            </w:r>
            <w:r w:rsidR="00CF0A1D" w:rsidRPr="00C710E0">
              <w:t>4</w:t>
            </w:r>
            <w:r w:rsidRPr="00C710E0">
              <w:t xml:space="preserve"> </w:t>
            </w:r>
            <w:bookmarkStart w:id="25" w:name="class_size"/>
            <w:r w:rsidRPr="00C710E0">
              <w:fldChar w:fldCharType="begin"/>
            </w:r>
            <w:r w:rsidRPr="00C710E0">
              <w:instrText>HYPERLINK  \l "class_size" \o "Check appendix XVIII in the UCC Manual for Best Practices"</w:instrText>
            </w:r>
            <w:r w:rsidRPr="00C710E0">
              <w:fldChar w:fldCharType="separate"/>
            </w:r>
            <w:r w:rsidRPr="00C710E0">
              <w:rPr>
                <w:rStyle w:val="Hyperlink"/>
              </w:rPr>
              <w:t>Recommended class-size</w:t>
            </w:r>
            <w:bookmarkEnd w:id="25"/>
            <w:r w:rsidRPr="00C710E0">
              <w:fldChar w:fldCharType="end"/>
            </w:r>
          </w:p>
        </w:tc>
        <w:tc>
          <w:tcPr>
            <w:tcW w:w="3840" w:type="dxa"/>
            <w:noWrap/>
          </w:tcPr>
          <w:p w14:paraId="5C3BB186" w14:textId="68D4BD38" w:rsidR="00BF30C5" w:rsidRPr="00C710E0" w:rsidRDefault="00793C12" w:rsidP="001429AA">
            <w:pPr>
              <w:rPr>
                <w:b/>
              </w:rPr>
            </w:pPr>
            <w:r>
              <w:rPr>
                <w:b/>
              </w:rPr>
              <w:t>24</w:t>
            </w:r>
          </w:p>
        </w:tc>
        <w:tc>
          <w:tcPr>
            <w:tcW w:w="3840" w:type="dxa"/>
            <w:noWrap/>
          </w:tcPr>
          <w:p w14:paraId="79164CE6" w14:textId="761A23A2" w:rsidR="00BF30C5" w:rsidRPr="00C710E0" w:rsidRDefault="00BF30C5" w:rsidP="60A52E68">
            <w:pPr>
              <w:rPr>
                <w:rFonts w:asciiTheme="minorHAnsi" w:eastAsiaTheme="minorEastAsia" w:hAnsiTheme="minorHAnsi" w:cstheme="minorBidi"/>
                <w:b/>
                <w:bCs/>
              </w:rPr>
            </w:pPr>
          </w:p>
        </w:tc>
      </w:tr>
      <w:tr w:rsidR="00F64260" w:rsidRPr="00C710E0" w14:paraId="071E0CC5" w14:textId="77777777" w:rsidTr="60A52E68">
        <w:tc>
          <w:tcPr>
            <w:tcW w:w="3100" w:type="dxa"/>
            <w:noWrap/>
            <w:vAlign w:val="center"/>
          </w:tcPr>
          <w:p w14:paraId="479D5599" w14:textId="60B97604" w:rsidR="00F64260" w:rsidRPr="00C710E0" w:rsidRDefault="004313E6" w:rsidP="003771EB">
            <w:r w:rsidRPr="00C710E0">
              <w:t>B.1</w:t>
            </w:r>
            <w:r w:rsidR="003771EB" w:rsidRPr="00C710E0">
              <w:t>5</w:t>
            </w:r>
            <w:r w:rsidR="00F64260" w:rsidRPr="00C710E0">
              <w:t xml:space="preserve">.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F64260" w:rsidRPr="00C710E0">
                <w:rPr>
                  <w:rStyle w:val="Hyperlink"/>
                </w:rPr>
                <w:t>Redundancy statement</w:t>
              </w:r>
            </w:hyperlink>
          </w:p>
        </w:tc>
        <w:tc>
          <w:tcPr>
            <w:tcW w:w="3840" w:type="dxa"/>
            <w:noWrap/>
          </w:tcPr>
          <w:p w14:paraId="79E9B41B" w14:textId="77777777" w:rsidR="00F64260" w:rsidRPr="00C710E0" w:rsidRDefault="00F64260" w:rsidP="001429AA">
            <w:pPr>
              <w:rPr>
                <w:b/>
              </w:rPr>
            </w:pPr>
            <w:bookmarkStart w:id="26" w:name="competing"/>
            <w:bookmarkEnd w:id="26"/>
          </w:p>
        </w:tc>
        <w:tc>
          <w:tcPr>
            <w:tcW w:w="3840" w:type="dxa"/>
            <w:noWrap/>
          </w:tcPr>
          <w:p w14:paraId="15AF74BC" w14:textId="77777777" w:rsidR="00F64260" w:rsidRPr="00C710E0" w:rsidRDefault="00F64260" w:rsidP="001429AA">
            <w:pPr>
              <w:rPr>
                <w:b/>
              </w:rPr>
            </w:pPr>
          </w:p>
        </w:tc>
      </w:tr>
      <w:tr w:rsidR="00F64260" w:rsidRPr="00C710E0" w14:paraId="5CAD96CC" w14:textId="77777777" w:rsidTr="60A52E68">
        <w:tc>
          <w:tcPr>
            <w:tcW w:w="3100" w:type="dxa"/>
            <w:noWrap/>
            <w:vAlign w:val="center"/>
          </w:tcPr>
          <w:p w14:paraId="26DC8516" w14:textId="6EA4A3C9" w:rsidR="00F64260" w:rsidRPr="00C710E0" w:rsidRDefault="004313E6" w:rsidP="00013152">
            <w:r w:rsidRPr="00C710E0">
              <w:t>B. 1</w:t>
            </w:r>
            <w:r w:rsidR="003771EB" w:rsidRPr="00C710E0">
              <w:t>6</w:t>
            </w:r>
            <w:r w:rsidR="00F64260" w:rsidRPr="00C710E0">
              <w:t>. Other changes, if any</w:t>
            </w:r>
          </w:p>
        </w:tc>
        <w:tc>
          <w:tcPr>
            <w:tcW w:w="7680" w:type="dxa"/>
            <w:gridSpan w:val="2"/>
            <w:noWrap/>
          </w:tcPr>
          <w:p w14:paraId="74EA5436" w14:textId="77777777" w:rsidR="00F64260" w:rsidRPr="00C710E0" w:rsidRDefault="00F64260" w:rsidP="001429AA">
            <w:pPr>
              <w:rPr>
                <w:rStyle w:val="TEXT"/>
              </w:rPr>
            </w:pPr>
          </w:p>
        </w:tc>
      </w:tr>
    </w:tbl>
    <w:p w14:paraId="0A7F01A1" w14:textId="77777777" w:rsidR="00F64260" w:rsidRPr="00C710E0" w:rsidRDefault="00F64260"/>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282"/>
        <w:gridCol w:w="1963"/>
        <w:gridCol w:w="4535"/>
      </w:tblGrid>
      <w:tr w:rsidR="00F64260" w:rsidRPr="00C710E0" w14:paraId="707BEBAF" w14:textId="77777777" w:rsidTr="00C9639C">
        <w:trPr>
          <w:cantSplit/>
          <w:tblHeader/>
        </w:trPr>
        <w:tc>
          <w:tcPr>
            <w:tcW w:w="4282" w:type="dxa"/>
          </w:tcPr>
          <w:p w14:paraId="456E3815" w14:textId="4F17C1E5" w:rsidR="00F64260" w:rsidRPr="00C710E0" w:rsidRDefault="004313E6" w:rsidP="00D64DF4">
            <w:pPr>
              <w:rPr>
                <w:b/>
              </w:rPr>
            </w:pPr>
            <w:r w:rsidRPr="00C710E0">
              <w:t>B.1</w:t>
            </w:r>
            <w:r w:rsidR="00CF0A1D" w:rsidRPr="00C710E0">
              <w:t>7</w:t>
            </w:r>
            <w:r w:rsidR="00F64260" w:rsidRPr="00C710E0">
              <w:rPr>
                <w:b/>
              </w:rPr>
              <w:t xml:space="preserve">. </w:t>
            </w:r>
            <w:hyperlink w:anchor="outcomes" w:tooltip="Indicate the knowledge and/or skills that students will learn in this course." w:history="1">
              <w:r w:rsidR="00F64260" w:rsidRPr="00C710E0">
                <w:rPr>
                  <w:rStyle w:val="Hyperlink"/>
                  <w:b/>
                </w:rPr>
                <w:t>Course learning outcomes</w:t>
              </w:r>
            </w:hyperlink>
            <w:r w:rsidR="008836DF" w:rsidRPr="00C710E0">
              <w:rPr>
                <w:rStyle w:val="Hyperlink"/>
                <w:b/>
              </w:rPr>
              <w:t>: List each one in a separate row</w:t>
            </w:r>
          </w:p>
        </w:tc>
        <w:tc>
          <w:tcPr>
            <w:tcW w:w="1963" w:type="dxa"/>
          </w:tcPr>
          <w:p w14:paraId="306A591E" w14:textId="1E39739F" w:rsidR="00F64260" w:rsidRPr="00C710E0" w:rsidRDefault="00000000">
            <w:pPr>
              <w:rPr>
                <w:b/>
              </w:rPr>
            </w:pPr>
            <w:hyperlink w:anchor="standards" w:tooltip="Enter  numbers/codes of program outcomes, general education outcomes, professional organization standards, or any other standards you use, if appropriate." w:history="1">
              <w:r w:rsidR="008836DF" w:rsidRPr="00C710E0">
                <w:rPr>
                  <w:rStyle w:val="Hyperlink"/>
                  <w:b/>
                </w:rPr>
                <w:t>Professional</w:t>
              </w:r>
              <w:r w:rsidR="00115A68" w:rsidRPr="00C710E0">
                <w:rPr>
                  <w:rStyle w:val="Hyperlink"/>
                  <w:b/>
                </w:rPr>
                <w:t xml:space="preserve"> </w:t>
              </w:r>
              <w:proofErr w:type="spellStart"/>
              <w:r w:rsidR="00115A68" w:rsidRPr="00C710E0">
                <w:rPr>
                  <w:rStyle w:val="Hyperlink"/>
                  <w:b/>
                </w:rPr>
                <w:t>Org.S</w:t>
              </w:r>
              <w:r w:rsidR="00F64260" w:rsidRPr="00C710E0">
                <w:rPr>
                  <w:rStyle w:val="Hyperlink"/>
                  <w:b/>
                </w:rPr>
                <w:t>tandard</w:t>
              </w:r>
              <w:proofErr w:type="spellEnd"/>
              <w:r w:rsidR="00F64260" w:rsidRPr="00C710E0">
                <w:rPr>
                  <w:rStyle w:val="Hyperlink"/>
                  <w:b/>
                </w:rPr>
                <w:t>(s)</w:t>
              </w:r>
            </w:hyperlink>
            <w:r w:rsidR="00115A68" w:rsidRPr="00C710E0">
              <w:rPr>
                <w:rStyle w:val="Hyperlink"/>
                <w:b/>
              </w:rPr>
              <w:t>, if relevant</w:t>
            </w:r>
          </w:p>
        </w:tc>
        <w:tc>
          <w:tcPr>
            <w:tcW w:w="4535" w:type="dxa"/>
          </w:tcPr>
          <w:p w14:paraId="7AE9A56B" w14:textId="3B4CAAFE" w:rsidR="00F64260" w:rsidRPr="00C710E0" w:rsidRDefault="00000000" w:rsidP="00D64DF4">
            <w:pPr>
              <w:rPr>
                <w:b/>
              </w:rPr>
            </w:pPr>
            <w:hyperlink w:anchor="measured" w:tooltip="Are there any means you will be employing to assess these outcomes in addition to what you have listed in B. 13? If not, put See B. 13." w:history="1">
              <w:r w:rsidR="00115A68" w:rsidRPr="00C710E0">
                <w:rPr>
                  <w:rStyle w:val="Hyperlink"/>
                  <w:b/>
                </w:rPr>
                <w:t>How will each outcome</w:t>
              </w:r>
              <w:r w:rsidR="00F64260" w:rsidRPr="00C710E0">
                <w:rPr>
                  <w:rStyle w:val="Hyperlink"/>
                  <w:b/>
                </w:rPr>
                <w:t xml:space="preserve"> be measured?</w:t>
              </w:r>
            </w:hyperlink>
          </w:p>
        </w:tc>
      </w:tr>
      <w:tr w:rsidR="00F64260" w:rsidRPr="00C710E0" w14:paraId="017267C2" w14:textId="77777777" w:rsidTr="00C9639C">
        <w:tc>
          <w:tcPr>
            <w:tcW w:w="4282" w:type="dxa"/>
          </w:tcPr>
          <w:p w14:paraId="4E937535" w14:textId="27D1FCDF" w:rsidR="00F64260" w:rsidRPr="00C710E0" w:rsidRDefault="00B74D6B">
            <w:bookmarkStart w:id="27" w:name="outcomes"/>
            <w:bookmarkEnd w:id="27"/>
            <w:r>
              <w:rPr>
                <w:sz w:val="20"/>
                <w:szCs w:val="20"/>
              </w:rPr>
              <w:t>Candidates will support families in understanding their rights and responsibilities in caring for children B-5 with special needs and involve families in their children’s development and learning.</w:t>
            </w:r>
          </w:p>
        </w:tc>
        <w:tc>
          <w:tcPr>
            <w:tcW w:w="1963" w:type="dxa"/>
          </w:tcPr>
          <w:p w14:paraId="5B9204D2" w14:textId="77777777" w:rsidR="00B74D6B" w:rsidRDefault="00B74D6B" w:rsidP="00B74D6B">
            <w:pPr>
              <w:rPr>
                <w:sz w:val="20"/>
                <w:szCs w:val="20"/>
              </w:rPr>
            </w:pPr>
            <w:r>
              <w:rPr>
                <w:sz w:val="20"/>
                <w:szCs w:val="20"/>
              </w:rPr>
              <w:t>NAEYC- 2c</w:t>
            </w:r>
          </w:p>
          <w:p w14:paraId="0BCFD8B7" w14:textId="77777777" w:rsidR="00B74D6B" w:rsidRDefault="00B74D6B" w:rsidP="00B74D6B">
            <w:pPr>
              <w:rPr>
                <w:sz w:val="20"/>
                <w:szCs w:val="20"/>
              </w:rPr>
            </w:pPr>
          </w:p>
          <w:p w14:paraId="3FB99196" w14:textId="77777777" w:rsidR="00B74D6B" w:rsidRDefault="00B74D6B" w:rsidP="00B74D6B">
            <w:pPr>
              <w:rPr>
                <w:sz w:val="20"/>
                <w:szCs w:val="20"/>
              </w:rPr>
            </w:pPr>
            <w:r>
              <w:rPr>
                <w:sz w:val="20"/>
                <w:szCs w:val="20"/>
              </w:rPr>
              <w:t>DEC EI/ECSE- 2.2</w:t>
            </w:r>
          </w:p>
          <w:p w14:paraId="4D130EAB" w14:textId="77777777" w:rsidR="00B74D6B" w:rsidRDefault="00B74D6B" w:rsidP="00B74D6B">
            <w:pPr>
              <w:rPr>
                <w:sz w:val="20"/>
                <w:szCs w:val="20"/>
              </w:rPr>
            </w:pPr>
          </w:p>
          <w:p w14:paraId="0A045709" w14:textId="30F17D41" w:rsidR="00F64260" w:rsidRPr="00C710E0" w:rsidRDefault="00F64260"/>
        </w:tc>
        <w:tc>
          <w:tcPr>
            <w:tcW w:w="4535" w:type="dxa"/>
          </w:tcPr>
          <w:p w14:paraId="10B56E6E" w14:textId="77777777" w:rsidR="00B74D6B" w:rsidRDefault="00B74D6B" w:rsidP="00B74D6B">
            <w:pPr>
              <w:widowControl w:val="0"/>
              <w:rPr>
                <w:sz w:val="20"/>
                <w:szCs w:val="20"/>
              </w:rPr>
            </w:pPr>
            <w:r>
              <w:rPr>
                <w:sz w:val="20"/>
                <w:szCs w:val="20"/>
              </w:rPr>
              <w:t>In-class group work</w:t>
            </w:r>
          </w:p>
          <w:p w14:paraId="638BB382" w14:textId="1B5A37A6" w:rsidR="00F64260" w:rsidRPr="00C710E0" w:rsidRDefault="00B74D6B" w:rsidP="00B74D6B">
            <w:r>
              <w:rPr>
                <w:sz w:val="20"/>
                <w:szCs w:val="20"/>
              </w:rPr>
              <w:t>Final Project</w:t>
            </w:r>
          </w:p>
        </w:tc>
      </w:tr>
      <w:tr w:rsidR="00C9639C" w:rsidRPr="00C710E0" w14:paraId="18887C6F" w14:textId="77777777" w:rsidTr="00C9639C">
        <w:tc>
          <w:tcPr>
            <w:tcW w:w="4282" w:type="dxa"/>
          </w:tcPr>
          <w:p w14:paraId="63A543BA" w14:textId="08EF9810" w:rsidR="00C9639C" w:rsidRPr="00C710E0" w:rsidRDefault="00B74D6B" w:rsidP="00C9639C">
            <w:r>
              <w:rPr>
                <w:sz w:val="20"/>
                <w:szCs w:val="20"/>
              </w:rPr>
              <w:lastRenderedPageBreak/>
              <w:t>Candidates will demonstrate understanding of current philosophy, research, policies and practices, and the evolution of special education for YC B-5.</w:t>
            </w:r>
          </w:p>
        </w:tc>
        <w:tc>
          <w:tcPr>
            <w:tcW w:w="1963" w:type="dxa"/>
          </w:tcPr>
          <w:p w14:paraId="6570F0BB" w14:textId="77777777" w:rsidR="00B74D6B" w:rsidRDefault="00B74D6B" w:rsidP="00B74D6B">
            <w:pPr>
              <w:rPr>
                <w:sz w:val="20"/>
                <w:szCs w:val="20"/>
              </w:rPr>
            </w:pPr>
            <w:r>
              <w:rPr>
                <w:sz w:val="20"/>
                <w:szCs w:val="20"/>
              </w:rPr>
              <w:t>NAEYC- 1a &amp; 6b</w:t>
            </w:r>
          </w:p>
          <w:p w14:paraId="38D033E4" w14:textId="77777777" w:rsidR="00B74D6B" w:rsidRDefault="00B74D6B" w:rsidP="00B74D6B">
            <w:pPr>
              <w:rPr>
                <w:sz w:val="20"/>
                <w:szCs w:val="20"/>
              </w:rPr>
            </w:pPr>
          </w:p>
          <w:p w14:paraId="562419ED" w14:textId="50237CA2" w:rsidR="00C9639C" w:rsidRPr="00B74D6B" w:rsidRDefault="00B74D6B" w:rsidP="00C9639C">
            <w:pPr>
              <w:rPr>
                <w:sz w:val="20"/>
                <w:szCs w:val="20"/>
              </w:rPr>
            </w:pPr>
            <w:r>
              <w:rPr>
                <w:sz w:val="20"/>
                <w:szCs w:val="20"/>
              </w:rPr>
              <w:t>DEC EI/ECSE- 1.1 &amp; 7.4</w:t>
            </w:r>
          </w:p>
        </w:tc>
        <w:tc>
          <w:tcPr>
            <w:tcW w:w="4535" w:type="dxa"/>
          </w:tcPr>
          <w:p w14:paraId="70C2A362" w14:textId="77777777" w:rsidR="00C9639C" w:rsidRDefault="00C9639C" w:rsidP="00C9639C">
            <w:pPr>
              <w:widowControl w:val="0"/>
              <w:ind w:hanging="2"/>
              <w:rPr>
                <w:rFonts w:ascii="Calibri" w:eastAsia="Calibri" w:hAnsi="Calibri" w:cs="Calibri"/>
                <w:i/>
                <w:sz w:val="20"/>
                <w:szCs w:val="20"/>
              </w:rPr>
            </w:pPr>
          </w:p>
          <w:p w14:paraId="42036D64" w14:textId="1F1F5934" w:rsidR="00C9639C" w:rsidRPr="00C710E0" w:rsidRDefault="00B74D6B" w:rsidP="00C9639C">
            <w:r>
              <w:rPr>
                <w:sz w:val="20"/>
                <w:szCs w:val="20"/>
              </w:rPr>
              <w:t>In-class group work</w:t>
            </w:r>
          </w:p>
        </w:tc>
      </w:tr>
      <w:tr w:rsidR="00C9639C" w:rsidRPr="00C710E0" w14:paraId="55C62052" w14:textId="77777777" w:rsidTr="00C9639C">
        <w:tc>
          <w:tcPr>
            <w:tcW w:w="4282" w:type="dxa"/>
          </w:tcPr>
          <w:p w14:paraId="2486461E" w14:textId="12A9917A" w:rsidR="00C9639C" w:rsidRPr="00C710E0" w:rsidRDefault="00B74D6B" w:rsidP="00C9639C">
            <w:r>
              <w:rPr>
                <w:sz w:val="20"/>
                <w:szCs w:val="20"/>
              </w:rPr>
              <w:t xml:space="preserve">Candidates will identify the multiple influences on development and learning and use developmental knowledge to create healthy, respectful, supportive, and challenging learning environments based on the needs and characteristics of children with exceptionalities. </w:t>
            </w:r>
            <w:r>
              <w:rPr>
                <w:b/>
                <w:sz w:val="20"/>
                <w:szCs w:val="20"/>
              </w:rPr>
              <w:t xml:space="preserve"> </w:t>
            </w:r>
          </w:p>
        </w:tc>
        <w:tc>
          <w:tcPr>
            <w:tcW w:w="1963" w:type="dxa"/>
          </w:tcPr>
          <w:p w14:paraId="4DB019CE" w14:textId="77777777" w:rsidR="00B74D6B" w:rsidRDefault="00B74D6B" w:rsidP="00B74D6B">
            <w:pPr>
              <w:rPr>
                <w:sz w:val="20"/>
                <w:szCs w:val="20"/>
              </w:rPr>
            </w:pPr>
            <w:r>
              <w:rPr>
                <w:sz w:val="20"/>
                <w:szCs w:val="20"/>
              </w:rPr>
              <w:t>NAEYC- 1a, 1b, &amp; 1c</w:t>
            </w:r>
          </w:p>
          <w:p w14:paraId="77DAC368" w14:textId="77777777" w:rsidR="00B74D6B" w:rsidRDefault="00B74D6B" w:rsidP="00B74D6B">
            <w:pPr>
              <w:rPr>
                <w:sz w:val="20"/>
                <w:szCs w:val="20"/>
              </w:rPr>
            </w:pPr>
          </w:p>
          <w:p w14:paraId="1E87693D" w14:textId="77777777" w:rsidR="00B74D6B" w:rsidRDefault="00B74D6B" w:rsidP="00B74D6B">
            <w:pPr>
              <w:rPr>
                <w:sz w:val="20"/>
                <w:szCs w:val="20"/>
              </w:rPr>
            </w:pPr>
            <w:r>
              <w:rPr>
                <w:sz w:val="20"/>
                <w:szCs w:val="20"/>
              </w:rPr>
              <w:t>DEC EI/ECSE- 1.1, 1.2</w:t>
            </w:r>
          </w:p>
          <w:p w14:paraId="4E3CB641" w14:textId="782CFD65" w:rsidR="00C9639C" w:rsidRPr="00C710E0" w:rsidRDefault="00C9639C" w:rsidP="00C9639C"/>
        </w:tc>
        <w:tc>
          <w:tcPr>
            <w:tcW w:w="4535" w:type="dxa"/>
          </w:tcPr>
          <w:p w14:paraId="2909FC47" w14:textId="77777777" w:rsidR="00B74D6B" w:rsidRDefault="00B74D6B" w:rsidP="00B74D6B">
            <w:pPr>
              <w:widowControl w:val="0"/>
              <w:rPr>
                <w:sz w:val="20"/>
                <w:szCs w:val="20"/>
              </w:rPr>
            </w:pPr>
            <w:r>
              <w:rPr>
                <w:sz w:val="20"/>
                <w:szCs w:val="20"/>
              </w:rPr>
              <w:t>In-class group work</w:t>
            </w:r>
          </w:p>
          <w:p w14:paraId="0A28AECA" w14:textId="7F1FEC42" w:rsidR="00C9639C" w:rsidRPr="00C710E0" w:rsidRDefault="00B74D6B" w:rsidP="00B74D6B">
            <w:pPr>
              <w:widowControl w:val="0"/>
              <w:ind w:hanging="2"/>
            </w:pPr>
            <w:r>
              <w:rPr>
                <w:sz w:val="20"/>
                <w:szCs w:val="20"/>
              </w:rPr>
              <w:t>Final Project</w:t>
            </w:r>
          </w:p>
        </w:tc>
      </w:tr>
      <w:tr w:rsidR="00C9639C" w:rsidRPr="00C710E0" w14:paraId="53C6DE5F" w14:textId="77777777" w:rsidTr="00C9639C">
        <w:tc>
          <w:tcPr>
            <w:tcW w:w="4282" w:type="dxa"/>
          </w:tcPr>
          <w:p w14:paraId="4797DEB9" w14:textId="5504EC05" w:rsidR="00C9639C" w:rsidRPr="00C710E0" w:rsidRDefault="00B74D6B" w:rsidP="00C9639C">
            <w:r>
              <w:rPr>
                <w:sz w:val="20"/>
                <w:szCs w:val="20"/>
              </w:rPr>
              <w:t>Candidates will describe the process of evaluation and assessment for YC B-5 including methods, purpose and value, the appropriate use of results to guide practice, and partnerships with families and colleagues.</w:t>
            </w:r>
          </w:p>
        </w:tc>
        <w:tc>
          <w:tcPr>
            <w:tcW w:w="1963" w:type="dxa"/>
          </w:tcPr>
          <w:p w14:paraId="089002BE" w14:textId="77777777" w:rsidR="00B74D6B" w:rsidRDefault="00B74D6B" w:rsidP="00B74D6B">
            <w:pPr>
              <w:rPr>
                <w:sz w:val="20"/>
                <w:szCs w:val="20"/>
              </w:rPr>
            </w:pPr>
            <w:r>
              <w:rPr>
                <w:sz w:val="20"/>
                <w:szCs w:val="20"/>
              </w:rPr>
              <w:t>NAEYC- 3a, 3c, 3d</w:t>
            </w:r>
          </w:p>
          <w:p w14:paraId="17C5E228" w14:textId="77777777" w:rsidR="00B74D6B" w:rsidRDefault="00B74D6B" w:rsidP="00B74D6B">
            <w:pPr>
              <w:rPr>
                <w:sz w:val="20"/>
                <w:szCs w:val="20"/>
              </w:rPr>
            </w:pPr>
          </w:p>
          <w:p w14:paraId="284832D4" w14:textId="1D81D5AD" w:rsidR="00C9639C" w:rsidRPr="00C710E0" w:rsidRDefault="00B74D6B" w:rsidP="00B74D6B">
            <w:r>
              <w:rPr>
                <w:sz w:val="20"/>
                <w:szCs w:val="20"/>
              </w:rPr>
              <w:t>DEC EI/ECSE- 2.3, 4.1, 4.2, 4.3, 4.4</w:t>
            </w:r>
          </w:p>
        </w:tc>
        <w:tc>
          <w:tcPr>
            <w:tcW w:w="4535" w:type="dxa"/>
          </w:tcPr>
          <w:p w14:paraId="78AD30EE" w14:textId="77777777" w:rsidR="00B74D6B" w:rsidRDefault="00B74D6B" w:rsidP="00B74D6B">
            <w:pPr>
              <w:widowControl w:val="0"/>
              <w:rPr>
                <w:sz w:val="20"/>
                <w:szCs w:val="20"/>
              </w:rPr>
            </w:pPr>
            <w:r>
              <w:rPr>
                <w:sz w:val="20"/>
                <w:szCs w:val="20"/>
              </w:rPr>
              <w:t>In-class group work</w:t>
            </w:r>
          </w:p>
          <w:p w14:paraId="74D2BDC3" w14:textId="273B01CA" w:rsidR="00C9639C" w:rsidRPr="00C710E0" w:rsidRDefault="00B74D6B" w:rsidP="00B74D6B">
            <w:r>
              <w:rPr>
                <w:sz w:val="20"/>
                <w:szCs w:val="20"/>
              </w:rPr>
              <w:t>Final Project</w:t>
            </w:r>
          </w:p>
        </w:tc>
      </w:tr>
      <w:tr w:rsidR="00C9639C" w:rsidRPr="00C710E0" w14:paraId="79AB8462" w14:textId="77777777" w:rsidTr="00C9639C">
        <w:tc>
          <w:tcPr>
            <w:tcW w:w="4282" w:type="dxa"/>
          </w:tcPr>
          <w:p w14:paraId="1B54AE01" w14:textId="6095F77E" w:rsidR="00C9639C" w:rsidRPr="00C710E0" w:rsidRDefault="00B74D6B" w:rsidP="00C9639C">
            <w:r>
              <w:rPr>
                <w:sz w:val="20"/>
                <w:szCs w:val="20"/>
              </w:rPr>
              <w:t>Students will explain their role as active participants in the transition process and identify how families can be supported during transitions from I/T programs to PK and PK to Kindergarten.</w:t>
            </w:r>
          </w:p>
        </w:tc>
        <w:tc>
          <w:tcPr>
            <w:tcW w:w="1963" w:type="dxa"/>
          </w:tcPr>
          <w:p w14:paraId="0D068FD5" w14:textId="77777777" w:rsidR="00B74D6B" w:rsidRDefault="00B74D6B" w:rsidP="00B74D6B">
            <w:pPr>
              <w:rPr>
                <w:sz w:val="20"/>
                <w:szCs w:val="20"/>
              </w:rPr>
            </w:pPr>
            <w:r>
              <w:rPr>
                <w:sz w:val="20"/>
                <w:szCs w:val="20"/>
              </w:rPr>
              <w:t>NAEYC- 2c</w:t>
            </w:r>
          </w:p>
          <w:p w14:paraId="4FC89CB8" w14:textId="77777777" w:rsidR="00B74D6B" w:rsidRDefault="00B74D6B" w:rsidP="00B74D6B">
            <w:pPr>
              <w:rPr>
                <w:sz w:val="20"/>
                <w:szCs w:val="20"/>
              </w:rPr>
            </w:pPr>
          </w:p>
          <w:p w14:paraId="1AA42D83" w14:textId="1D44BAF9" w:rsidR="00C9639C" w:rsidRPr="00B74D6B" w:rsidRDefault="00B74D6B" w:rsidP="00B74D6B">
            <w:pPr>
              <w:rPr>
                <w:sz w:val="20"/>
                <w:szCs w:val="20"/>
              </w:rPr>
            </w:pPr>
            <w:r>
              <w:rPr>
                <w:sz w:val="20"/>
                <w:szCs w:val="20"/>
              </w:rPr>
              <w:t>DEC EI/ECSE- 2.2, 2.3, 3.3</w:t>
            </w:r>
          </w:p>
        </w:tc>
        <w:tc>
          <w:tcPr>
            <w:tcW w:w="4535" w:type="dxa"/>
          </w:tcPr>
          <w:p w14:paraId="2772C991" w14:textId="67BC7BFE" w:rsidR="00C9639C" w:rsidRPr="00C710E0" w:rsidRDefault="00B74D6B" w:rsidP="00C9639C">
            <w:r>
              <w:rPr>
                <w:sz w:val="20"/>
                <w:szCs w:val="20"/>
              </w:rPr>
              <w:t>In-class group work</w:t>
            </w:r>
          </w:p>
        </w:tc>
      </w:tr>
    </w:tbl>
    <w:p w14:paraId="1D0335AD" w14:textId="77777777" w:rsidR="00F64260" w:rsidRPr="00C710E0" w:rsidRDefault="00F64260"/>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F64260" w:rsidRPr="00C710E0" w14:paraId="65DA3B10" w14:textId="77777777" w:rsidTr="00514E2C">
        <w:trPr>
          <w:tblHeader/>
        </w:trPr>
        <w:tc>
          <w:tcPr>
            <w:tcW w:w="10780" w:type="dxa"/>
          </w:tcPr>
          <w:p w14:paraId="1F2EEA2B" w14:textId="35239C30" w:rsidR="00F64260" w:rsidRPr="00C710E0" w:rsidRDefault="004313E6" w:rsidP="000556B3">
            <w:pPr>
              <w:keepNext/>
            </w:pPr>
            <w:r w:rsidRPr="00C710E0">
              <w:t>B.</w:t>
            </w:r>
            <w:r w:rsidR="00CF0A1D" w:rsidRPr="00C710E0">
              <w:t>18</w:t>
            </w:r>
            <w:r w:rsidR="00F64260" w:rsidRPr="00C710E0">
              <w:t xml:space="preserve">. </w:t>
            </w:r>
            <w:hyperlink w:anchor="outline" w:tooltip="Paste here a two-level topical outline of the proposed course. Please omit course policies, and other syllabus materials that are not relevant for the purposes of curriculum review." w:history="1">
              <w:r w:rsidR="00F64260" w:rsidRPr="00C710E0">
                <w:rPr>
                  <w:rStyle w:val="Hyperlink"/>
                  <w:b/>
                </w:rPr>
                <w:t>Topical outline</w:t>
              </w:r>
            </w:hyperlink>
            <w:r w:rsidR="00115A68" w:rsidRPr="00C710E0">
              <w:rPr>
                <w:rStyle w:val="Hyperlink"/>
                <w:b/>
              </w:rPr>
              <w:t xml:space="preserve">: </w:t>
            </w:r>
            <w:r w:rsidR="00F42F5D" w:rsidRPr="00C710E0">
              <w:rPr>
                <w:rStyle w:val="Hyperlink"/>
                <w:b/>
                <w:color w:val="FF0000"/>
              </w:rPr>
              <w:t xml:space="preserve">DO NOT INSERT WHOLE SYLLABUS, JUST A TWO-TIER </w:t>
            </w:r>
            <w:r w:rsidR="00241866" w:rsidRPr="00C710E0">
              <w:rPr>
                <w:rStyle w:val="Hyperlink"/>
                <w:b/>
                <w:color w:val="FF0000"/>
              </w:rPr>
              <w:t xml:space="preserve">TOPIC </w:t>
            </w:r>
            <w:r w:rsidR="00F42F5D" w:rsidRPr="00C710E0">
              <w:rPr>
                <w:rStyle w:val="Hyperlink"/>
                <w:b/>
                <w:color w:val="FF0000"/>
              </w:rPr>
              <w:t>OUTLINE</w:t>
            </w:r>
            <w:r w:rsidR="00941342" w:rsidRPr="00C710E0">
              <w:rPr>
                <w:rStyle w:val="Hyperlink"/>
                <w:b/>
                <w:color w:val="FF0000"/>
              </w:rPr>
              <w:t xml:space="preserve"> suitable for the contact hours requested</w:t>
            </w:r>
            <w:r w:rsidR="00241866" w:rsidRPr="00C710E0">
              <w:rPr>
                <w:rStyle w:val="Hyperlink"/>
                <w:b/>
                <w:color w:val="FF0000"/>
              </w:rPr>
              <w:t>. Proposals that ignore this request will be returned for revision.</w:t>
            </w:r>
          </w:p>
        </w:tc>
      </w:tr>
      <w:tr w:rsidR="00F64260" w:rsidRPr="00C710E0" w14:paraId="245BE6B6" w14:textId="77777777" w:rsidTr="00514E2C">
        <w:tc>
          <w:tcPr>
            <w:tcW w:w="10780" w:type="dxa"/>
          </w:tcPr>
          <w:p w14:paraId="471C14B1" w14:textId="77777777" w:rsidR="00B74D6B" w:rsidRDefault="00F46CBC" w:rsidP="00B74D6B">
            <w:pPr>
              <w:widowControl w:val="0"/>
              <w:pBdr>
                <w:top w:val="nil"/>
                <w:left w:val="nil"/>
                <w:bottom w:val="nil"/>
                <w:right w:val="nil"/>
                <w:between w:val="nil"/>
              </w:pBdr>
            </w:pPr>
            <w:bookmarkStart w:id="28" w:name="outline"/>
            <w:bookmarkEnd w:id="28"/>
            <w:r w:rsidRPr="00C710E0">
              <w:t>Topic 1</w:t>
            </w:r>
            <w:r w:rsidR="00B74D6B">
              <w:t>: Introduction and Syllabus Review; What does it mean to be an active learner?</w:t>
            </w:r>
          </w:p>
          <w:p w14:paraId="13D67D9B" w14:textId="2D70FAA5" w:rsidR="00F46CBC" w:rsidRPr="00C710E0" w:rsidRDefault="00B74D6B" w:rsidP="00B74D6B">
            <w:pPr>
              <w:widowControl w:val="0"/>
              <w:pBdr>
                <w:top w:val="nil"/>
                <w:left w:val="nil"/>
                <w:bottom w:val="nil"/>
                <w:right w:val="nil"/>
                <w:between w:val="nil"/>
              </w:pBdr>
            </w:pPr>
            <w:r>
              <w:t xml:space="preserve">       Subtopic 1a: Understanding Young Children with Exceptionality; What is Early Childhood Special Education</w:t>
            </w:r>
          </w:p>
          <w:p w14:paraId="179F795E" w14:textId="2F19CA76" w:rsidR="00C9639C" w:rsidRPr="00C9639C" w:rsidRDefault="00F46CBC" w:rsidP="00C9639C">
            <w:pPr>
              <w:ind w:hanging="2"/>
              <w:rPr>
                <w:rFonts w:ascii="Calibri" w:eastAsia="Calibri" w:hAnsi="Calibri" w:cs="Calibri"/>
              </w:rPr>
            </w:pPr>
            <w:r w:rsidRPr="00C710E0">
              <w:t xml:space="preserve"> </w:t>
            </w:r>
            <w:r w:rsidR="00B74D6B">
              <w:t xml:space="preserve">      Subtopic 1b: Engaging Families</w:t>
            </w:r>
            <w:r w:rsidRPr="00C710E0">
              <w:t xml:space="preserve">  </w:t>
            </w:r>
          </w:p>
          <w:p w14:paraId="7BA73F3E" w14:textId="25D5B341" w:rsidR="00F46CBC" w:rsidRPr="00C710E0" w:rsidRDefault="00F46CBC" w:rsidP="00F46CBC">
            <w:r w:rsidRPr="00C710E0">
              <w:t>Topic 2</w:t>
            </w:r>
            <w:r w:rsidR="00C9639C">
              <w:t xml:space="preserve">: </w:t>
            </w:r>
            <w:r w:rsidR="00B74D6B">
              <w:t>Typical and Atypical Development</w:t>
            </w:r>
          </w:p>
          <w:p w14:paraId="5A3223AF" w14:textId="1CDEB579" w:rsidR="00F46CBC" w:rsidRPr="00C9639C" w:rsidRDefault="00F46CBC" w:rsidP="00C9639C">
            <w:pPr>
              <w:ind w:hanging="2"/>
              <w:rPr>
                <w:rFonts w:ascii="Calibri" w:eastAsia="Calibri" w:hAnsi="Calibri" w:cs="Calibri"/>
              </w:rPr>
            </w:pPr>
            <w:r w:rsidRPr="00C710E0">
              <w:t xml:space="preserve">       Subtopic 2a</w:t>
            </w:r>
            <w:r w:rsidR="00C9639C">
              <w:t xml:space="preserve">: </w:t>
            </w:r>
            <w:r w:rsidR="00B74D6B">
              <w:t>Development in the first year</w:t>
            </w:r>
          </w:p>
          <w:p w14:paraId="4071C027" w14:textId="5D9C0361" w:rsidR="00C9639C" w:rsidRDefault="00F46CBC" w:rsidP="00C9639C">
            <w:pPr>
              <w:ind w:hanging="2"/>
            </w:pPr>
            <w:r w:rsidRPr="00C710E0">
              <w:t xml:space="preserve">       Subtopic 2b</w:t>
            </w:r>
            <w:r w:rsidR="00C9639C">
              <w:t xml:space="preserve">: </w:t>
            </w:r>
            <w:r w:rsidR="00B74D6B">
              <w:t>Development during the toddler years</w:t>
            </w:r>
          </w:p>
          <w:p w14:paraId="5348B4FA" w14:textId="5448E668" w:rsidR="00B74D6B" w:rsidRDefault="00B74D6B" w:rsidP="00C9639C">
            <w:pPr>
              <w:ind w:hanging="2"/>
              <w:rPr>
                <w:rFonts w:ascii="Calibri" w:eastAsia="Calibri" w:hAnsi="Calibri" w:cs="Calibri"/>
              </w:rPr>
            </w:pPr>
            <w:r>
              <w:rPr>
                <w:rFonts w:ascii="Calibri" w:eastAsia="Calibri" w:hAnsi="Calibri" w:cs="Calibri"/>
              </w:rPr>
              <w:t xml:space="preserve">       Subtopic 2c: </w:t>
            </w:r>
            <w:r>
              <w:t>Neurodiverse and Neurotypical Development</w:t>
            </w:r>
          </w:p>
          <w:p w14:paraId="6CED2AD6" w14:textId="7E1BA20A" w:rsidR="00C9639C" w:rsidRDefault="00B74D6B" w:rsidP="00C9639C">
            <w:pPr>
              <w:ind w:hanging="2"/>
              <w:rPr>
                <w:rFonts w:ascii="Calibri" w:eastAsia="Calibri" w:hAnsi="Calibri" w:cs="Calibri"/>
              </w:rPr>
            </w:pPr>
            <w:r>
              <w:rPr>
                <w:rFonts w:ascii="Calibri" w:eastAsia="Calibri" w:hAnsi="Calibri" w:cs="Calibri"/>
              </w:rPr>
              <w:t>Topic 3: Curriculum and Interventions</w:t>
            </w:r>
          </w:p>
          <w:p w14:paraId="49741EB5" w14:textId="2C09DFAB" w:rsidR="00B74D6B" w:rsidRDefault="00B74D6B" w:rsidP="00B74D6B">
            <w:pPr>
              <w:widowControl w:val="0"/>
            </w:pPr>
            <w:r>
              <w:rPr>
                <w:rFonts w:ascii="Calibri" w:eastAsia="Calibri" w:hAnsi="Calibri" w:cs="Calibri"/>
              </w:rPr>
              <w:t xml:space="preserve">       </w:t>
            </w:r>
            <w:r w:rsidR="00C9639C">
              <w:rPr>
                <w:rFonts w:ascii="Calibri" w:eastAsia="Calibri" w:hAnsi="Calibri" w:cs="Calibri"/>
              </w:rPr>
              <w:t xml:space="preserve">Subtopic 3a: </w:t>
            </w:r>
            <w:r>
              <w:t>Adaptive Skills for Children B-5</w:t>
            </w:r>
          </w:p>
          <w:p w14:paraId="56D785C5" w14:textId="0674C9F3" w:rsidR="00C9639C" w:rsidRDefault="00C9639C" w:rsidP="00C9639C">
            <w:pPr>
              <w:ind w:hanging="2"/>
              <w:rPr>
                <w:rFonts w:ascii="Calibri" w:eastAsia="Calibri" w:hAnsi="Calibri" w:cs="Calibri"/>
              </w:rPr>
            </w:pPr>
          </w:p>
          <w:p w14:paraId="2760E3CD" w14:textId="3F244159" w:rsidR="00C9639C" w:rsidRPr="00B74D6B" w:rsidRDefault="00B74D6B" w:rsidP="00B74D6B">
            <w:pPr>
              <w:widowControl w:val="0"/>
            </w:pPr>
            <w:r>
              <w:rPr>
                <w:rFonts w:ascii="Calibri" w:eastAsia="Calibri" w:hAnsi="Calibri" w:cs="Calibri"/>
              </w:rPr>
              <w:t xml:space="preserve">      </w:t>
            </w:r>
            <w:r w:rsidR="00C9639C">
              <w:rPr>
                <w:rFonts w:ascii="Calibri" w:eastAsia="Calibri" w:hAnsi="Calibri" w:cs="Calibri"/>
              </w:rPr>
              <w:t xml:space="preserve">Subtopic 3b: </w:t>
            </w:r>
            <w:r>
              <w:t>Planning the Environment</w:t>
            </w:r>
          </w:p>
          <w:p w14:paraId="0AD39945" w14:textId="7758BAEB" w:rsidR="00C9639C" w:rsidRDefault="00B74D6B" w:rsidP="00B74D6B">
            <w:pPr>
              <w:ind w:hanging="2"/>
              <w:rPr>
                <w:rFonts w:ascii="Calibri" w:eastAsia="Calibri" w:hAnsi="Calibri" w:cs="Calibri"/>
              </w:rPr>
            </w:pPr>
            <w:r>
              <w:rPr>
                <w:rFonts w:ascii="Calibri" w:eastAsia="Calibri" w:hAnsi="Calibri" w:cs="Calibri"/>
              </w:rPr>
              <w:t xml:space="preserve">      Subtopic 3c: </w:t>
            </w:r>
            <w:r>
              <w:t>Nutrition and mealtime</w:t>
            </w:r>
          </w:p>
          <w:p w14:paraId="0A07F94D" w14:textId="11A2FA1A" w:rsidR="00C9639C" w:rsidRDefault="00B74D6B" w:rsidP="00C9639C">
            <w:pPr>
              <w:ind w:hanging="2"/>
              <w:rPr>
                <w:rFonts w:ascii="Calibri" w:eastAsia="Calibri" w:hAnsi="Calibri" w:cs="Calibri"/>
              </w:rPr>
            </w:pPr>
            <w:r>
              <w:rPr>
                <w:rFonts w:ascii="Calibri" w:eastAsia="Calibri" w:hAnsi="Calibri" w:cs="Calibri"/>
              </w:rPr>
              <w:t xml:space="preserve">      Subtopic 3d: </w:t>
            </w:r>
            <w:r>
              <w:t>The IFSP and Writing Functional Outcomes</w:t>
            </w:r>
          </w:p>
          <w:p w14:paraId="34AE6491" w14:textId="7789F963" w:rsidR="00C9639C" w:rsidRDefault="00B74D6B" w:rsidP="00C9639C">
            <w:pPr>
              <w:ind w:hanging="2"/>
              <w:rPr>
                <w:rFonts w:ascii="Calibri" w:eastAsia="Calibri" w:hAnsi="Calibri" w:cs="Calibri"/>
              </w:rPr>
            </w:pPr>
            <w:r>
              <w:rPr>
                <w:rFonts w:ascii="Calibri" w:eastAsia="Calibri" w:hAnsi="Calibri" w:cs="Calibri"/>
              </w:rPr>
              <w:t xml:space="preserve">      Subtopic 3e</w:t>
            </w:r>
            <w:r w:rsidR="00C9639C">
              <w:rPr>
                <w:rFonts w:ascii="Calibri" w:eastAsia="Calibri" w:hAnsi="Calibri" w:cs="Calibri"/>
              </w:rPr>
              <w:t>:</w:t>
            </w:r>
            <w:r>
              <w:rPr>
                <w:rFonts w:ascii="Calibri" w:eastAsia="Calibri" w:hAnsi="Calibri" w:cs="Calibri"/>
              </w:rPr>
              <w:t xml:space="preserve"> </w:t>
            </w:r>
            <w:r>
              <w:t>The IEP and Writing IEP Goals</w:t>
            </w:r>
          </w:p>
          <w:p w14:paraId="2A6752D1" w14:textId="79293F4C" w:rsidR="00C9639C" w:rsidRDefault="00B74D6B" w:rsidP="00C9639C">
            <w:pPr>
              <w:ind w:hanging="2"/>
              <w:rPr>
                <w:rFonts w:ascii="Calibri" w:eastAsia="Calibri" w:hAnsi="Calibri" w:cs="Calibri"/>
              </w:rPr>
            </w:pPr>
            <w:r>
              <w:rPr>
                <w:rFonts w:ascii="Calibri" w:eastAsia="Calibri" w:hAnsi="Calibri" w:cs="Calibri"/>
              </w:rPr>
              <w:t xml:space="preserve">     Subtopic 3f: Motor Development, Cognitive Development, and </w:t>
            </w:r>
            <w:r>
              <w:t>Social and Emotional Development and PlayB-5</w:t>
            </w:r>
          </w:p>
          <w:p w14:paraId="1A8CBB5C" w14:textId="02D7DE79" w:rsidR="00C9639C" w:rsidRDefault="00B74D6B" w:rsidP="00C9639C">
            <w:pPr>
              <w:ind w:hanging="2"/>
              <w:rPr>
                <w:rFonts w:ascii="Calibri" w:eastAsia="Calibri" w:hAnsi="Calibri" w:cs="Calibri"/>
              </w:rPr>
            </w:pPr>
            <w:r>
              <w:rPr>
                <w:rFonts w:ascii="Calibri" w:eastAsia="Calibri" w:hAnsi="Calibri" w:cs="Calibri"/>
              </w:rPr>
              <w:t xml:space="preserve">     Subtopic 3g: </w:t>
            </w:r>
            <w:r>
              <w:t>Communication B-5</w:t>
            </w:r>
          </w:p>
          <w:p w14:paraId="6B2C7A47" w14:textId="2E7E8746" w:rsidR="005E2D3D" w:rsidRPr="00C9639C" w:rsidRDefault="005E2D3D" w:rsidP="00C9639C">
            <w:pPr>
              <w:ind w:hanging="2"/>
              <w:rPr>
                <w:rFonts w:ascii="Calibri" w:eastAsia="Calibri" w:hAnsi="Calibri" w:cs="Calibri"/>
              </w:rPr>
            </w:pPr>
          </w:p>
        </w:tc>
      </w:tr>
      <w:tr w:rsidR="00C9639C" w:rsidRPr="00C710E0" w14:paraId="4E5DD2AC" w14:textId="77777777" w:rsidTr="00514E2C">
        <w:tc>
          <w:tcPr>
            <w:tcW w:w="10780" w:type="dxa"/>
          </w:tcPr>
          <w:p w14:paraId="7DA56D44" w14:textId="77777777" w:rsidR="00C9639C" w:rsidRPr="00C710E0" w:rsidRDefault="00C9639C" w:rsidP="00F46CBC"/>
        </w:tc>
      </w:tr>
    </w:tbl>
    <w:p w14:paraId="5AD8CBFC" w14:textId="77777777" w:rsidR="00514E2C" w:rsidRPr="00C710E0" w:rsidRDefault="00514E2C" w:rsidP="00514E2C"/>
    <w:p w14:paraId="48E6C7AD" w14:textId="77777777" w:rsidR="00023504" w:rsidRDefault="00023504" w:rsidP="00372F58">
      <w:pPr>
        <w:rPr>
          <w:b/>
          <w:bCs/>
        </w:rPr>
      </w:pPr>
    </w:p>
    <w:p w14:paraId="502EA513" w14:textId="77777777" w:rsidR="00023504" w:rsidRDefault="00023504" w:rsidP="00372F58">
      <w:pPr>
        <w:rPr>
          <w:b/>
          <w:bCs/>
        </w:rPr>
      </w:pPr>
    </w:p>
    <w:p w14:paraId="45CA69E6" w14:textId="77777777" w:rsidR="00023504" w:rsidRDefault="00023504" w:rsidP="00372F58">
      <w:pPr>
        <w:rPr>
          <w:b/>
          <w:bCs/>
        </w:rPr>
      </w:pPr>
    </w:p>
    <w:p w14:paraId="150B839F" w14:textId="77777777" w:rsidR="00023504" w:rsidRDefault="00023504" w:rsidP="00372F58">
      <w:pPr>
        <w:rPr>
          <w:b/>
          <w:bCs/>
        </w:rPr>
      </w:pPr>
    </w:p>
    <w:p w14:paraId="2A6A3631" w14:textId="77777777" w:rsidR="00023504" w:rsidRDefault="00023504" w:rsidP="00372F58">
      <w:pPr>
        <w:rPr>
          <w:b/>
          <w:bCs/>
        </w:rPr>
      </w:pPr>
    </w:p>
    <w:p w14:paraId="6F6E75FE" w14:textId="77777777" w:rsidR="00023504" w:rsidRDefault="00023504" w:rsidP="00372F58">
      <w:pPr>
        <w:rPr>
          <w:b/>
          <w:bCs/>
        </w:rPr>
      </w:pPr>
    </w:p>
    <w:p w14:paraId="64665B3D" w14:textId="77777777" w:rsidR="00023504" w:rsidRDefault="00023504" w:rsidP="00372F58">
      <w:pPr>
        <w:rPr>
          <w:b/>
          <w:bCs/>
        </w:rPr>
      </w:pPr>
    </w:p>
    <w:p w14:paraId="05A2CD1E" w14:textId="77777777" w:rsidR="00023504" w:rsidRDefault="00023504" w:rsidP="00372F58">
      <w:pPr>
        <w:rPr>
          <w:b/>
          <w:bCs/>
        </w:rPr>
      </w:pPr>
    </w:p>
    <w:p w14:paraId="0E1D9D1F" w14:textId="77777777" w:rsidR="00023504" w:rsidRDefault="00023504" w:rsidP="00372F58">
      <w:pPr>
        <w:rPr>
          <w:b/>
          <w:bCs/>
        </w:rPr>
      </w:pPr>
    </w:p>
    <w:p w14:paraId="18536579" w14:textId="77777777" w:rsidR="00023504" w:rsidRDefault="00023504" w:rsidP="00372F58">
      <w:pPr>
        <w:rPr>
          <w:b/>
          <w:bCs/>
        </w:rPr>
      </w:pPr>
    </w:p>
    <w:p w14:paraId="116CC5CE" w14:textId="77777777" w:rsidR="00023504" w:rsidRDefault="00023504" w:rsidP="00372F58">
      <w:pPr>
        <w:rPr>
          <w:b/>
          <w:bCs/>
        </w:rPr>
      </w:pPr>
    </w:p>
    <w:p w14:paraId="6819D7F8" w14:textId="526896C4" w:rsidR="00F64260" w:rsidRPr="00372F58" w:rsidRDefault="00F46CBC" w:rsidP="00372F58">
      <w:r w:rsidRPr="00C710E0">
        <w:rPr>
          <w:b/>
          <w:bCs/>
        </w:rPr>
        <w:t>G</w:t>
      </w:r>
      <w:r w:rsidR="00F64260" w:rsidRPr="00C710E0">
        <w:rPr>
          <w:b/>
          <w:bCs/>
        </w:rPr>
        <w:t>. Signatures</w:t>
      </w:r>
    </w:p>
    <w:p w14:paraId="25BADB7E" w14:textId="77777777" w:rsidR="00F64260" w:rsidRPr="00C710E0" w:rsidRDefault="00F64260" w:rsidP="00946B20">
      <w:pPr>
        <w:pStyle w:val="ListParagraph"/>
        <w:numPr>
          <w:ilvl w:val="0"/>
          <w:numId w:val="9"/>
        </w:numPr>
        <w:shd w:val="clear" w:color="auto" w:fill="FDE9D9"/>
      </w:pPr>
      <w:r w:rsidRPr="00C710E0">
        <w:rPr>
          <w:b/>
        </w:rPr>
        <w:t xml:space="preserve">Changes that affect General Education in any way MUST be </w:t>
      </w:r>
      <w:r w:rsidR="00DA73A0" w:rsidRPr="00C710E0">
        <w:rPr>
          <w:b/>
        </w:rPr>
        <w:t>approved</w:t>
      </w:r>
      <w:r w:rsidRPr="00C710E0">
        <w:rPr>
          <w:b/>
        </w:rPr>
        <w:t xml:space="preserve"> by ALL Deans and COGE Chair</w:t>
      </w:r>
      <w:r w:rsidRPr="00C710E0">
        <w:t>.</w:t>
      </w:r>
    </w:p>
    <w:p w14:paraId="0C833B7B" w14:textId="0D6AFF6D" w:rsidR="00F64260" w:rsidRPr="00C710E0" w:rsidRDefault="00F64260" w:rsidP="00946B20">
      <w:pPr>
        <w:pStyle w:val="ListParagraph"/>
        <w:numPr>
          <w:ilvl w:val="0"/>
          <w:numId w:val="9"/>
        </w:numPr>
        <w:shd w:val="clear" w:color="auto" w:fill="FDE9D9"/>
      </w:pPr>
      <w:r w:rsidRPr="00C710E0">
        <w:t xml:space="preserve">Changes that directly impact more than one department/program MUST have the signatures of all relevant department chairs, program directors, and </w:t>
      </w:r>
      <w:r w:rsidR="00D96C1E" w:rsidRPr="00C710E0">
        <w:t xml:space="preserve">their </w:t>
      </w:r>
      <w:r w:rsidRPr="00C710E0">
        <w:t>relevant dean (e.g. when creating/revising a program using courses from other departments/programs). Check UCC manual 4.2 for further guidelines on whether the signatures need to be approval or acknowledgement.</w:t>
      </w:r>
    </w:p>
    <w:p w14:paraId="218D94D5" w14:textId="77777777" w:rsidR="00F64260" w:rsidRPr="00C710E0" w:rsidRDefault="00F64260" w:rsidP="00946B20">
      <w:pPr>
        <w:pStyle w:val="ListParagraph"/>
        <w:numPr>
          <w:ilvl w:val="0"/>
          <w:numId w:val="9"/>
        </w:numPr>
        <w:shd w:val="clear" w:color="auto" w:fill="FDE9D9"/>
      </w:pPr>
      <w:r w:rsidRPr="00C710E0">
        <w:t xml:space="preserve">Proposals that do not have appropriate approval signatures will not be considered. </w:t>
      </w:r>
    </w:p>
    <w:p w14:paraId="4F937D3B" w14:textId="2377868F" w:rsidR="00F64260" w:rsidRPr="00C710E0" w:rsidRDefault="00F64260" w:rsidP="00946B20">
      <w:pPr>
        <w:pStyle w:val="ListParagraph"/>
        <w:numPr>
          <w:ilvl w:val="0"/>
          <w:numId w:val="9"/>
        </w:numPr>
        <w:shd w:val="clear" w:color="auto" w:fill="FDE9D9"/>
      </w:pPr>
      <w:r w:rsidRPr="00C710E0">
        <w:t xml:space="preserve">Type in name of </w:t>
      </w:r>
      <w:r w:rsidR="006970B0" w:rsidRPr="00C710E0">
        <w:t>person signing</w:t>
      </w:r>
      <w:r w:rsidRPr="00C710E0">
        <w:t xml:space="preserve"> and their position/affiliation.</w:t>
      </w:r>
    </w:p>
    <w:p w14:paraId="3B71ECCC" w14:textId="4E8BFD46" w:rsidR="006970B0" w:rsidRPr="00C710E0" w:rsidRDefault="006970B0" w:rsidP="00946B20">
      <w:pPr>
        <w:pStyle w:val="ListParagraph"/>
        <w:numPr>
          <w:ilvl w:val="0"/>
          <w:numId w:val="9"/>
        </w:numPr>
        <w:shd w:val="clear" w:color="auto" w:fill="FDE9D9"/>
      </w:pPr>
      <w:r w:rsidRPr="00C710E0">
        <w:t xml:space="preserve">Send electronic files of this proposal and accompanying catalog copy to </w:t>
      </w:r>
      <w:hyperlink r:id="rId12" w:history="1">
        <w:r w:rsidRPr="00C710E0">
          <w:rPr>
            <w:rStyle w:val="Hyperlink"/>
          </w:rPr>
          <w:t>curriculum@ric.edu</w:t>
        </w:r>
      </w:hyperlink>
      <w:r w:rsidRPr="00C710E0">
        <w:t xml:space="preserve"> to the current Chair of UCC.</w:t>
      </w:r>
      <w:r w:rsidR="00F871BA" w:rsidRPr="00C710E0">
        <w:t xml:space="preserve"> Check UCC website for due dates.</w:t>
      </w:r>
      <w:r w:rsidR="00E60627" w:rsidRPr="00C710E0">
        <w:t xml:space="preserve"> </w:t>
      </w:r>
      <w:r w:rsidR="00E60627" w:rsidRPr="00C710E0">
        <w:rPr>
          <w:b/>
          <w:bCs/>
        </w:rPr>
        <w:t>Do NOT convert to a .pdf.</w:t>
      </w:r>
    </w:p>
    <w:p w14:paraId="794545CA" w14:textId="77777777" w:rsidR="00115A68" w:rsidRPr="00C710E0" w:rsidRDefault="00115A68" w:rsidP="00115A68">
      <w:pPr>
        <w:pStyle w:val="Heading5"/>
      </w:pPr>
    </w:p>
    <w:p w14:paraId="7746D62D" w14:textId="62356827" w:rsidR="00115A68" w:rsidRPr="00C710E0" w:rsidRDefault="00FA3E6A" w:rsidP="00115A68">
      <w:pPr>
        <w:pStyle w:val="Heading5"/>
      </w:pPr>
      <w:r>
        <w:t>G</w:t>
      </w:r>
      <w:r w:rsidR="00115A68" w:rsidRPr="00C710E0">
        <w:t xml:space="preserve">.1. Approvals: required from programs/departments/deans who originate the proposal. </w:t>
      </w:r>
      <w:r w:rsidR="005851AF" w:rsidRPr="00C710E0">
        <w:t xml:space="preserve">THESE </w:t>
      </w:r>
      <w:r w:rsidR="00115A68" w:rsidRPr="00C710E0">
        <w:t>may include multiple departments, e.g., for joint/interdisciplinary pr</w:t>
      </w:r>
      <w:r w:rsidR="00D96C1E" w:rsidRPr="00C710E0">
        <w:t>o</w:t>
      </w:r>
      <w:r w:rsidR="00115A68" w:rsidRPr="00C710E0">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7"/>
        <w:gridCol w:w="3249"/>
        <w:gridCol w:w="3193"/>
        <w:gridCol w:w="1171"/>
      </w:tblGrid>
      <w:tr w:rsidR="00115A68" w:rsidRPr="00C710E0" w14:paraId="67436BB2" w14:textId="77777777" w:rsidTr="00793C12">
        <w:trPr>
          <w:cantSplit/>
          <w:tblHeader/>
        </w:trPr>
        <w:tc>
          <w:tcPr>
            <w:tcW w:w="3167" w:type="dxa"/>
            <w:vAlign w:val="center"/>
          </w:tcPr>
          <w:p w14:paraId="739386E3" w14:textId="77777777" w:rsidR="00115A68" w:rsidRPr="00C710E0" w:rsidRDefault="00115A68" w:rsidP="0015571B">
            <w:pPr>
              <w:pStyle w:val="Heading5"/>
              <w:jc w:val="center"/>
            </w:pPr>
            <w:r w:rsidRPr="00C710E0">
              <w:t>Name</w:t>
            </w:r>
          </w:p>
        </w:tc>
        <w:tc>
          <w:tcPr>
            <w:tcW w:w="3249" w:type="dxa"/>
            <w:vAlign w:val="center"/>
          </w:tcPr>
          <w:p w14:paraId="7DAAAD1E" w14:textId="77777777" w:rsidR="00115A68" w:rsidRPr="00C710E0" w:rsidRDefault="00115A68" w:rsidP="0015571B">
            <w:pPr>
              <w:pStyle w:val="Heading5"/>
              <w:jc w:val="center"/>
            </w:pPr>
            <w:r w:rsidRPr="00C710E0">
              <w:t>Position/affiliation</w:t>
            </w:r>
          </w:p>
        </w:tc>
        <w:bookmarkStart w:id="29" w:name="_Signature"/>
        <w:bookmarkEnd w:id="29"/>
        <w:tc>
          <w:tcPr>
            <w:tcW w:w="3193" w:type="dxa"/>
            <w:vAlign w:val="center"/>
          </w:tcPr>
          <w:p w14:paraId="17C06571" w14:textId="77777777" w:rsidR="00115A68" w:rsidRPr="00C710E0" w:rsidRDefault="00115A68" w:rsidP="0015571B">
            <w:pPr>
              <w:pStyle w:val="Heading5"/>
              <w:jc w:val="center"/>
            </w:pPr>
            <w:r w:rsidRPr="00C710E0">
              <w:fldChar w:fldCharType="begin"/>
            </w:r>
            <w:r w:rsidRPr="00C710E0">
              <w:instrText>HYPERLINK  \l "_Signature" \o "Insert electronic signature, if available, in this column"</w:instrText>
            </w:r>
            <w:r w:rsidRPr="00C710E0">
              <w:fldChar w:fldCharType="separate"/>
            </w:r>
            <w:r w:rsidRPr="00C710E0">
              <w:rPr>
                <w:rStyle w:val="Hyperlink"/>
              </w:rPr>
              <w:t>Signature</w:t>
            </w:r>
            <w:r w:rsidRPr="00C710E0">
              <w:fldChar w:fldCharType="end"/>
            </w:r>
          </w:p>
        </w:tc>
        <w:tc>
          <w:tcPr>
            <w:tcW w:w="1171" w:type="dxa"/>
            <w:vAlign w:val="center"/>
          </w:tcPr>
          <w:p w14:paraId="4B00582C" w14:textId="77777777" w:rsidR="00115A68" w:rsidRPr="00C710E0" w:rsidRDefault="00115A68" w:rsidP="0015571B">
            <w:pPr>
              <w:pStyle w:val="Heading5"/>
              <w:jc w:val="center"/>
            </w:pPr>
            <w:r w:rsidRPr="00C710E0">
              <w:t>Date</w:t>
            </w:r>
          </w:p>
        </w:tc>
      </w:tr>
      <w:tr w:rsidR="00115A68" w:rsidRPr="00C710E0" w14:paraId="0AE26A02" w14:textId="77777777" w:rsidTr="00793C12">
        <w:trPr>
          <w:cantSplit/>
          <w:trHeight w:val="489"/>
        </w:trPr>
        <w:tc>
          <w:tcPr>
            <w:tcW w:w="3167" w:type="dxa"/>
            <w:vAlign w:val="center"/>
          </w:tcPr>
          <w:p w14:paraId="20877218" w14:textId="22AA5D5B" w:rsidR="00115A68" w:rsidRPr="00C710E0" w:rsidRDefault="00B74D6B" w:rsidP="0015571B">
            <w:r>
              <w:t xml:space="preserve">Leslie A </w:t>
            </w:r>
            <w:proofErr w:type="spellStart"/>
            <w:r>
              <w:t>Sevey</w:t>
            </w:r>
            <w:proofErr w:type="spellEnd"/>
            <w:r>
              <w:t xml:space="preserve"> </w:t>
            </w:r>
          </w:p>
        </w:tc>
        <w:tc>
          <w:tcPr>
            <w:tcW w:w="3249" w:type="dxa"/>
            <w:vAlign w:val="center"/>
          </w:tcPr>
          <w:p w14:paraId="0730C1D0" w14:textId="5719AD77" w:rsidR="00115A68" w:rsidRPr="00C710E0" w:rsidRDefault="00115A68" w:rsidP="0015571B">
            <w:r w:rsidRPr="00C710E0">
              <w:t xml:space="preserve">Program Director of </w:t>
            </w:r>
            <w:r w:rsidR="00B74D6B">
              <w:t xml:space="preserve">Early Childhood Education </w:t>
            </w:r>
          </w:p>
        </w:tc>
        <w:tc>
          <w:tcPr>
            <w:tcW w:w="3193" w:type="dxa"/>
            <w:vAlign w:val="center"/>
          </w:tcPr>
          <w:p w14:paraId="7487F9CA" w14:textId="590FB511" w:rsidR="00115A68" w:rsidRPr="00C710E0" w:rsidRDefault="064E1626" w:rsidP="0015571B">
            <w:r>
              <w:t xml:space="preserve">Leslie </w:t>
            </w:r>
            <w:proofErr w:type="spellStart"/>
            <w:r>
              <w:t>Sevey</w:t>
            </w:r>
            <w:proofErr w:type="spellEnd"/>
          </w:p>
        </w:tc>
        <w:tc>
          <w:tcPr>
            <w:tcW w:w="1171" w:type="dxa"/>
            <w:vAlign w:val="center"/>
          </w:tcPr>
          <w:p w14:paraId="1F86A130" w14:textId="3D79CAAE" w:rsidR="00115A68" w:rsidRPr="00C710E0" w:rsidRDefault="064E1626" w:rsidP="0015571B">
            <w:r>
              <w:t>10.30.23</w:t>
            </w:r>
          </w:p>
        </w:tc>
      </w:tr>
      <w:tr w:rsidR="00115A68" w:rsidRPr="00C710E0" w14:paraId="3308AC9C" w14:textId="77777777" w:rsidTr="00793C12">
        <w:trPr>
          <w:cantSplit/>
          <w:trHeight w:val="489"/>
        </w:trPr>
        <w:tc>
          <w:tcPr>
            <w:tcW w:w="3167" w:type="dxa"/>
            <w:vAlign w:val="center"/>
          </w:tcPr>
          <w:p w14:paraId="2B0991B7" w14:textId="7CCC364F" w:rsidR="00115A68" w:rsidRPr="00C710E0" w:rsidRDefault="00B74D6B" w:rsidP="0015571B">
            <w:r>
              <w:t xml:space="preserve">Leslie A </w:t>
            </w:r>
            <w:proofErr w:type="spellStart"/>
            <w:r>
              <w:t>Sevey</w:t>
            </w:r>
            <w:proofErr w:type="spellEnd"/>
          </w:p>
        </w:tc>
        <w:tc>
          <w:tcPr>
            <w:tcW w:w="3249" w:type="dxa"/>
            <w:vAlign w:val="center"/>
          </w:tcPr>
          <w:p w14:paraId="2927DBCB" w14:textId="0F208B85" w:rsidR="00115A68" w:rsidRPr="00C710E0" w:rsidRDefault="00115A68" w:rsidP="0015571B">
            <w:r w:rsidRPr="00C710E0">
              <w:t xml:space="preserve">Chair of </w:t>
            </w:r>
            <w:r w:rsidR="00B74D6B">
              <w:t>Elementary Education</w:t>
            </w:r>
          </w:p>
        </w:tc>
        <w:tc>
          <w:tcPr>
            <w:tcW w:w="3193" w:type="dxa"/>
            <w:vAlign w:val="center"/>
          </w:tcPr>
          <w:p w14:paraId="7927CB11" w14:textId="0B2ED106" w:rsidR="00115A68" w:rsidRPr="00C710E0" w:rsidRDefault="14FF205F" w:rsidP="0015571B">
            <w:r>
              <w:t xml:space="preserve">Leslie </w:t>
            </w:r>
            <w:proofErr w:type="spellStart"/>
            <w:r>
              <w:t>Sevey</w:t>
            </w:r>
            <w:proofErr w:type="spellEnd"/>
            <w:r>
              <w:t xml:space="preserve"> </w:t>
            </w:r>
          </w:p>
        </w:tc>
        <w:tc>
          <w:tcPr>
            <w:tcW w:w="1171" w:type="dxa"/>
            <w:vAlign w:val="center"/>
          </w:tcPr>
          <w:p w14:paraId="06A64098" w14:textId="75659845" w:rsidR="00115A68" w:rsidRPr="00C710E0" w:rsidRDefault="14FF205F" w:rsidP="0015571B">
            <w:r>
              <w:t>10.30.23</w:t>
            </w:r>
          </w:p>
        </w:tc>
      </w:tr>
      <w:tr w:rsidR="00115A68" w:rsidRPr="00C710E0" w14:paraId="5FB4CB46" w14:textId="77777777" w:rsidTr="00793C12">
        <w:trPr>
          <w:cantSplit/>
          <w:trHeight w:val="489"/>
        </w:trPr>
        <w:tc>
          <w:tcPr>
            <w:tcW w:w="3167" w:type="dxa"/>
            <w:vAlign w:val="center"/>
          </w:tcPr>
          <w:p w14:paraId="6ED2A8A6" w14:textId="414C7520" w:rsidR="00115A68" w:rsidRPr="00C710E0" w:rsidRDefault="00B74D6B" w:rsidP="0015571B">
            <w:r>
              <w:t xml:space="preserve">Paul </w:t>
            </w:r>
            <w:proofErr w:type="spellStart"/>
            <w:r>
              <w:t>LaCava</w:t>
            </w:r>
            <w:proofErr w:type="spellEnd"/>
          </w:p>
        </w:tc>
        <w:tc>
          <w:tcPr>
            <w:tcW w:w="3249" w:type="dxa"/>
            <w:vAlign w:val="center"/>
          </w:tcPr>
          <w:p w14:paraId="229CC930" w14:textId="6E952642" w:rsidR="00115A68" w:rsidRPr="00C710E0" w:rsidRDefault="00B74D6B" w:rsidP="0015571B">
            <w:r>
              <w:t>Chair of Special Education</w:t>
            </w:r>
          </w:p>
        </w:tc>
        <w:tc>
          <w:tcPr>
            <w:tcW w:w="3193" w:type="dxa"/>
            <w:vAlign w:val="center"/>
          </w:tcPr>
          <w:p w14:paraId="73DF0B07" w14:textId="6BEBC32A" w:rsidR="00115A68" w:rsidRPr="00C710E0" w:rsidRDefault="0D21DA68" w:rsidP="0015571B">
            <w:r>
              <w:t xml:space="preserve">Paul </w:t>
            </w:r>
            <w:proofErr w:type="spellStart"/>
            <w:r>
              <w:t>LaCava</w:t>
            </w:r>
            <w:proofErr w:type="spellEnd"/>
            <w:r>
              <w:t xml:space="preserve"> </w:t>
            </w:r>
          </w:p>
        </w:tc>
        <w:tc>
          <w:tcPr>
            <w:tcW w:w="1171" w:type="dxa"/>
            <w:vAlign w:val="center"/>
          </w:tcPr>
          <w:p w14:paraId="4EB70E84" w14:textId="22B48298" w:rsidR="00115A68" w:rsidRPr="00C710E0" w:rsidRDefault="0D21DA68" w:rsidP="0015571B">
            <w:r>
              <w:t>11/22/3</w:t>
            </w:r>
          </w:p>
        </w:tc>
      </w:tr>
      <w:tr w:rsidR="00793C12" w:rsidRPr="00C710E0" w14:paraId="11809D21" w14:textId="77777777" w:rsidTr="00793C12">
        <w:trPr>
          <w:cantSplit/>
          <w:trHeight w:val="489"/>
        </w:trPr>
        <w:tc>
          <w:tcPr>
            <w:tcW w:w="3167" w:type="dxa"/>
            <w:vAlign w:val="center"/>
          </w:tcPr>
          <w:p w14:paraId="1079508F" w14:textId="77777777" w:rsidR="00793C12" w:rsidRPr="00C710E0" w:rsidRDefault="00793C12" w:rsidP="00197264">
            <w:r>
              <w:t>Carol Cummings</w:t>
            </w:r>
          </w:p>
        </w:tc>
        <w:tc>
          <w:tcPr>
            <w:tcW w:w="3249" w:type="dxa"/>
            <w:vAlign w:val="center"/>
          </w:tcPr>
          <w:p w14:paraId="1914267D" w14:textId="77777777" w:rsidR="00793C12" w:rsidRPr="00C710E0" w:rsidRDefault="00793C12" w:rsidP="00197264">
            <w:r w:rsidRPr="00C710E0">
              <w:t>Dean of</w:t>
            </w:r>
            <w:r>
              <w:t xml:space="preserve"> FSEHD</w:t>
            </w:r>
          </w:p>
        </w:tc>
        <w:tc>
          <w:tcPr>
            <w:tcW w:w="3193" w:type="dxa"/>
            <w:vAlign w:val="center"/>
          </w:tcPr>
          <w:p w14:paraId="35154727" w14:textId="77777777" w:rsidR="00793C12" w:rsidRPr="00C710E0" w:rsidRDefault="00793C12" w:rsidP="00197264">
            <w:r>
              <w:rPr>
                <w:rStyle w:val="normaltextrun"/>
                <w:rFonts w:ascii="Dreaming Outloud Script Pro" w:hAnsi="Dreaming Outloud Script Pro" w:cs="Dreaming Outloud Script Pro"/>
                <w:color w:val="000000"/>
                <w:sz w:val="28"/>
                <w:szCs w:val="28"/>
                <w:shd w:val="clear" w:color="auto" w:fill="FFFFFF"/>
              </w:rPr>
              <w:t>Carol A. Cummings</w:t>
            </w:r>
            <w:r>
              <w:rPr>
                <w:rStyle w:val="eop"/>
                <w:rFonts w:ascii="Dreaming Outloud Script Pro" w:hAnsi="Dreaming Outloud Script Pro" w:cs="Dreaming Outloud Script Pro"/>
                <w:color w:val="000000"/>
                <w:sz w:val="28"/>
                <w:szCs w:val="28"/>
                <w:shd w:val="clear" w:color="auto" w:fill="FFFFFF"/>
              </w:rPr>
              <w:t> </w:t>
            </w:r>
          </w:p>
        </w:tc>
        <w:tc>
          <w:tcPr>
            <w:tcW w:w="1171" w:type="dxa"/>
            <w:vAlign w:val="center"/>
          </w:tcPr>
          <w:p w14:paraId="0C57706C" w14:textId="77777777" w:rsidR="00793C12" w:rsidRPr="00C710E0" w:rsidRDefault="00793C12" w:rsidP="00197264">
            <w:r>
              <w:t>11-30-23</w:t>
            </w:r>
          </w:p>
        </w:tc>
      </w:tr>
    </w:tbl>
    <w:p w14:paraId="35E716CB" w14:textId="77777777" w:rsidR="00115A68" w:rsidRPr="00C710E0" w:rsidRDefault="00115A68" w:rsidP="00115A68">
      <w:pPr>
        <w:pStyle w:val="Heading5"/>
      </w:pPr>
    </w:p>
    <w:p w14:paraId="7D6245D4" w14:textId="5C1F4C30" w:rsidR="00115A68" w:rsidRPr="00C710E0" w:rsidRDefault="00FA3E6A" w:rsidP="00115A68">
      <w:pPr>
        <w:pStyle w:val="Heading5"/>
        <w:rPr>
          <w:color w:val="0000FF"/>
          <w:u w:val="single"/>
        </w:rPr>
      </w:pPr>
      <w:r>
        <w:t>G</w:t>
      </w:r>
      <w:r w:rsidR="00115A68" w:rsidRPr="00C710E0">
        <w:t xml:space="preserve">.2.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00115A68" w:rsidRPr="00C710E0">
          <w:rPr>
            <w:color w:val="0000FF"/>
            <w:u w:val="single"/>
          </w:rPr>
          <w:t>Acknowledgements</w:t>
        </w:r>
        <w:bookmarkStart w:id="30" w:name="acknowledge"/>
        <w:bookmarkEnd w:id="30"/>
      </w:hyperlink>
      <w:r w:rsidR="00115A68" w:rsidRPr="00C710E0">
        <w:rPr>
          <w:color w:val="0000FF"/>
          <w:u w:val="single"/>
        </w:rPr>
        <w:t xml:space="preserve">: </w:t>
      </w:r>
      <w:r w:rsidR="00115A68" w:rsidRPr="00C710E0">
        <w:t>REQUIRED from OTHER PROGRAMS/DEPARTMENTS</w:t>
      </w:r>
      <w:r w:rsidR="00D96C1E" w:rsidRPr="00C710E0">
        <w:t xml:space="preserve"> (and their relevant deans if not already included above)</w:t>
      </w:r>
      <w:r w:rsidR="00115A68" w:rsidRPr="00C710E0">
        <w:t xml:space="preserve"> </w:t>
      </w:r>
      <w:r w:rsidR="00D96C1E" w:rsidRPr="00C710E0">
        <w:t xml:space="preserve">that are </w:t>
      </w:r>
      <w:r w:rsidR="00115A68" w:rsidRPr="00C710E0">
        <w:t>IMPACTED BY THE PROPOSAL. SIGNATURE DOES NOT INDICATE APPROVAL, ONLY AWARENESS THAT THE PROPOSAL IS BEING SUBMITTED. CONCERNS SHOULD BE BROUGHT TO THE UCC COMMITTEE MEETING FOR DISCUSSION</w:t>
      </w:r>
      <w:r w:rsidR="00D96C1E" w:rsidRPr="00C710E0">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C710E0" w14:paraId="1CE68611" w14:textId="77777777" w:rsidTr="00372F58">
        <w:trPr>
          <w:cantSplit/>
          <w:tblHeader/>
        </w:trPr>
        <w:tc>
          <w:tcPr>
            <w:tcW w:w="3168" w:type="dxa"/>
            <w:vAlign w:val="center"/>
          </w:tcPr>
          <w:p w14:paraId="3E1DDF49" w14:textId="77777777" w:rsidR="00115A68" w:rsidRPr="00C710E0" w:rsidRDefault="00115A68" w:rsidP="0015571B">
            <w:pPr>
              <w:pStyle w:val="Heading5"/>
              <w:jc w:val="center"/>
            </w:pPr>
            <w:r w:rsidRPr="00C710E0">
              <w:t>Name</w:t>
            </w:r>
          </w:p>
        </w:tc>
        <w:tc>
          <w:tcPr>
            <w:tcW w:w="3254" w:type="dxa"/>
            <w:vAlign w:val="center"/>
          </w:tcPr>
          <w:p w14:paraId="1B0BC45F" w14:textId="77777777" w:rsidR="00115A68" w:rsidRPr="00C710E0" w:rsidRDefault="00115A68" w:rsidP="0015571B">
            <w:pPr>
              <w:pStyle w:val="Heading5"/>
              <w:jc w:val="center"/>
            </w:pPr>
            <w:r w:rsidRPr="00C710E0">
              <w:t>Position/affiliation</w:t>
            </w:r>
          </w:p>
        </w:tc>
        <w:tc>
          <w:tcPr>
            <w:tcW w:w="3197" w:type="dxa"/>
            <w:vAlign w:val="center"/>
          </w:tcPr>
          <w:p w14:paraId="2D79239D" w14:textId="77777777" w:rsidR="00115A68" w:rsidRPr="00C710E0" w:rsidRDefault="00000000" w:rsidP="0015571B">
            <w:pPr>
              <w:pStyle w:val="Heading5"/>
              <w:jc w:val="center"/>
              <w:rPr>
                <w:color w:val="0000FF"/>
                <w:u w:val="single"/>
              </w:rPr>
            </w:pPr>
            <w:hyperlink w:anchor="Signature_2" w:tooltip="Insert electronic signature, if available, in this column" w:history="1">
              <w:r w:rsidR="00115A68" w:rsidRPr="00C710E0">
                <w:rPr>
                  <w:color w:val="0000FF"/>
                  <w:u w:val="single"/>
                </w:rPr>
                <w:t>Signature</w:t>
              </w:r>
            </w:hyperlink>
            <w:bookmarkStart w:id="31" w:name="Signature_2"/>
            <w:bookmarkEnd w:id="31"/>
          </w:p>
        </w:tc>
        <w:tc>
          <w:tcPr>
            <w:tcW w:w="1161" w:type="dxa"/>
            <w:vAlign w:val="center"/>
          </w:tcPr>
          <w:p w14:paraId="1B58133B" w14:textId="77777777" w:rsidR="00115A68" w:rsidRPr="00C710E0" w:rsidRDefault="00115A68" w:rsidP="0015571B">
            <w:pPr>
              <w:pStyle w:val="Heading5"/>
              <w:jc w:val="center"/>
            </w:pPr>
            <w:r w:rsidRPr="00C710E0">
              <w:t>Date</w:t>
            </w:r>
          </w:p>
        </w:tc>
      </w:tr>
      <w:tr w:rsidR="00115A68" w:rsidRPr="00C710E0" w14:paraId="032CD38C" w14:textId="77777777" w:rsidTr="00372F58">
        <w:trPr>
          <w:cantSplit/>
          <w:trHeight w:val="489"/>
        </w:trPr>
        <w:tc>
          <w:tcPr>
            <w:tcW w:w="3168" w:type="dxa"/>
            <w:vAlign w:val="center"/>
          </w:tcPr>
          <w:p w14:paraId="52B20687" w14:textId="77777777" w:rsidR="00115A68" w:rsidRPr="00C710E0" w:rsidRDefault="00115A68" w:rsidP="0015571B"/>
        </w:tc>
        <w:tc>
          <w:tcPr>
            <w:tcW w:w="3254" w:type="dxa"/>
            <w:vAlign w:val="center"/>
          </w:tcPr>
          <w:p w14:paraId="12B14668" w14:textId="77777777" w:rsidR="00115A68" w:rsidRPr="00C710E0" w:rsidRDefault="00115A68" w:rsidP="0015571B"/>
        </w:tc>
        <w:tc>
          <w:tcPr>
            <w:tcW w:w="3197" w:type="dxa"/>
            <w:vAlign w:val="center"/>
          </w:tcPr>
          <w:p w14:paraId="35E6C3B2" w14:textId="77777777" w:rsidR="00115A68" w:rsidRPr="00C710E0" w:rsidRDefault="00115A68" w:rsidP="0015571B"/>
        </w:tc>
        <w:tc>
          <w:tcPr>
            <w:tcW w:w="1161" w:type="dxa"/>
            <w:vAlign w:val="center"/>
          </w:tcPr>
          <w:p w14:paraId="70EE5B2D" w14:textId="77777777" w:rsidR="00115A68" w:rsidRPr="00C710E0" w:rsidRDefault="00115A68" w:rsidP="0015571B"/>
        </w:tc>
      </w:tr>
      <w:tr w:rsidR="00115A68" w:rsidRPr="00C710E0" w14:paraId="1CA688DC" w14:textId="77777777" w:rsidTr="00372F58">
        <w:trPr>
          <w:cantSplit/>
          <w:trHeight w:val="489"/>
        </w:trPr>
        <w:tc>
          <w:tcPr>
            <w:tcW w:w="3168" w:type="dxa"/>
            <w:vAlign w:val="center"/>
          </w:tcPr>
          <w:p w14:paraId="69BC619F" w14:textId="77777777" w:rsidR="00115A68" w:rsidRPr="00C710E0" w:rsidRDefault="00115A68" w:rsidP="0015571B"/>
        </w:tc>
        <w:tc>
          <w:tcPr>
            <w:tcW w:w="3254" w:type="dxa"/>
            <w:vAlign w:val="center"/>
          </w:tcPr>
          <w:p w14:paraId="7AFA00B4" w14:textId="77777777" w:rsidR="00115A68" w:rsidRPr="00C710E0" w:rsidRDefault="00115A68" w:rsidP="0015571B"/>
        </w:tc>
        <w:tc>
          <w:tcPr>
            <w:tcW w:w="3197" w:type="dxa"/>
            <w:vAlign w:val="center"/>
          </w:tcPr>
          <w:p w14:paraId="63F9F878" w14:textId="77777777" w:rsidR="00115A68" w:rsidRPr="00C710E0" w:rsidRDefault="00115A68" w:rsidP="0015571B"/>
        </w:tc>
        <w:tc>
          <w:tcPr>
            <w:tcW w:w="1161" w:type="dxa"/>
            <w:vAlign w:val="center"/>
          </w:tcPr>
          <w:p w14:paraId="07BDEFD6" w14:textId="77777777" w:rsidR="00115A68" w:rsidRPr="00C710E0" w:rsidRDefault="00115A68" w:rsidP="0015571B"/>
        </w:tc>
      </w:tr>
    </w:tbl>
    <w:p w14:paraId="329B6D81" w14:textId="77777777" w:rsidR="00F64260" w:rsidRPr="001A37FB" w:rsidRDefault="00F64260" w:rsidP="001A37FB"/>
    <w:sectPr w:rsidR="00F64260" w:rsidRPr="001A37FB" w:rsidSect="00CD18DD">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ED079" w14:textId="77777777" w:rsidR="00FA7197" w:rsidRDefault="00FA7197" w:rsidP="00FA78CA">
      <w:r>
        <w:separator/>
      </w:r>
    </w:p>
  </w:endnote>
  <w:endnote w:type="continuationSeparator" w:id="0">
    <w:p w14:paraId="57E170D0" w14:textId="77777777" w:rsidR="00FA7197" w:rsidRDefault="00FA7197" w:rsidP="00FA78CA">
      <w:r>
        <w:continuationSeparator/>
      </w:r>
    </w:p>
  </w:endnote>
  <w:endnote w:type="continuationNotice" w:id="1">
    <w:p w14:paraId="05B005CE" w14:textId="77777777" w:rsidR="00FA7197" w:rsidRDefault="00FA71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SansMT">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reaming Outloud Script Pro">
    <w:panose1 w:val="03050502040304050704"/>
    <w:charset w:val="4D"/>
    <w:family w:val="script"/>
    <w:pitch w:val="variable"/>
    <w:sig w:usb0="800000EF" w:usb1="0000000A" w:usb2="00000008"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6035" w14:textId="77777777" w:rsidR="00793C12" w:rsidRDefault="00793C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40A40B2E"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w:t>
    </w:r>
    <w:r w:rsidR="00D211DE">
      <w:rPr>
        <w:sz w:val="20"/>
      </w:rPr>
      <w:t>3</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0922DA">
      <w:rPr>
        <w:b/>
        <w:bCs/>
        <w:noProof/>
        <w:sz w:val="20"/>
      </w:rPr>
      <w:t>3</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0922DA">
      <w:rPr>
        <w:b/>
        <w:bCs/>
        <w:noProof/>
        <w:sz w:val="20"/>
      </w:rPr>
      <w:t>6</w:t>
    </w:r>
    <w:r w:rsidRPr="00310D95">
      <w:rPr>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90A2F" w14:textId="77777777" w:rsidR="00793C12" w:rsidRDefault="00793C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5F135" w14:textId="77777777" w:rsidR="00FA7197" w:rsidRDefault="00FA7197" w:rsidP="00FA78CA">
      <w:r>
        <w:separator/>
      </w:r>
    </w:p>
  </w:footnote>
  <w:footnote w:type="continuationSeparator" w:id="0">
    <w:p w14:paraId="6D036293" w14:textId="77777777" w:rsidR="00FA7197" w:rsidRDefault="00FA7197" w:rsidP="00FA78CA">
      <w:r>
        <w:continuationSeparator/>
      </w:r>
    </w:p>
  </w:footnote>
  <w:footnote w:type="continuationNotice" w:id="1">
    <w:p w14:paraId="5F84C212" w14:textId="77777777" w:rsidR="00FA7197" w:rsidRDefault="00FA71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86604" w14:textId="77777777" w:rsidR="00793C12" w:rsidRDefault="00793C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5D30F7D3"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Pr="004254A0">
      <w:rPr>
        <w:color w:val="4F6228"/>
      </w:rPr>
      <w:tab/>
    </w:r>
    <w:r w:rsidR="00372F58">
      <w:rPr>
        <w:color w:val="4F6228"/>
      </w:rPr>
      <w:t>23-24-026</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r w:rsidR="00372F58">
      <w:rPr>
        <w:color w:val="4F6228"/>
      </w:rPr>
      <w:t>11/29/2023</w:t>
    </w:r>
    <w:r w:rsidR="00793C12">
      <w:rPr>
        <w:color w:val="4F6228"/>
      </w:rPr>
      <w:t>; REV 1/25/2024</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23AA5" w14:textId="77777777" w:rsidR="00793C12" w:rsidRDefault="00793C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31B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6451054"/>
    <w:multiLevelType w:val="multilevel"/>
    <w:tmpl w:val="381CE5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D926ED"/>
    <w:multiLevelType w:val="multilevel"/>
    <w:tmpl w:val="2A1CD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D50641C"/>
    <w:multiLevelType w:val="multilevel"/>
    <w:tmpl w:val="B6DC90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35C6FDF"/>
    <w:multiLevelType w:val="hybridMultilevel"/>
    <w:tmpl w:val="289A0906"/>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0449A1"/>
    <w:multiLevelType w:val="multilevel"/>
    <w:tmpl w:val="C16CB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F824739"/>
    <w:multiLevelType w:val="hybridMultilevel"/>
    <w:tmpl w:val="A8DC6C6E"/>
    <w:lvl w:ilvl="0" w:tplc="569C2F44">
      <w:start w:val="1"/>
      <w:numFmt w:val="upperLetter"/>
      <w:lvlText w:val="%1."/>
      <w:lvlJc w:val="left"/>
      <w:pPr>
        <w:ind w:left="360" w:hanging="360"/>
      </w:pPr>
      <w:rPr>
        <w:rFonts w:hint="default"/>
        <w:b/>
        <w:bCs/>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20" w15:restartNumberingAfterBreak="0">
    <w:nsid w:val="7EB12627"/>
    <w:multiLevelType w:val="hybridMultilevel"/>
    <w:tmpl w:val="675A4DD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6479368">
    <w:abstractNumId w:val="15"/>
  </w:num>
  <w:num w:numId="2" w16cid:durableId="1613051582">
    <w:abstractNumId w:val="5"/>
  </w:num>
  <w:num w:numId="3" w16cid:durableId="1887911602">
    <w:abstractNumId w:val="13"/>
  </w:num>
  <w:num w:numId="4" w16cid:durableId="25328116">
    <w:abstractNumId w:val="2"/>
  </w:num>
  <w:num w:numId="5" w16cid:durableId="2059166536">
    <w:abstractNumId w:val="7"/>
  </w:num>
  <w:num w:numId="6" w16cid:durableId="64231272">
    <w:abstractNumId w:val="18"/>
  </w:num>
  <w:num w:numId="7" w16cid:durableId="402457293">
    <w:abstractNumId w:val="4"/>
  </w:num>
  <w:num w:numId="8" w16cid:durableId="863977519">
    <w:abstractNumId w:val="11"/>
  </w:num>
  <w:num w:numId="9" w16cid:durableId="182936086">
    <w:abstractNumId w:val="14"/>
  </w:num>
  <w:num w:numId="10" w16cid:durableId="810558784">
    <w:abstractNumId w:val="6"/>
  </w:num>
  <w:num w:numId="11" w16cid:durableId="1288003251">
    <w:abstractNumId w:val="19"/>
  </w:num>
  <w:num w:numId="12" w16cid:durableId="1517696375">
    <w:abstractNumId w:val="9"/>
  </w:num>
  <w:num w:numId="13" w16cid:durableId="1814374303">
    <w:abstractNumId w:val="0"/>
  </w:num>
  <w:num w:numId="14" w16cid:durableId="1635137399">
    <w:abstractNumId w:val="8"/>
  </w:num>
  <w:num w:numId="15" w16cid:durableId="1372731906">
    <w:abstractNumId w:val="16"/>
  </w:num>
  <w:num w:numId="16" w16cid:durableId="817577087">
    <w:abstractNumId w:val="1"/>
  </w:num>
  <w:num w:numId="17" w16cid:durableId="244999374">
    <w:abstractNumId w:val="20"/>
  </w:num>
  <w:num w:numId="18" w16cid:durableId="133715696">
    <w:abstractNumId w:val="10"/>
  </w:num>
  <w:num w:numId="19" w16cid:durableId="1121530716">
    <w:abstractNumId w:val="17"/>
  </w:num>
  <w:num w:numId="20" w16cid:durableId="1722248725">
    <w:abstractNumId w:val="12"/>
  </w:num>
  <w:num w:numId="21" w16cid:durableId="18715328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28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DD"/>
    <w:rsid w:val="00005535"/>
    <w:rsid w:val="00010085"/>
    <w:rsid w:val="00013152"/>
    <w:rsid w:val="0002048B"/>
    <w:rsid w:val="00023504"/>
    <w:rsid w:val="00027199"/>
    <w:rsid w:val="000301C7"/>
    <w:rsid w:val="00031652"/>
    <w:rsid w:val="00033392"/>
    <w:rsid w:val="0004554C"/>
    <w:rsid w:val="000556B3"/>
    <w:rsid w:val="0005769F"/>
    <w:rsid w:val="000801BC"/>
    <w:rsid w:val="000810FF"/>
    <w:rsid w:val="000870B7"/>
    <w:rsid w:val="000922DA"/>
    <w:rsid w:val="000A36CD"/>
    <w:rsid w:val="000B06D5"/>
    <w:rsid w:val="000B22FA"/>
    <w:rsid w:val="000B3104"/>
    <w:rsid w:val="000C64FD"/>
    <w:rsid w:val="000D1497"/>
    <w:rsid w:val="000D21F2"/>
    <w:rsid w:val="000E2CBA"/>
    <w:rsid w:val="000E41F9"/>
    <w:rsid w:val="000F4A33"/>
    <w:rsid w:val="000F7277"/>
    <w:rsid w:val="001010FA"/>
    <w:rsid w:val="00101BA4"/>
    <w:rsid w:val="0010291E"/>
    <w:rsid w:val="00103452"/>
    <w:rsid w:val="00103F79"/>
    <w:rsid w:val="00115A68"/>
    <w:rsid w:val="0011690A"/>
    <w:rsid w:val="00120C12"/>
    <w:rsid w:val="001278A4"/>
    <w:rsid w:val="0013176C"/>
    <w:rsid w:val="00131B87"/>
    <w:rsid w:val="00131D86"/>
    <w:rsid w:val="001338F9"/>
    <w:rsid w:val="00133B96"/>
    <w:rsid w:val="00133E63"/>
    <w:rsid w:val="001429AA"/>
    <w:rsid w:val="00154E65"/>
    <w:rsid w:val="00155826"/>
    <w:rsid w:val="001622D2"/>
    <w:rsid w:val="001727BA"/>
    <w:rsid w:val="00175D3F"/>
    <w:rsid w:val="00176C55"/>
    <w:rsid w:val="00180B6C"/>
    <w:rsid w:val="00181A4B"/>
    <w:rsid w:val="00190853"/>
    <w:rsid w:val="00191F3C"/>
    <w:rsid w:val="001A1D27"/>
    <w:rsid w:val="001A3711"/>
    <w:rsid w:val="001A37FB"/>
    <w:rsid w:val="001A51ED"/>
    <w:rsid w:val="001B2E3A"/>
    <w:rsid w:val="001B6E86"/>
    <w:rsid w:val="001C25EC"/>
    <w:rsid w:val="001C3A09"/>
    <w:rsid w:val="001D6E18"/>
    <w:rsid w:val="001E6A04"/>
    <w:rsid w:val="001E76D7"/>
    <w:rsid w:val="0020058E"/>
    <w:rsid w:val="00203C2D"/>
    <w:rsid w:val="00215C14"/>
    <w:rsid w:val="002219AE"/>
    <w:rsid w:val="00237355"/>
    <w:rsid w:val="00241866"/>
    <w:rsid w:val="002578DB"/>
    <w:rsid w:val="00263D78"/>
    <w:rsid w:val="0026461B"/>
    <w:rsid w:val="00266820"/>
    <w:rsid w:val="0027634D"/>
    <w:rsid w:val="00276C70"/>
    <w:rsid w:val="00284473"/>
    <w:rsid w:val="00290E18"/>
    <w:rsid w:val="00292D43"/>
    <w:rsid w:val="00293639"/>
    <w:rsid w:val="00296BA1"/>
    <w:rsid w:val="0029768B"/>
    <w:rsid w:val="002A3788"/>
    <w:rsid w:val="002B1FF7"/>
    <w:rsid w:val="002B21F9"/>
    <w:rsid w:val="002B24F6"/>
    <w:rsid w:val="002B751D"/>
    <w:rsid w:val="002B7880"/>
    <w:rsid w:val="002C3D63"/>
    <w:rsid w:val="002D0316"/>
    <w:rsid w:val="002D194C"/>
    <w:rsid w:val="002E2006"/>
    <w:rsid w:val="002F36B8"/>
    <w:rsid w:val="002F4C23"/>
    <w:rsid w:val="0030326F"/>
    <w:rsid w:val="00310D95"/>
    <w:rsid w:val="003153C3"/>
    <w:rsid w:val="00326160"/>
    <w:rsid w:val="00332DB8"/>
    <w:rsid w:val="003330ED"/>
    <w:rsid w:val="00333EA7"/>
    <w:rsid w:val="00345149"/>
    <w:rsid w:val="00350470"/>
    <w:rsid w:val="003549FC"/>
    <w:rsid w:val="0036450C"/>
    <w:rsid w:val="00365A85"/>
    <w:rsid w:val="0037253D"/>
    <w:rsid w:val="00372F58"/>
    <w:rsid w:val="00376A8B"/>
    <w:rsid w:val="003771EB"/>
    <w:rsid w:val="003A45F6"/>
    <w:rsid w:val="003B4A52"/>
    <w:rsid w:val="003C1A54"/>
    <w:rsid w:val="003C511E"/>
    <w:rsid w:val="003D0D28"/>
    <w:rsid w:val="003D7372"/>
    <w:rsid w:val="003E539A"/>
    <w:rsid w:val="003F099C"/>
    <w:rsid w:val="003F2839"/>
    <w:rsid w:val="003F4E82"/>
    <w:rsid w:val="00401ABD"/>
    <w:rsid w:val="00402602"/>
    <w:rsid w:val="004105B6"/>
    <w:rsid w:val="00417287"/>
    <w:rsid w:val="00423971"/>
    <w:rsid w:val="004254A0"/>
    <w:rsid w:val="0042633D"/>
    <w:rsid w:val="00426C3A"/>
    <w:rsid w:val="004313E6"/>
    <w:rsid w:val="00431E6D"/>
    <w:rsid w:val="004344BE"/>
    <w:rsid w:val="004403BD"/>
    <w:rsid w:val="00441DCA"/>
    <w:rsid w:val="00442EEA"/>
    <w:rsid w:val="00454A2F"/>
    <w:rsid w:val="00454E79"/>
    <w:rsid w:val="00463B57"/>
    <w:rsid w:val="004779B4"/>
    <w:rsid w:val="00480FAA"/>
    <w:rsid w:val="00481FFF"/>
    <w:rsid w:val="004A4017"/>
    <w:rsid w:val="004B3882"/>
    <w:rsid w:val="004B4821"/>
    <w:rsid w:val="004C7CB9"/>
    <w:rsid w:val="004D5E71"/>
    <w:rsid w:val="004E57C5"/>
    <w:rsid w:val="004E79A5"/>
    <w:rsid w:val="004E79B9"/>
    <w:rsid w:val="004F2D1F"/>
    <w:rsid w:val="00514E2C"/>
    <w:rsid w:val="00517DB2"/>
    <w:rsid w:val="00526851"/>
    <w:rsid w:val="005275F1"/>
    <w:rsid w:val="00541F11"/>
    <w:rsid w:val="005473BC"/>
    <w:rsid w:val="00552DAC"/>
    <w:rsid w:val="0057436F"/>
    <w:rsid w:val="00575A3A"/>
    <w:rsid w:val="005851AF"/>
    <w:rsid w:val="005873E3"/>
    <w:rsid w:val="00590188"/>
    <w:rsid w:val="0059448E"/>
    <w:rsid w:val="005A0673"/>
    <w:rsid w:val="005A36B4"/>
    <w:rsid w:val="005B1049"/>
    <w:rsid w:val="005B6A1D"/>
    <w:rsid w:val="005C23BD"/>
    <w:rsid w:val="005C3F83"/>
    <w:rsid w:val="005D2559"/>
    <w:rsid w:val="005D389E"/>
    <w:rsid w:val="005D6A0B"/>
    <w:rsid w:val="005E2D3D"/>
    <w:rsid w:val="005F2A05"/>
    <w:rsid w:val="00604E77"/>
    <w:rsid w:val="00613CDE"/>
    <w:rsid w:val="0061535B"/>
    <w:rsid w:val="00625B87"/>
    <w:rsid w:val="006334E4"/>
    <w:rsid w:val="0064719C"/>
    <w:rsid w:val="006575EA"/>
    <w:rsid w:val="00663A6C"/>
    <w:rsid w:val="00670869"/>
    <w:rsid w:val="006761E1"/>
    <w:rsid w:val="00683987"/>
    <w:rsid w:val="0068500F"/>
    <w:rsid w:val="00693033"/>
    <w:rsid w:val="006970B0"/>
    <w:rsid w:val="006A0EEB"/>
    <w:rsid w:val="006A36A5"/>
    <w:rsid w:val="006A5357"/>
    <w:rsid w:val="006A671A"/>
    <w:rsid w:val="006B20A9"/>
    <w:rsid w:val="006C1DF6"/>
    <w:rsid w:val="006D02EB"/>
    <w:rsid w:val="006D0DAC"/>
    <w:rsid w:val="006D45FD"/>
    <w:rsid w:val="006E365C"/>
    <w:rsid w:val="006E3AF2"/>
    <w:rsid w:val="006E6680"/>
    <w:rsid w:val="006F34C6"/>
    <w:rsid w:val="006F7F90"/>
    <w:rsid w:val="00700C29"/>
    <w:rsid w:val="00701DB9"/>
    <w:rsid w:val="00704CFF"/>
    <w:rsid w:val="00705819"/>
    <w:rsid w:val="00705BD4"/>
    <w:rsid w:val="00706745"/>
    <w:rsid w:val="007072F7"/>
    <w:rsid w:val="00714B57"/>
    <w:rsid w:val="0072531D"/>
    <w:rsid w:val="00731BE0"/>
    <w:rsid w:val="0074235B"/>
    <w:rsid w:val="0074395D"/>
    <w:rsid w:val="00743AD2"/>
    <w:rsid w:val="007445F4"/>
    <w:rsid w:val="007554DE"/>
    <w:rsid w:val="00760EA6"/>
    <w:rsid w:val="00766256"/>
    <w:rsid w:val="00776415"/>
    <w:rsid w:val="00793C12"/>
    <w:rsid w:val="00795D54"/>
    <w:rsid w:val="00796AF7"/>
    <w:rsid w:val="007970C3"/>
    <w:rsid w:val="007A5702"/>
    <w:rsid w:val="007B10BE"/>
    <w:rsid w:val="007B119E"/>
    <w:rsid w:val="007B62C2"/>
    <w:rsid w:val="007C296B"/>
    <w:rsid w:val="007C4C64"/>
    <w:rsid w:val="007D716B"/>
    <w:rsid w:val="007F4255"/>
    <w:rsid w:val="00806214"/>
    <w:rsid w:val="008122C6"/>
    <w:rsid w:val="008263CA"/>
    <w:rsid w:val="00832A35"/>
    <w:rsid w:val="00836281"/>
    <w:rsid w:val="00837253"/>
    <w:rsid w:val="00844F1E"/>
    <w:rsid w:val="0085229B"/>
    <w:rsid w:val="008555D8"/>
    <w:rsid w:val="008628B1"/>
    <w:rsid w:val="00865915"/>
    <w:rsid w:val="00872775"/>
    <w:rsid w:val="008745BA"/>
    <w:rsid w:val="00880392"/>
    <w:rsid w:val="00883064"/>
    <w:rsid w:val="008836DF"/>
    <w:rsid w:val="00883C55"/>
    <w:rsid w:val="008847FE"/>
    <w:rsid w:val="0089234B"/>
    <w:rsid w:val="008927AF"/>
    <w:rsid w:val="0089343B"/>
    <w:rsid w:val="0089400B"/>
    <w:rsid w:val="008B1F84"/>
    <w:rsid w:val="008B7CE8"/>
    <w:rsid w:val="008C02B9"/>
    <w:rsid w:val="008D52B7"/>
    <w:rsid w:val="008E07D4"/>
    <w:rsid w:val="008E0FCD"/>
    <w:rsid w:val="008E3EFA"/>
    <w:rsid w:val="008F175C"/>
    <w:rsid w:val="00905E67"/>
    <w:rsid w:val="00913143"/>
    <w:rsid w:val="009318B6"/>
    <w:rsid w:val="00934718"/>
    <w:rsid w:val="00934884"/>
    <w:rsid w:val="00936421"/>
    <w:rsid w:val="00941342"/>
    <w:rsid w:val="009458D2"/>
    <w:rsid w:val="00946B20"/>
    <w:rsid w:val="00962F4D"/>
    <w:rsid w:val="0098046D"/>
    <w:rsid w:val="00984B36"/>
    <w:rsid w:val="009955A8"/>
    <w:rsid w:val="009A4E6F"/>
    <w:rsid w:val="009A58C1"/>
    <w:rsid w:val="009B4B02"/>
    <w:rsid w:val="009C1440"/>
    <w:rsid w:val="009C478C"/>
    <w:rsid w:val="009E6B14"/>
    <w:rsid w:val="009F029C"/>
    <w:rsid w:val="009F2F3E"/>
    <w:rsid w:val="009F6D67"/>
    <w:rsid w:val="00A01611"/>
    <w:rsid w:val="00A0302E"/>
    <w:rsid w:val="00A04A92"/>
    <w:rsid w:val="00A06E22"/>
    <w:rsid w:val="00A11DCD"/>
    <w:rsid w:val="00A204D7"/>
    <w:rsid w:val="00A27FC4"/>
    <w:rsid w:val="00A32214"/>
    <w:rsid w:val="00A34E75"/>
    <w:rsid w:val="00A4409A"/>
    <w:rsid w:val="00A442D7"/>
    <w:rsid w:val="00A46300"/>
    <w:rsid w:val="00A52613"/>
    <w:rsid w:val="00A54783"/>
    <w:rsid w:val="00A5525B"/>
    <w:rsid w:val="00A55DC7"/>
    <w:rsid w:val="00A56D5F"/>
    <w:rsid w:val="00A6264E"/>
    <w:rsid w:val="00A703CD"/>
    <w:rsid w:val="00A7594D"/>
    <w:rsid w:val="00A76B76"/>
    <w:rsid w:val="00A83497"/>
    <w:rsid w:val="00A83A6C"/>
    <w:rsid w:val="00A85BAB"/>
    <w:rsid w:val="00A87611"/>
    <w:rsid w:val="00A93FDF"/>
    <w:rsid w:val="00A947F0"/>
    <w:rsid w:val="00A94B5A"/>
    <w:rsid w:val="00A960DC"/>
    <w:rsid w:val="00AA5F73"/>
    <w:rsid w:val="00AC3032"/>
    <w:rsid w:val="00AC7094"/>
    <w:rsid w:val="00AE5302"/>
    <w:rsid w:val="00AE552A"/>
    <w:rsid w:val="00AE78C2"/>
    <w:rsid w:val="00AE7A3D"/>
    <w:rsid w:val="00B12BAB"/>
    <w:rsid w:val="00B15BF3"/>
    <w:rsid w:val="00B20954"/>
    <w:rsid w:val="00B24AAC"/>
    <w:rsid w:val="00B26F16"/>
    <w:rsid w:val="00B35315"/>
    <w:rsid w:val="00B360F5"/>
    <w:rsid w:val="00B37E2D"/>
    <w:rsid w:val="00B4771F"/>
    <w:rsid w:val="00B4784B"/>
    <w:rsid w:val="00B50664"/>
    <w:rsid w:val="00B51B79"/>
    <w:rsid w:val="00B605CE"/>
    <w:rsid w:val="00B649C4"/>
    <w:rsid w:val="00B74D6B"/>
    <w:rsid w:val="00B77369"/>
    <w:rsid w:val="00B82B64"/>
    <w:rsid w:val="00B836EB"/>
    <w:rsid w:val="00B84C3A"/>
    <w:rsid w:val="00B85F49"/>
    <w:rsid w:val="00B862BF"/>
    <w:rsid w:val="00B87B39"/>
    <w:rsid w:val="00B96169"/>
    <w:rsid w:val="00B97262"/>
    <w:rsid w:val="00B97ACF"/>
    <w:rsid w:val="00BA7A0E"/>
    <w:rsid w:val="00BB11B9"/>
    <w:rsid w:val="00BC2A73"/>
    <w:rsid w:val="00BC42B6"/>
    <w:rsid w:val="00BD1A42"/>
    <w:rsid w:val="00BE0255"/>
    <w:rsid w:val="00BF1795"/>
    <w:rsid w:val="00BF30C5"/>
    <w:rsid w:val="00C0225E"/>
    <w:rsid w:val="00C0654C"/>
    <w:rsid w:val="00C11283"/>
    <w:rsid w:val="00C25F9D"/>
    <w:rsid w:val="00C31E83"/>
    <w:rsid w:val="00C344AB"/>
    <w:rsid w:val="00C36F2B"/>
    <w:rsid w:val="00C43FD0"/>
    <w:rsid w:val="00C518C1"/>
    <w:rsid w:val="00C53751"/>
    <w:rsid w:val="00C57281"/>
    <w:rsid w:val="00C61286"/>
    <w:rsid w:val="00C63F4F"/>
    <w:rsid w:val="00C67347"/>
    <w:rsid w:val="00C710E0"/>
    <w:rsid w:val="00C81416"/>
    <w:rsid w:val="00C94576"/>
    <w:rsid w:val="00C9639C"/>
    <w:rsid w:val="00C969FA"/>
    <w:rsid w:val="00C97577"/>
    <w:rsid w:val="00CA71A8"/>
    <w:rsid w:val="00CA7B7B"/>
    <w:rsid w:val="00CB1501"/>
    <w:rsid w:val="00CB362E"/>
    <w:rsid w:val="00CC03A7"/>
    <w:rsid w:val="00CC3E7A"/>
    <w:rsid w:val="00CC614B"/>
    <w:rsid w:val="00CD18DD"/>
    <w:rsid w:val="00CD4615"/>
    <w:rsid w:val="00CE40FD"/>
    <w:rsid w:val="00CE73BC"/>
    <w:rsid w:val="00CE7A70"/>
    <w:rsid w:val="00CF0458"/>
    <w:rsid w:val="00CF0A1D"/>
    <w:rsid w:val="00CF7F4B"/>
    <w:rsid w:val="00D0502B"/>
    <w:rsid w:val="00D211DE"/>
    <w:rsid w:val="00D263FE"/>
    <w:rsid w:val="00D307A1"/>
    <w:rsid w:val="00D56C09"/>
    <w:rsid w:val="00D57722"/>
    <w:rsid w:val="00D61E36"/>
    <w:rsid w:val="00D64DF4"/>
    <w:rsid w:val="00D65F02"/>
    <w:rsid w:val="00D713D7"/>
    <w:rsid w:val="00D75B84"/>
    <w:rsid w:val="00D75FF8"/>
    <w:rsid w:val="00D801A1"/>
    <w:rsid w:val="00D91843"/>
    <w:rsid w:val="00D954B0"/>
    <w:rsid w:val="00D968DA"/>
    <w:rsid w:val="00D96C1E"/>
    <w:rsid w:val="00DA1CC6"/>
    <w:rsid w:val="00DA73A0"/>
    <w:rsid w:val="00DB23D4"/>
    <w:rsid w:val="00DB63D4"/>
    <w:rsid w:val="00DC15D9"/>
    <w:rsid w:val="00DD1BBF"/>
    <w:rsid w:val="00DD1BEC"/>
    <w:rsid w:val="00DD1CFF"/>
    <w:rsid w:val="00DD31D3"/>
    <w:rsid w:val="00DD69AE"/>
    <w:rsid w:val="00DE2B7A"/>
    <w:rsid w:val="00DF3B00"/>
    <w:rsid w:val="00DF4FCD"/>
    <w:rsid w:val="00DF7C07"/>
    <w:rsid w:val="00E018C8"/>
    <w:rsid w:val="00E13A2C"/>
    <w:rsid w:val="00E27D63"/>
    <w:rsid w:val="00E36899"/>
    <w:rsid w:val="00E36AF7"/>
    <w:rsid w:val="00E4755D"/>
    <w:rsid w:val="00E500F9"/>
    <w:rsid w:val="00E60627"/>
    <w:rsid w:val="00E62A9A"/>
    <w:rsid w:val="00E641DE"/>
    <w:rsid w:val="00E74A47"/>
    <w:rsid w:val="00E95018"/>
    <w:rsid w:val="00EB33FD"/>
    <w:rsid w:val="00EC194E"/>
    <w:rsid w:val="00EC38F4"/>
    <w:rsid w:val="00EC63A4"/>
    <w:rsid w:val="00EC7B24"/>
    <w:rsid w:val="00ED0D58"/>
    <w:rsid w:val="00ED1712"/>
    <w:rsid w:val="00ED286D"/>
    <w:rsid w:val="00ED6D1D"/>
    <w:rsid w:val="00F00C16"/>
    <w:rsid w:val="00F076EF"/>
    <w:rsid w:val="00F15B95"/>
    <w:rsid w:val="00F3256C"/>
    <w:rsid w:val="00F32980"/>
    <w:rsid w:val="00F409A9"/>
    <w:rsid w:val="00F42F5D"/>
    <w:rsid w:val="00F44DE9"/>
    <w:rsid w:val="00F46CBC"/>
    <w:rsid w:val="00F4746B"/>
    <w:rsid w:val="00F50687"/>
    <w:rsid w:val="00F54009"/>
    <w:rsid w:val="00F62BE0"/>
    <w:rsid w:val="00F64260"/>
    <w:rsid w:val="00F8288D"/>
    <w:rsid w:val="00F84B65"/>
    <w:rsid w:val="00F871BA"/>
    <w:rsid w:val="00F94713"/>
    <w:rsid w:val="00F96A69"/>
    <w:rsid w:val="00FA3E6A"/>
    <w:rsid w:val="00FA6359"/>
    <w:rsid w:val="00FA6998"/>
    <w:rsid w:val="00FA7197"/>
    <w:rsid w:val="00FA769F"/>
    <w:rsid w:val="00FA78CA"/>
    <w:rsid w:val="00FB1042"/>
    <w:rsid w:val="00FD4F29"/>
    <w:rsid w:val="00FE6A1D"/>
    <w:rsid w:val="01CC526C"/>
    <w:rsid w:val="0241F9B8"/>
    <w:rsid w:val="03268BA1"/>
    <w:rsid w:val="0610D5D5"/>
    <w:rsid w:val="064E1626"/>
    <w:rsid w:val="07BBB5FE"/>
    <w:rsid w:val="08630D00"/>
    <w:rsid w:val="0CEF7465"/>
    <w:rsid w:val="0D21DA68"/>
    <w:rsid w:val="0D58C5DC"/>
    <w:rsid w:val="0E6AC53F"/>
    <w:rsid w:val="11ED8CD9"/>
    <w:rsid w:val="1277F8E5"/>
    <w:rsid w:val="134134BD"/>
    <w:rsid w:val="13895D3A"/>
    <w:rsid w:val="144A9305"/>
    <w:rsid w:val="14FF205F"/>
    <w:rsid w:val="16519941"/>
    <w:rsid w:val="166EDFF2"/>
    <w:rsid w:val="16C0FDFC"/>
    <w:rsid w:val="178233C7"/>
    <w:rsid w:val="1875F6BA"/>
    <w:rsid w:val="191E0428"/>
    <w:rsid w:val="198384F7"/>
    <w:rsid w:val="19FAA6F1"/>
    <w:rsid w:val="1A21AEDB"/>
    <w:rsid w:val="1B946F1F"/>
    <w:rsid w:val="1BD50558"/>
    <w:rsid w:val="1C55A4EA"/>
    <w:rsid w:val="1EAD58D9"/>
    <w:rsid w:val="1ECC0FE1"/>
    <w:rsid w:val="206E561F"/>
    <w:rsid w:val="22FDAC56"/>
    <w:rsid w:val="233BB5E9"/>
    <w:rsid w:val="236E876C"/>
    <w:rsid w:val="23E78B24"/>
    <w:rsid w:val="246A9BF4"/>
    <w:rsid w:val="262F1458"/>
    <w:rsid w:val="28C2C3C1"/>
    <w:rsid w:val="2A0EC288"/>
    <w:rsid w:val="2B49CE40"/>
    <w:rsid w:val="2D127839"/>
    <w:rsid w:val="2DE5F0A3"/>
    <w:rsid w:val="33C94881"/>
    <w:rsid w:val="33E50030"/>
    <w:rsid w:val="340A8A81"/>
    <w:rsid w:val="34E618B4"/>
    <w:rsid w:val="34F11BC9"/>
    <w:rsid w:val="35F63CDA"/>
    <w:rsid w:val="36AD263C"/>
    <w:rsid w:val="37F4F1E4"/>
    <w:rsid w:val="3A5441B4"/>
    <w:rsid w:val="3A7120E5"/>
    <w:rsid w:val="3AFF80E8"/>
    <w:rsid w:val="3C103D3B"/>
    <w:rsid w:val="3CC7A195"/>
    <w:rsid w:val="3D275682"/>
    <w:rsid w:val="3D9AF23E"/>
    <w:rsid w:val="3D9B1017"/>
    <w:rsid w:val="3DCFAA75"/>
    <w:rsid w:val="3FFA6890"/>
    <w:rsid w:val="401827A5"/>
    <w:rsid w:val="401DBEB2"/>
    <w:rsid w:val="41A36D80"/>
    <w:rsid w:val="42AA05D7"/>
    <w:rsid w:val="440A33C2"/>
    <w:rsid w:val="45AE7EEA"/>
    <w:rsid w:val="461B46CB"/>
    <w:rsid w:val="47DE03F0"/>
    <w:rsid w:val="4878F1C0"/>
    <w:rsid w:val="48CB2D02"/>
    <w:rsid w:val="49E83E88"/>
    <w:rsid w:val="4CD854D4"/>
    <w:rsid w:val="4DA9E927"/>
    <w:rsid w:val="4E5532FA"/>
    <w:rsid w:val="4E7CA0D6"/>
    <w:rsid w:val="5306B0BE"/>
    <w:rsid w:val="5329FF07"/>
    <w:rsid w:val="532ADE64"/>
    <w:rsid w:val="539762BD"/>
    <w:rsid w:val="54282CEC"/>
    <w:rsid w:val="54A47E06"/>
    <w:rsid w:val="55C18588"/>
    <w:rsid w:val="566044DF"/>
    <w:rsid w:val="573ADF75"/>
    <w:rsid w:val="583292E4"/>
    <w:rsid w:val="5997E5A1"/>
    <w:rsid w:val="59BF537D"/>
    <w:rsid w:val="5A798A26"/>
    <w:rsid w:val="5B7A04B6"/>
    <w:rsid w:val="5D2FBFC3"/>
    <w:rsid w:val="5DA5B8CB"/>
    <w:rsid w:val="5E94EBF3"/>
    <w:rsid w:val="5EA1D468"/>
    <w:rsid w:val="603DA4C9"/>
    <w:rsid w:val="60A52E68"/>
    <w:rsid w:val="60E1C1BB"/>
    <w:rsid w:val="60F11AA9"/>
    <w:rsid w:val="6101128E"/>
    <w:rsid w:val="610880C3"/>
    <w:rsid w:val="61212795"/>
    <w:rsid w:val="618B031C"/>
    <w:rsid w:val="623521BC"/>
    <w:rsid w:val="63ABDAD3"/>
    <w:rsid w:val="63EC11C3"/>
    <w:rsid w:val="63FAAB75"/>
    <w:rsid w:val="64051ED1"/>
    <w:rsid w:val="640C4F2F"/>
    <w:rsid w:val="64CED40F"/>
    <w:rsid w:val="64DA9848"/>
    <w:rsid w:val="666928E6"/>
    <w:rsid w:val="68780478"/>
    <w:rsid w:val="689D1C3C"/>
    <w:rsid w:val="68E794A4"/>
    <w:rsid w:val="697F09CF"/>
    <w:rsid w:val="6AB011DD"/>
    <w:rsid w:val="6B1404A1"/>
    <w:rsid w:val="6C16FDEA"/>
    <w:rsid w:val="6C247462"/>
    <w:rsid w:val="6CCC81D0"/>
    <w:rsid w:val="6D116978"/>
    <w:rsid w:val="6E0932FB"/>
    <w:rsid w:val="6F42ECC7"/>
    <w:rsid w:val="6F5A25FD"/>
    <w:rsid w:val="705BB619"/>
    <w:rsid w:val="70B1DE7A"/>
    <w:rsid w:val="729BD5D0"/>
    <w:rsid w:val="746E45E7"/>
    <w:rsid w:val="750A20DD"/>
    <w:rsid w:val="7688BCE4"/>
    <w:rsid w:val="76C22F9F"/>
    <w:rsid w:val="77975841"/>
    <w:rsid w:val="783E9882"/>
    <w:rsid w:val="787E3A12"/>
    <w:rsid w:val="78E9CF0D"/>
    <w:rsid w:val="79026C34"/>
    <w:rsid w:val="7920F971"/>
    <w:rsid w:val="794DCEA9"/>
    <w:rsid w:val="79C248CF"/>
    <w:rsid w:val="7D773925"/>
    <w:rsid w:val="7E609E54"/>
    <w:rsid w:val="7F74E7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39C"/>
    <w:rPr>
      <w:rFonts w:ascii="Times New Roman" w:hAnsi="Times New Roman"/>
      <w:sz w:val="24"/>
      <w:szCs w:val="24"/>
    </w:rPr>
  </w:style>
  <w:style w:type="paragraph" w:styleId="Heading1">
    <w:name w:val="heading 1"/>
    <w:basedOn w:val="Normal"/>
    <w:next w:val="Normal"/>
    <w:link w:val="Heading1Char"/>
    <w:uiPriority w:val="99"/>
    <w:qFormat/>
    <w:rsid w:val="00D65F02"/>
    <w:pPr>
      <w:pBdr>
        <w:bottom w:val="thinThickSmallGap" w:sz="12" w:space="1" w:color="943634"/>
      </w:pBdr>
      <w:spacing w:before="400" w:line="252" w:lineRule="auto"/>
      <w:jc w:val="center"/>
      <w:outlineLvl w:val="0"/>
    </w:pPr>
    <w:rPr>
      <w:rFonts w:ascii="Cambria" w:hAnsi="Cambria"/>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line="252" w:lineRule="auto"/>
      <w:jc w:val="center"/>
      <w:outlineLvl w:val="1"/>
    </w:pPr>
    <w:rPr>
      <w:rFonts w:ascii="Cambria" w:hAnsi="Cambria"/>
      <w:caps/>
      <w:color w:val="632423"/>
      <w:spacing w:val="15"/>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line="252" w:lineRule="auto"/>
      <w:jc w:val="center"/>
      <w:outlineLvl w:val="2"/>
    </w:pPr>
    <w:rPr>
      <w:rFonts w:ascii="Cambria" w:hAnsi="Cambria"/>
      <w:caps/>
      <w:color w:val="622423"/>
    </w:rPr>
  </w:style>
  <w:style w:type="paragraph" w:styleId="Heading4">
    <w:name w:val="heading 4"/>
    <w:basedOn w:val="Normal"/>
    <w:next w:val="Normal"/>
    <w:link w:val="Heading4Char"/>
    <w:uiPriority w:val="99"/>
    <w:qFormat/>
    <w:rsid w:val="00D65F02"/>
    <w:pPr>
      <w:pBdr>
        <w:bottom w:val="dotted" w:sz="4" w:space="1" w:color="943634"/>
      </w:pBdr>
      <w:spacing w:after="120" w:line="252" w:lineRule="auto"/>
      <w:jc w:val="center"/>
      <w:outlineLvl w:val="3"/>
    </w:pPr>
    <w:rPr>
      <w:rFonts w:ascii="Cambria" w:hAnsi="Cambria"/>
      <w:caps/>
      <w:color w:val="622423"/>
      <w:spacing w:val="10"/>
      <w:sz w:val="20"/>
      <w:szCs w:val="20"/>
    </w:rPr>
  </w:style>
  <w:style w:type="paragraph" w:styleId="Heading5">
    <w:name w:val="heading 5"/>
    <w:basedOn w:val="Normal"/>
    <w:next w:val="Normal"/>
    <w:link w:val="Heading5Char"/>
    <w:uiPriority w:val="99"/>
    <w:qFormat/>
    <w:rsid w:val="00B862BF"/>
    <w:pPr>
      <w:spacing w:before="80" w:after="80" w:line="252" w:lineRule="auto"/>
      <w:outlineLvl w:val="4"/>
    </w:pPr>
    <w:rPr>
      <w:rFonts w:ascii="Cambria" w:hAnsi="Cambria"/>
      <w:caps/>
      <w:color w:val="622423"/>
      <w:spacing w:val="10"/>
      <w:sz w:val="22"/>
      <w:szCs w:val="22"/>
    </w:rPr>
  </w:style>
  <w:style w:type="paragraph" w:styleId="Heading6">
    <w:name w:val="heading 6"/>
    <w:basedOn w:val="Normal"/>
    <w:next w:val="Normal"/>
    <w:link w:val="Heading6Char"/>
    <w:uiPriority w:val="99"/>
    <w:qFormat/>
    <w:rsid w:val="00D65F02"/>
    <w:pPr>
      <w:spacing w:after="120" w:line="252" w:lineRule="auto"/>
      <w:jc w:val="center"/>
      <w:outlineLvl w:val="5"/>
    </w:pPr>
    <w:rPr>
      <w:rFonts w:ascii="Cambria" w:hAnsi="Cambria"/>
      <w:caps/>
      <w:color w:val="943634"/>
      <w:spacing w:val="10"/>
      <w:sz w:val="20"/>
      <w:szCs w:val="20"/>
    </w:rPr>
  </w:style>
  <w:style w:type="paragraph" w:styleId="Heading7">
    <w:name w:val="heading 7"/>
    <w:basedOn w:val="Normal"/>
    <w:next w:val="Normal"/>
    <w:link w:val="Heading7Char"/>
    <w:uiPriority w:val="99"/>
    <w:qFormat/>
    <w:rsid w:val="00D65F02"/>
    <w:pPr>
      <w:spacing w:after="120" w:line="252" w:lineRule="auto"/>
      <w:jc w:val="center"/>
      <w:outlineLvl w:val="6"/>
    </w:pPr>
    <w:rPr>
      <w:rFonts w:ascii="Cambria" w:hAnsi="Cambria"/>
      <w:i/>
      <w:iCs/>
      <w:caps/>
      <w:color w:val="943634"/>
      <w:spacing w:val="10"/>
      <w:sz w:val="20"/>
      <w:szCs w:val="20"/>
    </w:rPr>
  </w:style>
  <w:style w:type="paragraph" w:styleId="Heading8">
    <w:name w:val="heading 8"/>
    <w:basedOn w:val="Normal"/>
    <w:next w:val="Normal"/>
    <w:link w:val="Heading8Char"/>
    <w:uiPriority w:val="99"/>
    <w:qFormat/>
    <w:rsid w:val="00D65F02"/>
    <w:pPr>
      <w:spacing w:after="120" w:line="252" w:lineRule="auto"/>
      <w:jc w:val="center"/>
      <w:outlineLvl w:val="7"/>
    </w:pPr>
    <w:rPr>
      <w:rFonts w:ascii="Cambria" w:hAnsi="Cambria"/>
      <w:caps/>
      <w:spacing w:val="10"/>
      <w:sz w:val="20"/>
      <w:szCs w:val="20"/>
    </w:rPr>
  </w:style>
  <w:style w:type="paragraph" w:styleId="Heading9">
    <w:name w:val="heading 9"/>
    <w:basedOn w:val="Normal"/>
    <w:next w:val="Normal"/>
    <w:link w:val="Heading9Char"/>
    <w:uiPriority w:val="99"/>
    <w:qFormat/>
    <w:rsid w:val="00D65F02"/>
    <w:pPr>
      <w:spacing w:after="120" w:line="252" w:lineRule="auto"/>
      <w:jc w:val="center"/>
      <w:outlineLvl w:val="8"/>
    </w:pPr>
    <w:rPr>
      <w:rFonts w:ascii="Cambria" w:hAnsi="Cambria"/>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line="252" w:lineRule="auto"/>
      <w:jc w:val="both"/>
    </w:pPr>
    <w:rPr>
      <w:rFonts w:ascii="Cambria" w:hAnsi="Cambria"/>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pPr>
      <w:spacing w:line="252" w:lineRule="auto"/>
    </w:pPr>
    <w:rPr>
      <w:rFonts w:ascii="Cambria" w:hAnsi="Cambria"/>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jc w:val="center"/>
    </w:pPr>
    <w:rPr>
      <w:rFonts w:ascii="Cambria" w:hAnsi="Cambria"/>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jc w:val="center"/>
    </w:pPr>
    <w:rPr>
      <w:rFonts w:ascii="Cambria" w:hAnsi="Cambria"/>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style>
  <w:style w:type="paragraph" w:styleId="ListParagraph">
    <w:name w:val="List Paragraph"/>
    <w:basedOn w:val="Normal"/>
    <w:uiPriority w:val="99"/>
    <w:qFormat/>
    <w:rsid w:val="00D65F02"/>
    <w:pPr>
      <w:spacing w:line="252" w:lineRule="auto"/>
      <w:ind w:left="720"/>
      <w:contextualSpacing/>
    </w:pPr>
    <w:rPr>
      <w:rFonts w:ascii="Cambria" w:hAnsi="Cambria"/>
      <w:sz w:val="22"/>
      <w:szCs w:val="22"/>
    </w:rPr>
  </w:style>
  <w:style w:type="paragraph" w:styleId="Quote">
    <w:name w:val="Quote"/>
    <w:basedOn w:val="Normal"/>
    <w:next w:val="Normal"/>
    <w:link w:val="QuoteChar"/>
    <w:uiPriority w:val="99"/>
    <w:rsid w:val="00D65F02"/>
    <w:pPr>
      <w:spacing w:line="252" w:lineRule="auto"/>
    </w:pPr>
    <w:rPr>
      <w:rFonts w:ascii="Cambria" w:hAnsi="Cambria"/>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rFonts w:ascii="Cambria" w:hAnsi="Cambria"/>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pPr>
    <w:rPr>
      <w:rFonts w:ascii="Cambria" w:hAnsi="Cambria"/>
      <w:sz w:val="22"/>
      <w:szCs w:val="22"/>
    </w:r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pPr>
    <w:rPr>
      <w:rFonts w:ascii="Cambria" w:hAnsi="Cambria"/>
      <w:sz w:val="22"/>
      <w:szCs w:val="22"/>
    </w:r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 w:type="character" w:styleId="UnresolvedMention">
    <w:name w:val="Unresolved Mention"/>
    <w:basedOn w:val="DefaultParagraphFont"/>
    <w:uiPriority w:val="99"/>
    <w:semiHidden/>
    <w:unhideWhenUsed/>
    <w:rsid w:val="00154E65"/>
    <w:rPr>
      <w:color w:val="605E5C"/>
      <w:shd w:val="clear" w:color="auto" w:fill="E1DFDD"/>
    </w:rPr>
  </w:style>
  <w:style w:type="paragraph" w:styleId="NormalWeb">
    <w:name w:val="Normal (Web)"/>
    <w:basedOn w:val="Normal"/>
    <w:uiPriority w:val="99"/>
    <w:unhideWhenUsed/>
    <w:rsid w:val="00F54009"/>
    <w:pPr>
      <w:spacing w:before="100" w:beforeAutospacing="1" w:after="100" w:afterAutospacing="1"/>
    </w:pPr>
  </w:style>
  <w:style w:type="character" w:customStyle="1" w:styleId="normaltextrun">
    <w:name w:val="normaltextrun"/>
    <w:basedOn w:val="DefaultParagraphFont"/>
    <w:rsid w:val="00793C12"/>
  </w:style>
  <w:style w:type="character" w:customStyle="1" w:styleId="eop">
    <w:name w:val="eop"/>
    <w:basedOn w:val="DefaultParagraphFont"/>
    <w:rsid w:val="00793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324386">
      <w:bodyDiv w:val="1"/>
      <w:marLeft w:val="0"/>
      <w:marRight w:val="0"/>
      <w:marTop w:val="0"/>
      <w:marBottom w:val="0"/>
      <w:divBdr>
        <w:top w:val="none" w:sz="0" w:space="0" w:color="auto"/>
        <w:left w:val="none" w:sz="0" w:space="0" w:color="auto"/>
        <w:bottom w:val="none" w:sz="0" w:space="0" w:color="auto"/>
        <w:right w:val="none" w:sz="0" w:space="0" w:color="auto"/>
      </w:divBdr>
      <w:divsChild>
        <w:div w:id="640118359">
          <w:marLeft w:val="0"/>
          <w:marRight w:val="0"/>
          <w:marTop w:val="0"/>
          <w:marBottom w:val="0"/>
          <w:divBdr>
            <w:top w:val="none" w:sz="0" w:space="0" w:color="auto"/>
            <w:left w:val="none" w:sz="0" w:space="0" w:color="auto"/>
            <w:bottom w:val="none" w:sz="0" w:space="0" w:color="auto"/>
            <w:right w:val="none" w:sz="0" w:space="0" w:color="auto"/>
          </w:divBdr>
          <w:divsChild>
            <w:div w:id="1019695958">
              <w:marLeft w:val="0"/>
              <w:marRight w:val="0"/>
              <w:marTop w:val="0"/>
              <w:marBottom w:val="0"/>
              <w:divBdr>
                <w:top w:val="none" w:sz="0" w:space="0" w:color="auto"/>
                <w:left w:val="none" w:sz="0" w:space="0" w:color="auto"/>
                <w:bottom w:val="none" w:sz="0" w:space="0" w:color="auto"/>
                <w:right w:val="none" w:sz="0" w:space="0" w:color="auto"/>
              </w:divBdr>
              <w:divsChild>
                <w:div w:id="188147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046040">
      <w:bodyDiv w:val="1"/>
      <w:marLeft w:val="0"/>
      <w:marRight w:val="0"/>
      <w:marTop w:val="0"/>
      <w:marBottom w:val="0"/>
      <w:divBdr>
        <w:top w:val="none" w:sz="0" w:space="0" w:color="auto"/>
        <w:left w:val="none" w:sz="0" w:space="0" w:color="auto"/>
        <w:bottom w:val="none" w:sz="0" w:space="0" w:color="auto"/>
        <w:right w:val="none" w:sz="0" w:space="0" w:color="auto"/>
      </w:divBdr>
    </w:div>
    <w:div w:id="1000735714">
      <w:bodyDiv w:val="1"/>
      <w:marLeft w:val="0"/>
      <w:marRight w:val="0"/>
      <w:marTop w:val="0"/>
      <w:marBottom w:val="0"/>
      <w:divBdr>
        <w:top w:val="none" w:sz="0" w:space="0" w:color="auto"/>
        <w:left w:val="none" w:sz="0" w:space="0" w:color="auto"/>
        <w:bottom w:val="none" w:sz="0" w:space="0" w:color="auto"/>
        <w:right w:val="none" w:sz="0" w:space="0" w:color="auto"/>
      </w:divBdr>
    </w:div>
    <w:div w:id="1150170047">
      <w:bodyDiv w:val="1"/>
      <w:marLeft w:val="0"/>
      <w:marRight w:val="0"/>
      <w:marTop w:val="0"/>
      <w:marBottom w:val="0"/>
      <w:divBdr>
        <w:top w:val="none" w:sz="0" w:space="0" w:color="auto"/>
        <w:left w:val="none" w:sz="0" w:space="0" w:color="auto"/>
        <w:bottom w:val="none" w:sz="0" w:space="0" w:color="auto"/>
        <w:right w:val="none" w:sz="0" w:space="0" w:color="auto"/>
      </w:divBdr>
    </w:div>
    <w:div w:id="1399742966">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urriculum@ric.ed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Users/SAbbotson/Documents/Curriculum/ManualandWebsite/transfer%20agreement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DA7340550C3048906C0F6E441CED5F" ma:contentTypeVersion="6" ma:contentTypeDescription="Create a new document." ma:contentTypeScope="" ma:versionID="0da661101833cd45c5378804bb5486c4">
  <xsd:schema xmlns:xsd="http://www.w3.org/2001/XMLSchema" xmlns:xs="http://www.w3.org/2001/XMLSchema" xmlns:p="http://schemas.microsoft.com/office/2006/metadata/properties" xmlns:ns2="4cf43ae0-673b-4fc3-baca-0dfed9003bd5" xmlns:ns3="ed50a262-09df-40fa-8ff7-de06c3eeaf0f" targetNamespace="http://schemas.microsoft.com/office/2006/metadata/properties" ma:root="true" ma:fieldsID="b550d1c4dd42537437429a953167cfaf" ns2:_="" ns3:_="">
    <xsd:import namespace="4cf43ae0-673b-4fc3-baca-0dfed9003bd5"/>
    <xsd:import namespace="ed50a262-09df-40fa-8ff7-de06c3eeaf0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f43ae0-673b-4fc3-baca-0dfed9003b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50a262-09df-40fa-8ff7-de06c3eeaf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791AFA-8591-48E6-80E4-49F5E2EFDCF3}">
  <ds:schemaRefs>
    <ds:schemaRef ds:uri="http://schemas.microsoft.com/sharepoint/v3/contenttype/forms"/>
  </ds:schemaRefs>
</ds:datastoreItem>
</file>

<file path=customXml/itemProps2.xml><?xml version="1.0" encoding="utf-8"?>
<ds:datastoreItem xmlns:ds="http://schemas.openxmlformats.org/officeDocument/2006/customXml" ds:itemID="{94C88699-FF9E-4399-8BD4-8311AC21CF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f43ae0-673b-4fc3-baca-0dfed9003bd5"/>
    <ds:schemaRef ds:uri="ed50a262-09df-40fa-8ff7-de06c3eea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1F9F11-8BDB-4C29-96F9-7BE83466FC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2921</Words>
  <Characters>16655</Characters>
  <Application>Microsoft Office Word</Application>
  <DocSecurity>0</DocSecurity>
  <Lines>138</Lines>
  <Paragraphs>39</Paragraphs>
  <ScaleCrop>false</ScaleCrop>
  <Manager/>
  <Company>Rhode Island College</Company>
  <LinksUpToDate>false</LinksUpToDate>
  <CharactersWithSpaces>19537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subject/>
  <dc:creator>Editor</dc:creator>
  <cp:keywords/>
  <dc:description/>
  <cp:lastModifiedBy>Microsoft Office User</cp:lastModifiedBy>
  <cp:revision>9</cp:revision>
  <cp:lastPrinted>2015-10-02T15:20:00Z</cp:lastPrinted>
  <dcterms:created xsi:type="dcterms:W3CDTF">2023-11-29T23:53:00Z</dcterms:created>
  <dcterms:modified xsi:type="dcterms:W3CDTF">2024-02-02T19:30:00Z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y fmtid="{D5CDD505-2E9C-101B-9397-08002B2CF9AE}" pid="7" name="ContentTypeId">
    <vt:lpwstr>0x010100ECDA7340550C3048906C0F6E441CED5F</vt:lpwstr>
  </property>
</Properties>
</file>