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212301AC" w14:textId="2EC48C5C" w:rsidR="00F64260" w:rsidRPr="009172FD" w:rsidRDefault="00047BBA" w:rsidP="429F796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429F796B">
        <w:rPr>
          <w:rFonts w:ascii="Avenir Light" w:hAnsi="Avenir Light" w:cs="Calibri Light"/>
          <w:caps w:val="0"/>
          <w:color w:val="auto"/>
          <w:spacing w:val="20"/>
          <w:sz w:val="22"/>
          <w:szCs w:val="22"/>
        </w:rPr>
        <w:t xml:space="preserve"> (</w:t>
      </w:r>
      <w:r w:rsidR="00E42292" w:rsidRPr="429F796B">
        <w:rPr>
          <w:rFonts w:ascii="Avenir Light" w:hAnsi="Avenir Light" w:cs="Calibri Light"/>
          <w:caps w:val="0"/>
          <w:color w:val="auto"/>
          <w:spacing w:val="20"/>
          <w:sz w:val="22"/>
          <w:szCs w:val="22"/>
        </w:rPr>
        <w:t>rover over</w:t>
      </w:r>
      <w:r w:rsidRPr="429F796B">
        <w:rPr>
          <w:rFonts w:ascii="Avenir Light" w:hAnsi="Avenir Light" w:cs="Calibri Light"/>
          <w:caps w:val="0"/>
          <w:color w:val="auto"/>
          <w:spacing w:val="20"/>
          <w:sz w:val="22"/>
          <w:szCs w:val="22"/>
        </w:rPr>
        <w:t xml:space="preserve"> text for more instructions</w:t>
      </w:r>
      <w:r w:rsidR="003A6696" w:rsidRPr="429F796B">
        <w:rPr>
          <w:rFonts w:ascii="Avenir Light" w:hAnsi="Avenir Light" w:cs="Calibri Light"/>
          <w:caps w:val="0"/>
          <w:color w:val="auto"/>
          <w:spacing w:val="20"/>
          <w:sz w:val="22"/>
          <w:szCs w:val="22"/>
        </w:rPr>
        <w:t>- please delete red instructions</w:t>
      </w:r>
      <w:r w:rsidRPr="429F796B">
        <w:rPr>
          <w:rFonts w:ascii="Avenir Light" w:hAnsi="Avenir Light" w:cs="Calibri Light"/>
          <w:caps w:val="0"/>
          <w:color w:val="auto"/>
          <w:spacing w:val="20"/>
          <w:sz w:val="22"/>
          <w:szCs w:val="22"/>
        </w:rPr>
        <w: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382530C6">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2574671B" w:rsidR="00F64260" w:rsidRPr="009172FD" w:rsidRDefault="007104B1" w:rsidP="00B862BF">
            <w:pPr>
              <w:pStyle w:val="Heading5"/>
              <w:rPr>
                <w:rFonts w:ascii="Avenir Light" w:hAnsi="Avenir Light" w:cs="Calibri Light"/>
                <w:color w:val="auto"/>
              </w:rPr>
            </w:pPr>
            <w:bookmarkStart w:id="1" w:name="Proposal"/>
            <w:bookmarkEnd w:id="1"/>
            <w:r>
              <w:rPr>
                <w:rFonts w:ascii="Avenir Light" w:hAnsi="Avenir Light" w:cs="Calibri Light"/>
                <w:color w:val="auto"/>
              </w:rPr>
              <w:t xml:space="preserve">CEP </w:t>
            </w:r>
            <w:r w:rsidR="00E217AB">
              <w:rPr>
                <w:rFonts w:ascii="Avenir Light" w:hAnsi="Avenir Light" w:cs="Calibri Light"/>
                <w:color w:val="auto"/>
              </w:rPr>
              <w:t>612 Cross cultural counseling</w:t>
            </w:r>
          </w:p>
        </w:tc>
        <w:tc>
          <w:tcPr>
            <w:tcW w:w="131" w:type="pct"/>
            <w:vMerge w:val="restart"/>
          </w:tcPr>
          <w:p w14:paraId="22C82EF7" w14:textId="77777777" w:rsidR="008628B1" w:rsidRPr="009172FD" w:rsidRDefault="008628B1" w:rsidP="00345149">
            <w:pPr>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382530C6">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5CC7C188"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382530C6">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175054D4" w:rsidR="00F64260" w:rsidRPr="009172FD" w:rsidRDefault="4FC6577A" w:rsidP="000A36CD">
            <w:pPr>
              <w:rPr>
                <w:rFonts w:ascii="Avenir Light" w:hAnsi="Avenir Light" w:cs="Calibri Light"/>
              </w:rPr>
            </w:pPr>
            <w:bookmarkStart w:id="4" w:name="type"/>
            <w:r w:rsidRPr="382530C6">
              <w:rPr>
                <w:rFonts w:ascii="Avenir Light" w:hAnsi="Avenir Light" w:cs="Calibri Light"/>
              </w:rPr>
              <w:t>Title</w:t>
            </w:r>
            <w:bookmarkEnd w:id="4"/>
            <w:r w:rsidR="007104B1" w:rsidRPr="382530C6">
              <w:rPr>
                <w:rFonts w:ascii="Avenir Light" w:hAnsi="Avenir Light" w:cs="Calibri Light"/>
              </w:rPr>
              <w:t xml:space="preserve"> </w:t>
            </w:r>
            <w:r w:rsidR="00F64260" w:rsidRPr="382530C6">
              <w:rPr>
                <w:rFonts w:ascii="Avenir Light" w:hAnsi="Avenir Light" w:cs="Calibri Light"/>
              </w:rPr>
              <w:t xml:space="preserve">revision  </w:t>
            </w:r>
            <w:bookmarkStart w:id="5" w:name="deletion"/>
            <w:bookmarkEnd w:id="5"/>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382530C6">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0DF89643" w:rsidR="00F64260" w:rsidRPr="009172FD" w:rsidRDefault="007104B1" w:rsidP="00B862BF">
            <w:pPr>
              <w:rPr>
                <w:rFonts w:ascii="Avenir Light" w:hAnsi="Avenir Light" w:cs="Calibri Light"/>
              </w:rPr>
            </w:pPr>
            <w:bookmarkStart w:id="6" w:name="Originator"/>
            <w:bookmarkEnd w:id="6"/>
            <w:proofErr w:type="spellStart"/>
            <w:r>
              <w:rPr>
                <w:rFonts w:ascii="Avenir Light" w:hAnsi="Avenir Light" w:cs="Calibri Light"/>
              </w:rPr>
              <w:t>Kalina</w:t>
            </w:r>
            <w:proofErr w:type="spellEnd"/>
            <w:r>
              <w:rPr>
                <w:rFonts w:ascii="Avenir Light" w:hAnsi="Avenir Light" w:cs="Calibri Light"/>
              </w:rPr>
              <w:t xml:space="preserve"> </w:t>
            </w:r>
            <w:proofErr w:type="spellStart"/>
            <w:r>
              <w:rPr>
                <w:rFonts w:ascii="Avenir Light" w:hAnsi="Avenir Light" w:cs="Calibri Light"/>
              </w:rPr>
              <w:t>Brabeck</w:t>
            </w:r>
            <w:proofErr w:type="spellEnd"/>
          </w:p>
        </w:tc>
        <w:tc>
          <w:tcPr>
            <w:tcW w:w="1210" w:type="pct"/>
            <w:gridSpan w:val="2"/>
          </w:tcPr>
          <w:p w14:paraId="561C556F" w14:textId="77777777" w:rsidR="00F64260" w:rsidRPr="009172FD" w:rsidRDefault="008F255E"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3A170D87" w:rsidR="00F64260" w:rsidRPr="009172FD" w:rsidRDefault="007104B1" w:rsidP="00B862BF">
            <w:pPr>
              <w:rPr>
                <w:rFonts w:ascii="Avenir Light" w:hAnsi="Avenir Light" w:cs="Calibri Light"/>
              </w:rPr>
            </w:pPr>
            <w:bookmarkStart w:id="7" w:name="home_dept"/>
            <w:bookmarkEnd w:id="7"/>
            <w:r>
              <w:rPr>
                <w:rFonts w:ascii="Avenir Light" w:hAnsi="Avenir Light" w:cs="Calibri Light"/>
              </w:rPr>
              <w:t>CEP</w:t>
            </w:r>
          </w:p>
        </w:tc>
      </w:tr>
      <w:tr w:rsidR="00047BBA" w:rsidRPr="009172FD" w14:paraId="32A3543C" w14:textId="77777777" w:rsidTr="382530C6">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1C020826" w14:textId="3BD14F62" w:rsidR="00F64260" w:rsidRDefault="00E217AB" w:rsidP="007104B1">
            <w:pPr>
              <w:rPr>
                <w:rFonts w:ascii="Avenir Light" w:hAnsi="Avenir Light" w:cs="Calibri Light"/>
              </w:rPr>
            </w:pPr>
            <w:bookmarkStart w:id="8" w:name="Rationale"/>
            <w:bookmarkEnd w:id="8"/>
            <w:r>
              <w:rPr>
                <w:rFonts w:ascii="Avenir Light" w:hAnsi="Avenir Light" w:cs="Calibri Light"/>
              </w:rPr>
              <w:t>We seek to update the name of this course to be more relevant to the current state of culturally responsive/ social justice counseling. The old title, Cross-cultural Counseling, is outdated. We seek to update the title to Culturally Responsive Practice in Counseling. We also need to update the catalogue as the course is offered in spring, not fall.</w:t>
            </w:r>
          </w:p>
          <w:p w14:paraId="05EEBBB2" w14:textId="25078B40" w:rsidR="007104B1" w:rsidRPr="009172FD" w:rsidRDefault="007104B1" w:rsidP="007104B1">
            <w:pPr>
              <w:rPr>
                <w:rFonts w:ascii="Avenir Light" w:hAnsi="Avenir Light" w:cs="Calibri Light"/>
              </w:rPr>
            </w:pPr>
          </w:p>
        </w:tc>
      </w:tr>
      <w:tr w:rsidR="00047BBA" w:rsidRPr="009172FD" w14:paraId="16E2A762" w14:textId="77777777" w:rsidTr="382530C6">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61066AC0" w:rsidR="000357A5" w:rsidRPr="009172FD" w:rsidRDefault="00E217AB" w:rsidP="00B862BF">
            <w:pPr>
              <w:rPr>
                <w:rFonts w:ascii="Avenir Light" w:hAnsi="Avenir Light" w:cs="Calibri Light"/>
              </w:rPr>
            </w:pPr>
            <w:r w:rsidRPr="0FE62568">
              <w:rPr>
                <w:rFonts w:ascii="Avenir Light" w:hAnsi="Avenir Light" w:cs="Calibri Light"/>
              </w:rPr>
              <w:t>There is no impact; the course does not change, only the title</w:t>
            </w:r>
            <w:r w:rsidR="00140315" w:rsidRPr="0FE62568">
              <w:rPr>
                <w:rFonts w:ascii="Avenir Light" w:hAnsi="Avenir Light" w:cs="Calibri Light"/>
              </w:rPr>
              <w:t>.</w:t>
            </w:r>
            <w:r w:rsidRPr="0FE62568">
              <w:rPr>
                <w:rFonts w:ascii="Avenir Light" w:hAnsi="Avenir Light" w:cs="Calibri Light"/>
              </w:rPr>
              <w:t xml:space="preserve"> Students are already accustomed to taking the course in the spring, in accord with their P</w:t>
            </w:r>
            <w:r w:rsidR="6BB6DF7E" w:rsidRPr="0FE62568">
              <w:rPr>
                <w:rFonts w:ascii="Avenir Light" w:hAnsi="Avenir Light" w:cs="Calibri Light"/>
              </w:rPr>
              <w:t>lan of Study</w:t>
            </w:r>
            <w:r w:rsidRPr="0FE62568">
              <w:rPr>
                <w:rFonts w:ascii="Avenir Light" w:hAnsi="Avenir Light" w:cs="Calibri Light"/>
              </w:rPr>
              <w:t>.</w:t>
            </w:r>
          </w:p>
        </w:tc>
      </w:tr>
      <w:tr w:rsidR="00047BBA" w:rsidRPr="009172FD" w14:paraId="6C5E3AB5" w14:textId="77777777" w:rsidTr="382530C6">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4AE5E035" w:rsidR="000357A5" w:rsidRPr="009172FD" w:rsidRDefault="00153DE9" w:rsidP="00B862BF">
            <w:pPr>
              <w:rPr>
                <w:rFonts w:ascii="Avenir Light" w:hAnsi="Avenir Light" w:cs="Calibri Light"/>
              </w:rPr>
            </w:pPr>
            <w:r>
              <w:rPr>
                <w:rFonts w:ascii="Avenir Light" w:hAnsi="Avenir Light" w:cs="Calibri Light"/>
              </w:rPr>
              <w:t>This course is taken by Counseling students and does not affect other programs.</w:t>
            </w:r>
          </w:p>
        </w:tc>
      </w:tr>
      <w:tr w:rsidR="00047BBA" w:rsidRPr="009172FD" w14:paraId="2AC7A995" w14:textId="77777777" w:rsidTr="382530C6">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9"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9"/>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73D87A85" w:rsidR="00B07266" w:rsidRPr="009172FD" w:rsidRDefault="00E217AB" w:rsidP="00C25F9D">
            <w:pPr>
              <w:rPr>
                <w:rFonts w:ascii="Avenir Light" w:hAnsi="Avenir Light" w:cs="Calibri Light"/>
              </w:rPr>
            </w:pPr>
            <w:bookmarkStart w:id="10" w:name="faculty"/>
            <w:bookmarkEnd w:id="10"/>
            <w:r>
              <w:rPr>
                <w:rFonts w:ascii="Avenir Light" w:hAnsi="Avenir Light" w:cs="Calibri Light"/>
              </w:rPr>
              <w:t>No impact as the substance of the course does not change</w:t>
            </w:r>
            <w:r w:rsidR="00153DE9">
              <w:rPr>
                <w:rFonts w:ascii="Avenir Light" w:hAnsi="Avenir Light" w:cs="Calibri Light"/>
              </w:rPr>
              <w:t>.</w:t>
            </w:r>
            <w:r>
              <w:rPr>
                <w:rFonts w:ascii="Avenir Light" w:hAnsi="Avenir Light" w:cs="Calibri Light"/>
              </w:rPr>
              <w:t xml:space="preserve"> Faculty are already teaching the course in spring.</w:t>
            </w:r>
          </w:p>
        </w:tc>
      </w:tr>
      <w:tr w:rsidR="00047BBA" w:rsidRPr="009172FD" w14:paraId="696EB52B" w14:textId="77777777" w:rsidTr="382530C6">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8F255E"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712AE6BA" w:rsidR="00B07266" w:rsidRPr="009172FD" w:rsidRDefault="00153DE9" w:rsidP="00C25F9D">
            <w:pPr>
              <w:rPr>
                <w:rFonts w:ascii="Avenir Light" w:hAnsi="Avenir Light" w:cs="Calibri Light"/>
              </w:rPr>
            </w:pPr>
            <w:bookmarkStart w:id="11" w:name="library"/>
            <w:bookmarkEnd w:id="11"/>
            <w:r>
              <w:rPr>
                <w:rFonts w:ascii="Avenir Light" w:hAnsi="Avenir Light" w:cs="Calibri Light"/>
              </w:rPr>
              <w:t>N/A</w:t>
            </w:r>
          </w:p>
        </w:tc>
      </w:tr>
      <w:tr w:rsidR="00047BBA" w:rsidRPr="009172FD" w14:paraId="229433C0" w14:textId="77777777" w:rsidTr="382530C6">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8F255E"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43A1628A" w:rsidR="00B07266" w:rsidRPr="009172FD" w:rsidRDefault="00153DE9" w:rsidP="00C25F9D">
            <w:pPr>
              <w:rPr>
                <w:rFonts w:ascii="Avenir Light" w:hAnsi="Avenir Light" w:cs="Calibri Light"/>
              </w:rPr>
            </w:pPr>
            <w:bookmarkStart w:id="12" w:name="technology"/>
            <w:bookmarkEnd w:id="12"/>
            <w:r>
              <w:rPr>
                <w:rFonts w:ascii="Avenir Light" w:hAnsi="Avenir Light" w:cs="Calibri Light"/>
              </w:rPr>
              <w:t>N/A</w:t>
            </w:r>
          </w:p>
        </w:tc>
      </w:tr>
      <w:tr w:rsidR="00047BBA" w:rsidRPr="009172FD" w14:paraId="5A1D36F2" w14:textId="77777777" w:rsidTr="382530C6">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8F255E"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1DF07E12" w:rsidR="00B07266" w:rsidRPr="009172FD" w:rsidRDefault="00153DE9" w:rsidP="00C25F9D">
            <w:pPr>
              <w:rPr>
                <w:rFonts w:ascii="Avenir Light" w:hAnsi="Avenir Light" w:cs="Calibri Light"/>
              </w:rPr>
            </w:pPr>
            <w:bookmarkStart w:id="13" w:name="facilities"/>
            <w:bookmarkEnd w:id="13"/>
            <w:r>
              <w:rPr>
                <w:rFonts w:ascii="Avenir Light" w:hAnsi="Avenir Light" w:cs="Calibri Light"/>
              </w:rPr>
              <w:t>N/A</w:t>
            </w:r>
          </w:p>
        </w:tc>
      </w:tr>
      <w:tr w:rsidR="000357A5" w:rsidRPr="009172FD" w14:paraId="45835EBD" w14:textId="4DFDEEF9" w:rsidTr="382530C6">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04082264" w:rsidR="000357A5" w:rsidRPr="009172FD" w:rsidRDefault="00E217AB" w:rsidP="00C25F9D">
            <w:pPr>
              <w:rPr>
                <w:rFonts w:ascii="Avenir Light" w:hAnsi="Avenir Light" w:cs="Calibri Light"/>
              </w:rPr>
            </w:pPr>
            <w:bookmarkStart w:id="14" w:name="prog_impact"/>
            <w:bookmarkEnd w:id="14"/>
            <w:r>
              <w:rPr>
                <w:rFonts w:ascii="Avenir Light" w:hAnsi="Avenir Light" w:cs="Calibri Light"/>
              </w:rPr>
              <w:t>Spring 25</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4E5AB632" w:rsidR="000357A5" w:rsidRPr="009172FD" w:rsidRDefault="00E217AB" w:rsidP="00C25F9D">
            <w:pPr>
              <w:rPr>
                <w:rFonts w:ascii="Avenir Light" w:hAnsi="Avenir Light" w:cs="Calibri Light"/>
              </w:rPr>
            </w:pPr>
            <w:r>
              <w:rPr>
                <w:rFonts w:ascii="Avenir Light" w:hAnsi="Avenir Light" w:cs="Calibri Light"/>
              </w:rPr>
              <w:t>N/A</w:t>
            </w:r>
          </w:p>
        </w:tc>
      </w:tr>
      <w:tr w:rsidR="00547B0D" w:rsidRPr="009172FD" w14:paraId="329AA85F" w14:textId="77777777" w:rsidTr="382530C6">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2458B9D3" w14:textId="42094E75" w:rsidR="00547B0D" w:rsidRDefault="008F255E" w:rsidP="00C25F9D">
            <w:pPr>
              <w:rPr>
                <w:rFonts w:ascii="Avenir Light" w:hAnsi="Avenir Light" w:cs="Calibri Light"/>
              </w:rPr>
            </w:pPr>
            <w:hyperlink r:id="rId11" w:history="1">
              <w:r w:rsidR="00E217AB" w:rsidRPr="00DC2155">
                <w:rPr>
                  <w:rStyle w:val="Hyperlink"/>
                  <w:rFonts w:ascii="Avenir Light" w:hAnsi="Avenir Light" w:cs="Calibri Light"/>
                </w:rPr>
                <w:t>https://www.ric.edu/department-directory/department-counseling-educational-leadership-and-school-psychology/ms-clinical-mental-health-counseling</w:t>
              </w:r>
            </w:hyperlink>
          </w:p>
          <w:p w14:paraId="58C51413" w14:textId="77777777" w:rsidR="00E217AB" w:rsidRDefault="00E217AB" w:rsidP="00C25F9D">
            <w:pPr>
              <w:rPr>
                <w:rFonts w:ascii="Avenir Light" w:hAnsi="Avenir Light" w:cs="Calibri Light"/>
              </w:rPr>
            </w:pPr>
          </w:p>
          <w:p w14:paraId="5C93F13D" w14:textId="5D91B051" w:rsidR="00E217AB" w:rsidRPr="009172FD" w:rsidRDefault="00E217AB" w:rsidP="00C25F9D">
            <w:pPr>
              <w:rPr>
                <w:rFonts w:ascii="Avenir Light" w:hAnsi="Avenir Light" w:cs="Calibri Light"/>
              </w:rPr>
            </w:pPr>
            <w:r>
              <w:rPr>
                <w:rFonts w:ascii="Avenir Light" w:hAnsi="Avenir Light" w:cs="Calibri Light"/>
              </w:rPr>
              <w:t>Under “Spring semester” heading, change CEP 612 Cross Cultural Counseling to CEP 612 Culturally Responsive Practice in Counseling</w:t>
            </w:r>
          </w:p>
        </w:tc>
      </w:tr>
    </w:tbl>
    <w:p w14:paraId="0205B710" w14:textId="2A45699C" w:rsidR="00047BBA" w:rsidRPr="009172FD" w:rsidRDefault="00047BBA" w:rsidP="00047BBA">
      <w:pPr>
        <w:pStyle w:val="Heading2"/>
        <w:jc w:val="left"/>
        <w:rPr>
          <w:rFonts w:ascii="Avenir Light" w:hAnsi="Avenir Light" w:cs="Calibri Light"/>
          <w:color w:val="auto"/>
          <w:sz w:val="22"/>
          <w:szCs w:val="22"/>
        </w:rPr>
      </w:pPr>
      <w:r w:rsidRPr="429F796B">
        <w:rPr>
          <w:rFonts w:ascii="Avenir Light" w:hAnsi="Avenir Light" w:cs="Calibri Light"/>
          <w:color w:val="auto"/>
          <w:sz w:val="22"/>
          <w:szCs w:val="22"/>
        </w:rPr>
        <w:t xml:space="preserve">B. </w:t>
      </w:r>
      <w:r w:rsidR="00F70192" w:rsidRPr="429F796B">
        <w:rPr>
          <w:rFonts w:ascii="Avenir Light" w:hAnsi="Avenir Light" w:cs="Calibri Light"/>
          <w:color w:val="auto"/>
          <w:sz w:val="22"/>
          <w:szCs w:val="22"/>
        </w:rPr>
        <w:t>NEW OR REVISED COURSES</w:t>
      </w: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3821DD">
        <w:trPr>
          <w:tblHeader/>
        </w:trPr>
        <w:tc>
          <w:tcPr>
            <w:tcW w:w="3100" w:type="dxa"/>
            <w:shd w:val="clear" w:color="auto" w:fill="auto"/>
            <w:noWrap/>
            <w:vAlign w:val="center"/>
          </w:tcPr>
          <w:p w14:paraId="774A5834" w14:textId="77777777" w:rsidR="00F64260" w:rsidRPr="009172FD" w:rsidRDefault="00F64260" w:rsidP="008847FE">
            <w:pPr>
              <w:pStyle w:val="Heading5"/>
              <w:keepNext/>
              <w:spacing w:before="0" w:after="0"/>
              <w:rPr>
                <w:rFonts w:ascii="Avenir Light" w:hAnsi="Avenir Light" w:cs="Calibri Light"/>
                <w:color w:val="auto"/>
              </w:rPr>
            </w:pPr>
          </w:p>
        </w:tc>
        <w:tc>
          <w:tcPr>
            <w:tcW w:w="3840" w:type="dxa"/>
            <w:shd w:val="clear" w:color="auto" w:fill="auto"/>
            <w:noWrap/>
          </w:tcPr>
          <w:p w14:paraId="1484D108" w14:textId="303B370F" w:rsidR="00F64260" w:rsidRPr="009172FD" w:rsidRDefault="00F64260" w:rsidP="0064791E">
            <w:pPr>
              <w:pStyle w:val="Heading5"/>
              <w:keepNext/>
              <w:spacing w:before="0" w:after="0"/>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0FE354DA" w14:textId="77777777" w:rsidR="00F64260" w:rsidRPr="009172FD" w:rsidRDefault="00F64260" w:rsidP="008847FE">
            <w:pPr>
              <w:pStyle w:val="Heading5"/>
              <w:keepNext/>
              <w:spacing w:before="0" w:after="0"/>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3821DD">
        <w:tc>
          <w:tcPr>
            <w:tcW w:w="3100" w:type="dxa"/>
            <w:shd w:val="clear" w:color="auto" w:fill="auto"/>
            <w:noWrap/>
            <w:vAlign w:val="center"/>
          </w:tcPr>
          <w:p w14:paraId="23E4C224" w14:textId="77777777" w:rsidR="00F64260" w:rsidRPr="009172FD" w:rsidRDefault="00F64260" w:rsidP="00013152">
            <w:pPr>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19F8A524" w14:textId="34E37290" w:rsidR="00F64260" w:rsidRPr="009172FD" w:rsidRDefault="009D5B9F" w:rsidP="001429AA">
            <w:pPr>
              <w:rPr>
                <w:rFonts w:ascii="Avenir Light" w:hAnsi="Avenir Light" w:cs="Calibri Light"/>
              </w:rPr>
            </w:pPr>
            <w:bookmarkStart w:id="15" w:name="cours_title"/>
            <w:bookmarkEnd w:id="15"/>
            <w:r>
              <w:rPr>
                <w:rFonts w:ascii="Avenir Light" w:hAnsi="Avenir Light" w:cs="Calibri Light"/>
              </w:rPr>
              <w:t xml:space="preserve">CEP </w:t>
            </w:r>
            <w:r w:rsidR="00C44BF8">
              <w:rPr>
                <w:rFonts w:ascii="Avenir Light" w:hAnsi="Avenir Light" w:cs="Calibri Light"/>
              </w:rPr>
              <w:t>612</w:t>
            </w:r>
          </w:p>
        </w:tc>
        <w:tc>
          <w:tcPr>
            <w:tcW w:w="3840" w:type="dxa"/>
            <w:shd w:val="clear" w:color="auto" w:fill="auto"/>
            <w:noWrap/>
          </w:tcPr>
          <w:p w14:paraId="72E4032F" w14:textId="39D49200" w:rsidR="00F64260" w:rsidRPr="009172FD" w:rsidRDefault="009D5B9F" w:rsidP="001429AA">
            <w:pPr>
              <w:rPr>
                <w:rFonts w:ascii="Avenir Light" w:hAnsi="Avenir Light" w:cs="Calibri Light"/>
              </w:rPr>
            </w:pPr>
            <w:r>
              <w:rPr>
                <w:rFonts w:ascii="Avenir Light" w:hAnsi="Avenir Light" w:cs="Calibri Light"/>
              </w:rPr>
              <w:t xml:space="preserve">CEP </w:t>
            </w:r>
            <w:r w:rsidR="00C44BF8">
              <w:rPr>
                <w:rFonts w:ascii="Avenir Light" w:hAnsi="Avenir Light" w:cs="Calibri Light"/>
              </w:rPr>
              <w:t>612</w:t>
            </w:r>
          </w:p>
        </w:tc>
      </w:tr>
      <w:tr w:rsidR="00047BBA" w:rsidRPr="009172FD" w14:paraId="37592E9F" w14:textId="77777777" w:rsidTr="003821DD">
        <w:tc>
          <w:tcPr>
            <w:tcW w:w="3100" w:type="dxa"/>
            <w:shd w:val="clear" w:color="auto" w:fill="auto"/>
            <w:noWrap/>
            <w:vAlign w:val="center"/>
          </w:tcPr>
          <w:p w14:paraId="2F7EBABC" w14:textId="77777777" w:rsidR="00F64260" w:rsidRPr="009172FD" w:rsidRDefault="00F64260" w:rsidP="00013152">
            <w:pPr>
              <w:rPr>
                <w:rFonts w:ascii="Avenir Light" w:hAnsi="Avenir Light" w:cs="Calibri Light"/>
              </w:rPr>
            </w:pPr>
            <w:r w:rsidRPr="009172FD">
              <w:rPr>
                <w:rFonts w:ascii="Avenir Light" w:hAnsi="Avenir Light" w:cs="Calibri Light"/>
              </w:rPr>
              <w:t>B.2. Cross listing number if any</w:t>
            </w:r>
          </w:p>
        </w:tc>
        <w:tc>
          <w:tcPr>
            <w:tcW w:w="3840" w:type="dxa"/>
            <w:shd w:val="clear" w:color="auto" w:fill="auto"/>
            <w:noWrap/>
          </w:tcPr>
          <w:p w14:paraId="2BCE9A03" w14:textId="043B2449" w:rsidR="00F64260" w:rsidRPr="009172FD" w:rsidRDefault="009D5B9F" w:rsidP="001429AA">
            <w:pPr>
              <w:rPr>
                <w:rFonts w:ascii="Avenir Light" w:hAnsi="Avenir Light" w:cs="Calibri Light"/>
              </w:rPr>
            </w:pPr>
            <w:r>
              <w:rPr>
                <w:rFonts w:ascii="Avenir Light" w:hAnsi="Avenir Light" w:cs="Calibri Light"/>
              </w:rPr>
              <w:t>N/A</w:t>
            </w:r>
          </w:p>
        </w:tc>
        <w:tc>
          <w:tcPr>
            <w:tcW w:w="3840" w:type="dxa"/>
            <w:shd w:val="clear" w:color="auto" w:fill="auto"/>
            <w:noWrap/>
          </w:tcPr>
          <w:p w14:paraId="2FF72528" w14:textId="2F3A345C" w:rsidR="00F64260" w:rsidRPr="009172FD" w:rsidRDefault="009D5B9F" w:rsidP="001429AA">
            <w:pPr>
              <w:rPr>
                <w:rFonts w:ascii="Avenir Light" w:hAnsi="Avenir Light" w:cs="Calibri Light"/>
              </w:rPr>
            </w:pPr>
            <w:r>
              <w:rPr>
                <w:rFonts w:ascii="Avenir Light" w:hAnsi="Avenir Light" w:cs="Calibri Light"/>
              </w:rPr>
              <w:t>N/A</w:t>
            </w:r>
          </w:p>
        </w:tc>
      </w:tr>
      <w:tr w:rsidR="00047BBA" w:rsidRPr="009172FD" w14:paraId="41D21786" w14:textId="77777777" w:rsidTr="003821DD">
        <w:tc>
          <w:tcPr>
            <w:tcW w:w="3100" w:type="dxa"/>
            <w:shd w:val="clear" w:color="auto" w:fill="auto"/>
            <w:noWrap/>
            <w:vAlign w:val="center"/>
          </w:tcPr>
          <w:p w14:paraId="735E615A" w14:textId="0A3F5919" w:rsidR="00F64260" w:rsidRPr="009172FD" w:rsidRDefault="00F64260" w:rsidP="00013152">
            <w:pPr>
              <w:rPr>
                <w:rFonts w:ascii="Avenir Light" w:hAnsi="Avenir Light" w:cs="Calibri Light"/>
              </w:rPr>
            </w:pPr>
            <w:r w:rsidRPr="009172FD">
              <w:rPr>
                <w:rFonts w:ascii="Avenir Light" w:hAnsi="Avenir Light" w:cs="Calibri Light"/>
              </w:rPr>
              <w:lastRenderedPageBreak/>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06C9A080" w14:textId="2217CBAC" w:rsidR="00F64260" w:rsidRPr="009172FD" w:rsidRDefault="00C44BF8" w:rsidP="001429AA">
            <w:pPr>
              <w:rPr>
                <w:rFonts w:ascii="Avenir Light" w:hAnsi="Avenir Light" w:cs="Calibri Light"/>
              </w:rPr>
            </w:pPr>
            <w:bookmarkStart w:id="16" w:name="title"/>
            <w:bookmarkEnd w:id="16"/>
            <w:r>
              <w:rPr>
                <w:rFonts w:ascii="Avenir Light" w:hAnsi="Avenir Light" w:cs="Calibri Light"/>
              </w:rPr>
              <w:t>Cross Cultural Counseling</w:t>
            </w:r>
          </w:p>
        </w:tc>
        <w:tc>
          <w:tcPr>
            <w:tcW w:w="3840" w:type="dxa"/>
            <w:shd w:val="clear" w:color="auto" w:fill="auto"/>
            <w:noWrap/>
          </w:tcPr>
          <w:p w14:paraId="001F0A12" w14:textId="232593C6" w:rsidR="00F64260" w:rsidRPr="009172FD" w:rsidRDefault="00C44BF8" w:rsidP="001429AA">
            <w:pPr>
              <w:rPr>
                <w:rFonts w:ascii="Avenir Light" w:hAnsi="Avenir Light" w:cs="Calibri Light"/>
              </w:rPr>
            </w:pPr>
            <w:r>
              <w:rPr>
                <w:rFonts w:ascii="Avenir Light" w:hAnsi="Avenir Light" w:cs="Calibri Light"/>
              </w:rPr>
              <w:t>Culturally Responsive Practice in Counseling</w:t>
            </w:r>
          </w:p>
        </w:tc>
      </w:tr>
      <w:tr w:rsidR="00047BBA" w:rsidRPr="009172FD" w14:paraId="18ED5FDA" w14:textId="77777777" w:rsidTr="003821DD">
        <w:tc>
          <w:tcPr>
            <w:tcW w:w="3100" w:type="dxa"/>
            <w:shd w:val="clear" w:color="auto" w:fill="auto"/>
            <w:noWrap/>
            <w:vAlign w:val="center"/>
          </w:tcPr>
          <w:p w14:paraId="1016A647" w14:textId="66DC7F44" w:rsidR="00F64260" w:rsidRPr="009172FD" w:rsidRDefault="003C1A54" w:rsidP="00013152">
            <w:pPr>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840" w:type="dxa"/>
            <w:shd w:val="clear" w:color="auto" w:fill="auto"/>
            <w:noWrap/>
          </w:tcPr>
          <w:p w14:paraId="6CAE2892" w14:textId="0F9326FB" w:rsidR="00F64260" w:rsidRPr="009172FD" w:rsidRDefault="00656007" w:rsidP="000A36CD">
            <w:pPr>
              <w:rPr>
                <w:rFonts w:ascii="Avenir Light" w:hAnsi="Avenir Light" w:cs="Calibri Light"/>
              </w:rPr>
            </w:pPr>
            <w:r>
              <w:rPr>
                <w:rFonts w:ascii="Avenir Light" w:hAnsi="Avenir Light" w:cs="Calibri Light"/>
              </w:rPr>
              <w:t xml:space="preserve">Fall </w:t>
            </w:r>
          </w:p>
        </w:tc>
        <w:tc>
          <w:tcPr>
            <w:tcW w:w="3840" w:type="dxa"/>
            <w:shd w:val="clear" w:color="auto" w:fill="auto"/>
            <w:noWrap/>
          </w:tcPr>
          <w:p w14:paraId="6E8FAD04" w14:textId="0210BE59" w:rsidR="00F64260" w:rsidRPr="009172FD" w:rsidRDefault="00656007" w:rsidP="009D5B9F">
            <w:pPr>
              <w:rPr>
                <w:rFonts w:ascii="Avenir Light" w:hAnsi="Avenir Light" w:cs="Calibri Light"/>
              </w:rPr>
            </w:pPr>
            <w:r>
              <w:rPr>
                <w:rFonts w:ascii="Avenir Light" w:hAnsi="Avenir Light" w:cs="Calibri Light"/>
              </w:rPr>
              <w:t>Spring</w:t>
            </w:r>
            <w:r w:rsidR="00F64260" w:rsidRPr="009172FD">
              <w:rPr>
                <w:rFonts w:ascii="Avenir Light" w:hAnsi="Avenir Light" w:cs="Calibri Light"/>
              </w:rPr>
              <w:t xml:space="preserve"> </w:t>
            </w:r>
          </w:p>
        </w:tc>
      </w:tr>
      <w:tr w:rsidR="00047BBA" w:rsidRPr="009172FD" w14:paraId="4CBDFD46" w14:textId="77777777" w:rsidTr="003821DD">
        <w:tc>
          <w:tcPr>
            <w:tcW w:w="3100" w:type="dxa"/>
            <w:shd w:val="clear" w:color="auto" w:fill="auto"/>
            <w:noWrap/>
            <w:vAlign w:val="center"/>
          </w:tcPr>
          <w:p w14:paraId="726C4F78" w14:textId="75E699EC" w:rsidR="00F64260" w:rsidRPr="009172FD" w:rsidRDefault="004313E6" w:rsidP="00013152">
            <w:pPr>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680" w:type="dxa"/>
            <w:gridSpan w:val="2"/>
            <w:shd w:val="clear" w:color="auto" w:fill="auto"/>
            <w:noWrap/>
          </w:tcPr>
          <w:p w14:paraId="4031ACC6" w14:textId="63A33952" w:rsidR="00F64260" w:rsidRPr="009172FD" w:rsidRDefault="009D5B9F" w:rsidP="001429AA">
            <w:pPr>
              <w:rPr>
                <w:rStyle w:val="TEXT"/>
                <w:rFonts w:ascii="Avenir Light" w:hAnsi="Avenir Light" w:cs="Calibri Light"/>
                <w:b w:val="0"/>
                <w:sz w:val="22"/>
              </w:rPr>
            </w:pPr>
            <w:bookmarkStart w:id="17" w:name="differences"/>
            <w:bookmarkEnd w:id="17"/>
            <w:r>
              <w:rPr>
                <w:rStyle w:val="TEXT"/>
                <w:rFonts w:ascii="Avenir Light" w:hAnsi="Avenir Light" w:cs="Calibri Light"/>
                <w:b w:val="0"/>
                <w:sz w:val="22"/>
              </w:rPr>
              <w:t>This revision in title</w:t>
            </w:r>
            <w:r w:rsidR="00656007">
              <w:rPr>
                <w:rStyle w:val="TEXT"/>
                <w:rFonts w:ascii="Avenir Light" w:hAnsi="Avenir Light" w:cs="Calibri Light"/>
                <w:b w:val="0"/>
                <w:sz w:val="22"/>
              </w:rPr>
              <w:t xml:space="preserve"> is more relevant and updated language. The change in when offered is reflective of how the students are already taking the course in accord with their p</w:t>
            </w:r>
            <w:r w:rsidR="003821DD">
              <w:rPr>
                <w:rStyle w:val="TEXT"/>
                <w:rFonts w:ascii="Avenir Light" w:hAnsi="Avenir Light" w:cs="Calibri Light"/>
                <w:b w:val="0"/>
                <w:sz w:val="22"/>
              </w:rPr>
              <w:t>lan of study. we are also updating the semester when the course is taken so that it’s accurate in the catalogue.</w:t>
            </w:r>
          </w:p>
        </w:tc>
      </w:tr>
      <w:tr w:rsidR="00F64260" w:rsidRPr="009172FD" w14:paraId="02198359" w14:textId="77777777" w:rsidTr="003821DD">
        <w:tc>
          <w:tcPr>
            <w:tcW w:w="3100" w:type="dxa"/>
            <w:shd w:val="clear" w:color="auto" w:fill="auto"/>
            <w:noWrap/>
            <w:vAlign w:val="center"/>
          </w:tcPr>
          <w:p w14:paraId="4A9B4CD3" w14:textId="2956B19A" w:rsidR="00F64260" w:rsidRPr="009172FD" w:rsidRDefault="00896897" w:rsidP="00013152">
            <w:pPr>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680" w:type="dxa"/>
            <w:gridSpan w:val="2"/>
            <w:shd w:val="clear" w:color="auto" w:fill="auto"/>
            <w:noWrap/>
          </w:tcPr>
          <w:p w14:paraId="42DF0D99" w14:textId="007E4703" w:rsidR="00F64260" w:rsidRPr="009172FD" w:rsidRDefault="009D5B9F" w:rsidP="001429AA">
            <w:pPr>
              <w:rPr>
                <w:rStyle w:val="TEXT"/>
                <w:rFonts w:ascii="Avenir Light" w:hAnsi="Avenir Light" w:cs="Calibri Light"/>
                <w:b w:val="0"/>
                <w:sz w:val="22"/>
              </w:rPr>
            </w:pPr>
            <w:r>
              <w:rPr>
                <w:rStyle w:val="TEXT"/>
                <w:rFonts w:ascii="Avenir Light" w:hAnsi="Avenir Light" w:cs="Calibri Light"/>
                <w:b w:val="0"/>
                <w:sz w:val="22"/>
              </w:rPr>
              <w:t xml:space="preserve">Course will be offered in </w:t>
            </w:r>
            <w:r w:rsidR="003821DD">
              <w:rPr>
                <w:rStyle w:val="TEXT"/>
                <w:rFonts w:ascii="Avenir Light" w:hAnsi="Avenir Light" w:cs="Calibri Light"/>
                <w:b w:val="0"/>
                <w:sz w:val="22"/>
              </w:rPr>
              <w:t>spring</w:t>
            </w:r>
            <w:r>
              <w:rPr>
                <w:rStyle w:val="TEXT"/>
                <w:rFonts w:ascii="Avenir Light" w:hAnsi="Avenir Light" w:cs="Calibri Light"/>
                <w:b w:val="0"/>
                <w:sz w:val="22"/>
              </w:rPr>
              <w:t xml:space="preserve"> rather than summer</w:t>
            </w:r>
          </w:p>
        </w:tc>
      </w:tr>
    </w:tbl>
    <w:p w14:paraId="27D09BDD" w14:textId="77777777" w:rsidR="00F64260" w:rsidRPr="009172FD" w:rsidRDefault="00F64260">
      <w:pPr>
        <w:rPr>
          <w:rFonts w:ascii="Avenir Light" w:hAnsi="Avenir Light" w:cs="Calibri Light"/>
        </w:rPr>
      </w:pPr>
    </w:p>
    <w:p w14:paraId="17C69138" w14:textId="3BBA0B72" w:rsidR="00A90A26" w:rsidRPr="009172FD" w:rsidRDefault="00A90A26">
      <w:pPr>
        <w:rPr>
          <w:rFonts w:ascii="Avenir Light" w:hAnsi="Avenir Light" w:cs="Calibri Light"/>
        </w:rPr>
      </w:pPr>
    </w:p>
    <w:p w14:paraId="2480EEC2" w14:textId="50B7A6F3" w:rsidR="00F64260" w:rsidRPr="009172FD" w:rsidRDefault="0038716E" w:rsidP="00BF3CD7">
      <w:pPr>
        <w:pStyle w:val="Heading2"/>
        <w:jc w:val="left"/>
        <w:rPr>
          <w:rFonts w:ascii="Avenir Light" w:hAnsi="Avenir Light" w:cs="Calibri Light"/>
        </w:rPr>
      </w:pPr>
      <w:r w:rsidRPr="009172FD">
        <w:rPr>
          <w:rFonts w:ascii="Avenir Light" w:hAnsi="Avenir Light" w:cs="Calibri Light"/>
          <w:color w:val="auto"/>
          <w:sz w:val="22"/>
          <w:szCs w:val="22"/>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429F796B">
        <w:rPr>
          <w:rFonts w:ascii="Avenir Light" w:hAnsi="Avenir Light" w:cs="Calibri Light"/>
          <w:color w:val="auto"/>
          <w:sz w:val="22"/>
          <w:szCs w:val="22"/>
        </w:rPr>
        <w:lastRenderedPageBreak/>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8"/>
        <w:gridCol w:w="3247"/>
        <w:gridCol w:w="3186"/>
        <w:gridCol w:w="1169"/>
      </w:tblGrid>
      <w:tr w:rsidR="00ED0EE7" w:rsidRPr="009172FD" w14:paraId="30458EF5" w14:textId="77777777" w:rsidTr="2D014762">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18" w:name="_Signature"/>
        <w:bookmarkEnd w:id="18"/>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2D014762">
        <w:trPr>
          <w:cantSplit/>
          <w:trHeight w:val="489"/>
        </w:trPr>
        <w:tc>
          <w:tcPr>
            <w:tcW w:w="3279" w:type="dxa"/>
            <w:vAlign w:val="center"/>
          </w:tcPr>
          <w:p w14:paraId="778A1D8C" w14:textId="4D55294E" w:rsidR="00ED0EE7" w:rsidRPr="009172FD" w:rsidRDefault="00BF3CD7" w:rsidP="00F965C9">
            <w:pPr>
              <w:rPr>
                <w:rFonts w:ascii="Avenir Light" w:hAnsi="Avenir Light" w:cs="Calibri Light"/>
              </w:rPr>
            </w:pPr>
            <w:r>
              <w:rPr>
                <w:rFonts w:ascii="Avenir Light" w:hAnsi="Avenir Light" w:cs="Calibri Light"/>
              </w:rPr>
              <w:t>Monica Darcy, PhD</w:t>
            </w:r>
          </w:p>
        </w:tc>
        <w:tc>
          <w:tcPr>
            <w:tcW w:w="3279" w:type="dxa"/>
            <w:vAlign w:val="center"/>
          </w:tcPr>
          <w:p w14:paraId="089C8E2E" w14:textId="4C0F05E7" w:rsidR="00ED0EE7" w:rsidRPr="009172FD" w:rsidRDefault="00ED0EE7" w:rsidP="00F965C9">
            <w:pPr>
              <w:rPr>
                <w:rFonts w:ascii="Avenir Light" w:hAnsi="Avenir Light" w:cs="Calibri Light"/>
              </w:rPr>
            </w:pPr>
            <w:r w:rsidRPr="009172FD">
              <w:rPr>
                <w:rFonts w:ascii="Avenir Light" w:hAnsi="Avenir Light" w:cs="Calibri Light"/>
              </w:rPr>
              <w:t xml:space="preserve">Program Director of </w:t>
            </w:r>
            <w:r w:rsidR="00BF3CD7">
              <w:rPr>
                <w:rFonts w:ascii="Avenir Light" w:hAnsi="Avenir Light" w:cs="Calibri Light"/>
              </w:rPr>
              <w:t>Clinical Mental Health Counseling</w:t>
            </w:r>
          </w:p>
        </w:tc>
        <w:tc>
          <w:tcPr>
            <w:tcW w:w="3280" w:type="dxa"/>
            <w:vAlign w:val="center"/>
          </w:tcPr>
          <w:p w14:paraId="1B3FF556" w14:textId="2B476782" w:rsidR="00ED0EE7" w:rsidRPr="009172FD" w:rsidRDefault="52D7F9ED" w:rsidP="02F439A7">
            <w:pPr>
              <w:rPr>
                <w:rFonts w:ascii="Avenir Light" w:eastAsia="Avenir Light" w:hAnsi="Avenir Light" w:cs="Avenir Light"/>
              </w:rPr>
            </w:pPr>
            <w:r w:rsidRPr="02F439A7">
              <w:rPr>
                <w:rFonts w:ascii="Bradley Hand ITC" w:eastAsia="Bradley Hand ITC" w:hAnsi="Bradley Hand ITC" w:cs="Bradley Hand ITC"/>
                <w:b/>
                <w:bCs/>
                <w:color w:val="000000" w:themeColor="text1"/>
              </w:rPr>
              <w:t>Monica G Darcy</w:t>
            </w:r>
          </w:p>
          <w:p w14:paraId="79073A2C" w14:textId="44C27FE4" w:rsidR="00ED0EE7" w:rsidRPr="009172FD" w:rsidRDefault="00ED0EE7" w:rsidP="02F439A7">
            <w:pPr>
              <w:rPr>
                <w:rFonts w:ascii="Avenir Light" w:hAnsi="Avenir Light" w:cs="Calibri Light"/>
              </w:rPr>
            </w:pPr>
          </w:p>
        </w:tc>
        <w:tc>
          <w:tcPr>
            <w:tcW w:w="1178" w:type="dxa"/>
            <w:vAlign w:val="center"/>
          </w:tcPr>
          <w:p w14:paraId="254FA46B" w14:textId="6915D6EC" w:rsidR="00ED0EE7" w:rsidRPr="009172FD" w:rsidRDefault="52D7F9ED" w:rsidP="00F965C9">
            <w:pPr>
              <w:rPr>
                <w:rFonts w:ascii="Avenir Light" w:hAnsi="Avenir Light" w:cs="Calibri Light"/>
              </w:rPr>
            </w:pPr>
            <w:r w:rsidRPr="02F439A7">
              <w:rPr>
                <w:rFonts w:ascii="Avenir Light" w:hAnsi="Avenir Light" w:cs="Calibri Light"/>
              </w:rPr>
              <w:t>1/24/24</w:t>
            </w:r>
          </w:p>
        </w:tc>
      </w:tr>
      <w:tr w:rsidR="00ED0EE7" w:rsidRPr="009172FD" w14:paraId="47F90142" w14:textId="77777777" w:rsidTr="2D014762">
        <w:trPr>
          <w:cantSplit/>
          <w:trHeight w:val="489"/>
        </w:trPr>
        <w:tc>
          <w:tcPr>
            <w:tcW w:w="3279" w:type="dxa"/>
            <w:vAlign w:val="center"/>
          </w:tcPr>
          <w:p w14:paraId="30AE82B9" w14:textId="16CB8D1A" w:rsidR="00ED0EE7" w:rsidRPr="009172FD" w:rsidRDefault="00BF3CD7" w:rsidP="00F965C9">
            <w:pPr>
              <w:rPr>
                <w:rFonts w:ascii="Avenir Light" w:hAnsi="Avenir Light" w:cs="Calibri Light"/>
              </w:rPr>
            </w:pPr>
            <w:r>
              <w:rPr>
                <w:rFonts w:ascii="Avenir Light" w:hAnsi="Avenir Light" w:cs="Calibri Light"/>
              </w:rPr>
              <w:t>Monica Darcy, PhD</w:t>
            </w:r>
          </w:p>
        </w:tc>
        <w:tc>
          <w:tcPr>
            <w:tcW w:w="3279" w:type="dxa"/>
            <w:vAlign w:val="center"/>
          </w:tcPr>
          <w:p w14:paraId="31D9C2DB" w14:textId="573AA6C5" w:rsidR="00ED0EE7" w:rsidRPr="009172FD" w:rsidRDefault="00ED0EE7" w:rsidP="00F965C9">
            <w:pPr>
              <w:rPr>
                <w:rFonts w:ascii="Avenir Light" w:hAnsi="Avenir Light" w:cs="Calibri Light"/>
              </w:rPr>
            </w:pPr>
            <w:r w:rsidRPr="009172FD">
              <w:rPr>
                <w:rFonts w:ascii="Avenir Light" w:hAnsi="Avenir Light" w:cs="Calibri Light"/>
              </w:rPr>
              <w:t xml:space="preserve">Chair of </w:t>
            </w:r>
            <w:r w:rsidR="00BF3CD7">
              <w:rPr>
                <w:rFonts w:ascii="Avenir Light" w:hAnsi="Avenir Light" w:cs="Calibri Light"/>
              </w:rPr>
              <w:t>CEP</w:t>
            </w:r>
          </w:p>
        </w:tc>
        <w:tc>
          <w:tcPr>
            <w:tcW w:w="3280" w:type="dxa"/>
            <w:vAlign w:val="center"/>
          </w:tcPr>
          <w:p w14:paraId="37DC375A" w14:textId="3F169775" w:rsidR="00ED0EE7" w:rsidRPr="009172FD" w:rsidRDefault="38D9C8A9" w:rsidP="02F439A7">
            <w:pPr>
              <w:rPr>
                <w:rFonts w:ascii="Avenir Light" w:eastAsia="Avenir Light" w:hAnsi="Avenir Light" w:cs="Avenir Light"/>
              </w:rPr>
            </w:pPr>
            <w:r w:rsidRPr="02F439A7">
              <w:rPr>
                <w:rFonts w:ascii="Bradley Hand ITC" w:eastAsia="Bradley Hand ITC" w:hAnsi="Bradley Hand ITC" w:cs="Bradley Hand ITC"/>
                <w:b/>
                <w:bCs/>
                <w:color w:val="000000" w:themeColor="text1"/>
              </w:rPr>
              <w:t>Monica G Darcy</w:t>
            </w:r>
          </w:p>
          <w:p w14:paraId="0A1528A0" w14:textId="1CE02208" w:rsidR="00ED0EE7" w:rsidRPr="009172FD" w:rsidRDefault="00ED0EE7" w:rsidP="02F439A7">
            <w:pPr>
              <w:rPr>
                <w:rFonts w:ascii="Avenir Light" w:hAnsi="Avenir Light" w:cs="Calibri Light"/>
              </w:rPr>
            </w:pPr>
          </w:p>
        </w:tc>
        <w:tc>
          <w:tcPr>
            <w:tcW w:w="1178" w:type="dxa"/>
            <w:vAlign w:val="center"/>
          </w:tcPr>
          <w:p w14:paraId="68C4262A" w14:textId="448FB4A2" w:rsidR="00ED0EE7" w:rsidRPr="009172FD" w:rsidRDefault="38D9C8A9" w:rsidP="00F965C9">
            <w:pPr>
              <w:rPr>
                <w:rFonts w:ascii="Avenir Light" w:hAnsi="Avenir Light" w:cs="Calibri Light"/>
              </w:rPr>
            </w:pPr>
            <w:r w:rsidRPr="02F439A7">
              <w:rPr>
                <w:rFonts w:ascii="Avenir Light" w:hAnsi="Avenir Light" w:cs="Calibri Light"/>
              </w:rPr>
              <w:t>1/24/24</w:t>
            </w:r>
          </w:p>
        </w:tc>
      </w:tr>
      <w:tr w:rsidR="00ED0EE7" w:rsidRPr="009172FD" w14:paraId="58D8C477" w14:textId="77777777" w:rsidTr="2D014762">
        <w:trPr>
          <w:cantSplit/>
          <w:trHeight w:val="489"/>
        </w:trPr>
        <w:tc>
          <w:tcPr>
            <w:tcW w:w="3279" w:type="dxa"/>
            <w:vAlign w:val="center"/>
          </w:tcPr>
          <w:p w14:paraId="36B21F50" w14:textId="3ADA3DD7" w:rsidR="00ED0EE7" w:rsidRPr="009172FD" w:rsidRDefault="00BF3CD7" w:rsidP="00F965C9">
            <w:pPr>
              <w:rPr>
                <w:rFonts w:ascii="Avenir Light" w:hAnsi="Avenir Light" w:cs="Calibri Light"/>
              </w:rPr>
            </w:pPr>
            <w:r>
              <w:rPr>
                <w:rFonts w:ascii="Avenir Light" w:hAnsi="Avenir Light" w:cs="Calibri Light"/>
              </w:rPr>
              <w:t>Carol Cummings, PhD</w:t>
            </w:r>
          </w:p>
        </w:tc>
        <w:tc>
          <w:tcPr>
            <w:tcW w:w="3279" w:type="dxa"/>
            <w:vAlign w:val="center"/>
          </w:tcPr>
          <w:p w14:paraId="6A680DD6" w14:textId="10DFAEC0" w:rsidR="00ED0EE7" w:rsidRPr="009172FD" w:rsidRDefault="00ED0EE7" w:rsidP="00F965C9">
            <w:pPr>
              <w:rPr>
                <w:rFonts w:ascii="Avenir Light" w:hAnsi="Avenir Light" w:cs="Calibri Light"/>
              </w:rPr>
            </w:pPr>
            <w:r w:rsidRPr="009172FD">
              <w:rPr>
                <w:rFonts w:ascii="Avenir Light" w:hAnsi="Avenir Light" w:cs="Calibri Light"/>
              </w:rPr>
              <w:t xml:space="preserve">Dean of </w:t>
            </w:r>
            <w:r w:rsidR="00BF3CD7">
              <w:rPr>
                <w:rFonts w:ascii="Avenir Light" w:hAnsi="Avenir Light" w:cs="Calibri Light"/>
              </w:rPr>
              <w:t>FSEHD</w:t>
            </w:r>
          </w:p>
        </w:tc>
        <w:tc>
          <w:tcPr>
            <w:tcW w:w="3280" w:type="dxa"/>
            <w:vAlign w:val="center"/>
          </w:tcPr>
          <w:p w14:paraId="67DA3360" w14:textId="332068C0" w:rsidR="2D014762" w:rsidRDefault="2D014762" w:rsidP="2D014762">
            <w:pPr>
              <w:rPr>
                <w:rFonts w:ascii="Bradley Hand ITC" w:eastAsia="Bradley Hand ITC" w:hAnsi="Bradley Hand ITC" w:cs="Bradley Hand ITC"/>
                <w:color w:val="000000" w:themeColor="text1"/>
              </w:rPr>
            </w:pPr>
            <w:r w:rsidRPr="2D014762">
              <w:rPr>
                <w:rFonts w:ascii="Bradley Hand ITC" w:eastAsia="Bradley Hand ITC" w:hAnsi="Bradley Hand ITC" w:cs="Bradley Hand ITC"/>
                <w:color w:val="000000" w:themeColor="text1"/>
              </w:rPr>
              <w:t>Carol A. Cummings</w:t>
            </w:r>
          </w:p>
        </w:tc>
        <w:tc>
          <w:tcPr>
            <w:tcW w:w="1178" w:type="dxa"/>
            <w:vAlign w:val="center"/>
          </w:tcPr>
          <w:p w14:paraId="12E6E678" w14:textId="3B341B87" w:rsidR="2D014762" w:rsidRDefault="2D014762" w:rsidP="2D014762">
            <w:pPr>
              <w:rPr>
                <w:rFonts w:ascii="Avenir Light" w:eastAsia="Avenir Light" w:hAnsi="Avenir Light" w:cs="Avenir Light"/>
                <w:color w:val="000000" w:themeColor="text1"/>
                <w:sz w:val="22"/>
                <w:szCs w:val="22"/>
              </w:rPr>
            </w:pPr>
            <w:r w:rsidRPr="2D014762">
              <w:rPr>
                <w:rFonts w:ascii="Avenir Light" w:eastAsia="Avenir Light" w:hAnsi="Avenir Light" w:cs="Avenir Light"/>
                <w:color w:val="000000" w:themeColor="text1"/>
                <w:sz w:val="22"/>
                <w:szCs w:val="22"/>
              </w:rPr>
              <w:t>1/31/24</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19" w:name="acknowledge"/>
        <w:bookmarkEnd w:id="19"/>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1"/>
        <w:gridCol w:w="3197"/>
        <w:gridCol w:w="1160"/>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8F255E"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20" w:name="Signature_2"/>
            <w:bookmarkEnd w:id="20"/>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rPr>
                <w:rFonts w:ascii="Avenir Light" w:hAnsi="Avenir Light" w:cs="Calibri Light"/>
              </w:rPr>
            </w:pPr>
          </w:p>
        </w:tc>
        <w:tc>
          <w:tcPr>
            <w:tcW w:w="3279" w:type="dxa"/>
            <w:vAlign w:val="center"/>
          </w:tcPr>
          <w:p w14:paraId="19FA2135" w14:textId="77777777" w:rsidR="00ED0EE7" w:rsidRPr="009172FD" w:rsidRDefault="00ED0EE7" w:rsidP="00F965C9">
            <w:pPr>
              <w:rPr>
                <w:rFonts w:ascii="Avenir Light" w:hAnsi="Avenir Light" w:cs="Calibri Light"/>
              </w:rPr>
            </w:pPr>
          </w:p>
        </w:tc>
        <w:tc>
          <w:tcPr>
            <w:tcW w:w="3280" w:type="dxa"/>
            <w:vAlign w:val="center"/>
          </w:tcPr>
          <w:p w14:paraId="2BD8B211" w14:textId="77777777" w:rsidR="00ED0EE7" w:rsidRPr="009172FD" w:rsidRDefault="00ED0EE7" w:rsidP="00F965C9">
            <w:pPr>
              <w:rPr>
                <w:rFonts w:ascii="Avenir Light" w:hAnsi="Avenir Light" w:cs="Calibri Light"/>
              </w:rPr>
            </w:pPr>
          </w:p>
        </w:tc>
        <w:tc>
          <w:tcPr>
            <w:tcW w:w="1178" w:type="dxa"/>
            <w:vAlign w:val="center"/>
          </w:tcPr>
          <w:p w14:paraId="3333F86A" w14:textId="77777777" w:rsidR="00ED0EE7" w:rsidRPr="009172FD" w:rsidRDefault="00ED0EE7" w:rsidP="00F965C9">
            <w:pPr>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rPr>
                <w:rFonts w:ascii="Avenir Light" w:hAnsi="Avenir Light" w:cs="Calibri Light"/>
              </w:rPr>
            </w:pPr>
          </w:p>
        </w:tc>
        <w:tc>
          <w:tcPr>
            <w:tcW w:w="3279" w:type="dxa"/>
            <w:vAlign w:val="center"/>
          </w:tcPr>
          <w:p w14:paraId="5719FBF5" w14:textId="77777777" w:rsidR="00ED0EE7" w:rsidRPr="009172FD" w:rsidRDefault="00ED0EE7" w:rsidP="00F965C9">
            <w:pPr>
              <w:rPr>
                <w:rFonts w:ascii="Avenir Light" w:hAnsi="Avenir Light" w:cs="Calibri Light"/>
              </w:rPr>
            </w:pPr>
          </w:p>
        </w:tc>
        <w:tc>
          <w:tcPr>
            <w:tcW w:w="3280" w:type="dxa"/>
            <w:vAlign w:val="center"/>
          </w:tcPr>
          <w:p w14:paraId="1AE3BC79" w14:textId="77777777" w:rsidR="00ED0EE7" w:rsidRPr="009172FD" w:rsidRDefault="00ED0EE7" w:rsidP="00F965C9">
            <w:pPr>
              <w:rPr>
                <w:rFonts w:ascii="Avenir Light" w:hAnsi="Avenir Light" w:cs="Calibri Light"/>
              </w:rPr>
            </w:pPr>
          </w:p>
        </w:tc>
        <w:tc>
          <w:tcPr>
            <w:tcW w:w="1178" w:type="dxa"/>
            <w:vAlign w:val="center"/>
          </w:tcPr>
          <w:p w14:paraId="2DC238F6" w14:textId="77777777" w:rsidR="00ED0EE7" w:rsidRPr="009172FD" w:rsidRDefault="00ED0EE7" w:rsidP="00F965C9">
            <w:pPr>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rPr>
                <w:rFonts w:ascii="Avenir Light" w:hAnsi="Avenir Light" w:cs="Calibri Light"/>
              </w:rPr>
            </w:pPr>
          </w:p>
        </w:tc>
        <w:tc>
          <w:tcPr>
            <w:tcW w:w="3279" w:type="dxa"/>
            <w:vAlign w:val="center"/>
          </w:tcPr>
          <w:p w14:paraId="332DFA70" w14:textId="77777777" w:rsidR="00ED0EE7" w:rsidRPr="009172FD" w:rsidRDefault="00ED0EE7" w:rsidP="00F965C9">
            <w:pPr>
              <w:rPr>
                <w:rFonts w:ascii="Avenir Light" w:hAnsi="Avenir Light" w:cs="Calibri Light"/>
              </w:rPr>
            </w:pPr>
          </w:p>
        </w:tc>
        <w:tc>
          <w:tcPr>
            <w:tcW w:w="3280" w:type="dxa"/>
            <w:vAlign w:val="center"/>
          </w:tcPr>
          <w:p w14:paraId="05ED6D56" w14:textId="77777777" w:rsidR="00ED0EE7" w:rsidRPr="009172FD" w:rsidRDefault="00ED0EE7" w:rsidP="00F965C9">
            <w:pPr>
              <w:rPr>
                <w:rFonts w:ascii="Avenir Light" w:hAnsi="Avenir Light" w:cs="Calibri Light"/>
              </w:rPr>
            </w:pPr>
          </w:p>
        </w:tc>
        <w:tc>
          <w:tcPr>
            <w:tcW w:w="1178" w:type="dxa"/>
            <w:vAlign w:val="center"/>
          </w:tcPr>
          <w:p w14:paraId="00883D22" w14:textId="3CD71343" w:rsidR="00ED0EE7" w:rsidRPr="009172FD" w:rsidRDefault="00ED0EE7" w:rsidP="00F965C9">
            <w:pPr>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557B9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EE1C" w14:textId="77777777" w:rsidR="008F255E" w:rsidRDefault="008F255E" w:rsidP="00FA78CA">
      <w:r>
        <w:separator/>
      </w:r>
    </w:p>
  </w:endnote>
  <w:endnote w:type="continuationSeparator" w:id="0">
    <w:p w14:paraId="26CC49D4" w14:textId="77777777" w:rsidR="008F255E" w:rsidRDefault="008F255E"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CC6A1" w14:textId="77777777" w:rsidR="008F255E" w:rsidRDefault="008F255E" w:rsidP="00FA78CA">
      <w:r>
        <w:separator/>
      </w:r>
    </w:p>
  </w:footnote>
  <w:footnote w:type="continuationSeparator" w:id="0">
    <w:p w14:paraId="0CEEE927" w14:textId="77777777" w:rsidR="008F255E" w:rsidRDefault="008F255E"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00FA5"/>
    <w:multiLevelType w:val="hybridMultilevel"/>
    <w:tmpl w:val="B9D6F91C"/>
    <w:lvl w:ilvl="0" w:tplc="6174F38E">
      <w:start w:val="1"/>
      <w:numFmt w:val="bullet"/>
      <w:lvlText w:val=""/>
      <w:lvlJc w:val="left"/>
      <w:pPr>
        <w:ind w:left="720" w:hanging="360"/>
      </w:pPr>
      <w:rPr>
        <w:rFonts w:ascii="Symbol" w:hAnsi="Symbol" w:hint="default"/>
      </w:rPr>
    </w:lvl>
    <w:lvl w:ilvl="1" w:tplc="466C1334">
      <w:start w:val="1"/>
      <w:numFmt w:val="bullet"/>
      <w:lvlText w:val="o"/>
      <w:lvlJc w:val="left"/>
      <w:pPr>
        <w:ind w:left="1440" w:hanging="360"/>
      </w:pPr>
      <w:rPr>
        <w:rFonts w:ascii="Courier New" w:hAnsi="Courier New" w:hint="default"/>
      </w:rPr>
    </w:lvl>
    <w:lvl w:ilvl="2" w:tplc="2ED624C6">
      <w:start w:val="1"/>
      <w:numFmt w:val="bullet"/>
      <w:lvlText w:val=""/>
      <w:lvlJc w:val="left"/>
      <w:pPr>
        <w:ind w:left="2160" w:hanging="360"/>
      </w:pPr>
      <w:rPr>
        <w:rFonts w:ascii="Wingdings" w:hAnsi="Wingdings" w:hint="default"/>
      </w:rPr>
    </w:lvl>
    <w:lvl w:ilvl="3" w:tplc="1F320E72">
      <w:start w:val="1"/>
      <w:numFmt w:val="bullet"/>
      <w:lvlText w:val=""/>
      <w:lvlJc w:val="left"/>
      <w:pPr>
        <w:ind w:left="2880" w:hanging="360"/>
      </w:pPr>
      <w:rPr>
        <w:rFonts w:ascii="Symbol" w:hAnsi="Symbol" w:hint="default"/>
      </w:rPr>
    </w:lvl>
    <w:lvl w:ilvl="4" w:tplc="96FCE1A8">
      <w:start w:val="1"/>
      <w:numFmt w:val="bullet"/>
      <w:lvlText w:val="o"/>
      <w:lvlJc w:val="left"/>
      <w:pPr>
        <w:ind w:left="3600" w:hanging="360"/>
      </w:pPr>
      <w:rPr>
        <w:rFonts w:ascii="Courier New" w:hAnsi="Courier New" w:hint="default"/>
      </w:rPr>
    </w:lvl>
    <w:lvl w:ilvl="5" w:tplc="77ACA028">
      <w:start w:val="1"/>
      <w:numFmt w:val="bullet"/>
      <w:lvlText w:val=""/>
      <w:lvlJc w:val="left"/>
      <w:pPr>
        <w:ind w:left="4320" w:hanging="360"/>
      </w:pPr>
      <w:rPr>
        <w:rFonts w:ascii="Wingdings" w:hAnsi="Wingdings" w:hint="default"/>
      </w:rPr>
    </w:lvl>
    <w:lvl w:ilvl="6" w:tplc="9672246C">
      <w:start w:val="1"/>
      <w:numFmt w:val="bullet"/>
      <w:lvlText w:val=""/>
      <w:lvlJc w:val="left"/>
      <w:pPr>
        <w:ind w:left="5040" w:hanging="360"/>
      </w:pPr>
      <w:rPr>
        <w:rFonts w:ascii="Symbol" w:hAnsi="Symbol" w:hint="default"/>
      </w:rPr>
    </w:lvl>
    <w:lvl w:ilvl="7" w:tplc="BF0261A4">
      <w:start w:val="1"/>
      <w:numFmt w:val="bullet"/>
      <w:lvlText w:val="o"/>
      <w:lvlJc w:val="left"/>
      <w:pPr>
        <w:ind w:left="5760" w:hanging="360"/>
      </w:pPr>
      <w:rPr>
        <w:rFonts w:ascii="Courier New" w:hAnsi="Courier New" w:hint="default"/>
      </w:rPr>
    </w:lvl>
    <w:lvl w:ilvl="8" w:tplc="6898057C">
      <w:start w:val="1"/>
      <w:numFmt w:val="bullet"/>
      <w:lvlText w:val=""/>
      <w:lvlJc w:val="left"/>
      <w:pPr>
        <w:ind w:left="6480" w:hanging="360"/>
      </w:pPr>
      <w:rPr>
        <w:rFonts w:ascii="Wingdings" w:hAnsi="Wingdings" w:hint="default"/>
      </w:r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787FBB"/>
    <w:multiLevelType w:val="hybridMultilevel"/>
    <w:tmpl w:val="DF3820D0"/>
    <w:lvl w:ilvl="0" w:tplc="3A9AB9B6">
      <w:start w:val="1"/>
      <w:numFmt w:val="bullet"/>
      <w:lvlText w:val=""/>
      <w:lvlJc w:val="left"/>
      <w:pPr>
        <w:ind w:left="720" w:hanging="360"/>
      </w:pPr>
      <w:rPr>
        <w:rFonts w:ascii="Symbol" w:hAnsi="Symbol" w:hint="default"/>
      </w:rPr>
    </w:lvl>
    <w:lvl w:ilvl="1" w:tplc="209A2574">
      <w:start w:val="1"/>
      <w:numFmt w:val="bullet"/>
      <w:lvlText w:val="o"/>
      <w:lvlJc w:val="left"/>
      <w:pPr>
        <w:ind w:left="1440" w:hanging="360"/>
      </w:pPr>
      <w:rPr>
        <w:rFonts w:ascii="Courier New" w:hAnsi="Courier New" w:hint="default"/>
      </w:rPr>
    </w:lvl>
    <w:lvl w:ilvl="2" w:tplc="307685D8">
      <w:start w:val="1"/>
      <w:numFmt w:val="bullet"/>
      <w:lvlText w:val=""/>
      <w:lvlJc w:val="left"/>
      <w:pPr>
        <w:ind w:left="2160" w:hanging="360"/>
      </w:pPr>
      <w:rPr>
        <w:rFonts w:ascii="Wingdings" w:hAnsi="Wingdings" w:hint="default"/>
      </w:rPr>
    </w:lvl>
    <w:lvl w:ilvl="3" w:tplc="59EE98CC">
      <w:start w:val="1"/>
      <w:numFmt w:val="bullet"/>
      <w:lvlText w:val=""/>
      <w:lvlJc w:val="left"/>
      <w:pPr>
        <w:ind w:left="2880" w:hanging="360"/>
      </w:pPr>
      <w:rPr>
        <w:rFonts w:ascii="Symbol" w:hAnsi="Symbol" w:hint="default"/>
      </w:rPr>
    </w:lvl>
    <w:lvl w:ilvl="4" w:tplc="328EE234">
      <w:start w:val="1"/>
      <w:numFmt w:val="bullet"/>
      <w:lvlText w:val="o"/>
      <w:lvlJc w:val="left"/>
      <w:pPr>
        <w:ind w:left="3600" w:hanging="360"/>
      </w:pPr>
      <w:rPr>
        <w:rFonts w:ascii="Courier New" w:hAnsi="Courier New" w:hint="default"/>
      </w:rPr>
    </w:lvl>
    <w:lvl w:ilvl="5" w:tplc="6660E730">
      <w:start w:val="1"/>
      <w:numFmt w:val="bullet"/>
      <w:lvlText w:val=""/>
      <w:lvlJc w:val="left"/>
      <w:pPr>
        <w:ind w:left="4320" w:hanging="360"/>
      </w:pPr>
      <w:rPr>
        <w:rFonts w:ascii="Wingdings" w:hAnsi="Wingdings" w:hint="default"/>
      </w:rPr>
    </w:lvl>
    <w:lvl w:ilvl="6" w:tplc="DBD6625E">
      <w:start w:val="1"/>
      <w:numFmt w:val="bullet"/>
      <w:lvlText w:val=""/>
      <w:lvlJc w:val="left"/>
      <w:pPr>
        <w:ind w:left="5040" w:hanging="360"/>
      </w:pPr>
      <w:rPr>
        <w:rFonts w:ascii="Symbol" w:hAnsi="Symbol" w:hint="default"/>
      </w:rPr>
    </w:lvl>
    <w:lvl w:ilvl="7" w:tplc="1C86B75C">
      <w:start w:val="1"/>
      <w:numFmt w:val="bullet"/>
      <w:lvlText w:val="o"/>
      <w:lvlJc w:val="left"/>
      <w:pPr>
        <w:ind w:left="5760" w:hanging="360"/>
      </w:pPr>
      <w:rPr>
        <w:rFonts w:ascii="Courier New" w:hAnsi="Courier New" w:hint="default"/>
      </w:rPr>
    </w:lvl>
    <w:lvl w:ilvl="8" w:tplc="D45201BE">
      <w:start w:val="1"/>
      <w:numFmt w:val="bullet"/>
      <w:lvlText w:val=""/>
      <w:lvlJc w:val="left"/>
      <w:pPr>
        <w:ind w:left="6480" w:hanging="360"/>
      </w:pPr>
      <w:rPr>
        <w:rFonts w:ascii="Wingdings" w:hAnsi="Wingdings" w:hint="default"/>
      </w:rPr>
    </w:lvl>
  </w:abstractNum>
  <w:abstractNum w:abstractNumId="12" w15:restartNumberingAfterBreak="0">
    <w:nsid w:val="537C089D"/>
    <w:multiLevelType w:val="hybridMultilevel"/>
    <w:tmpl w:val="5024E854"/>
    <w:lvl w:ilvl="0" w:tplc="7DE2C0AA">
      <w:start w:val="1"/>
      <w:numFmt w:val="decimal"/>
      <w:lvlText w:val="%1."/>
      <w:lvlJc w:val="left"/>
      <w:pPr>
        <w:ind w:left="720" w:hanging="360"/>
      </w:pPr>
    </w:lvl>
    <w:lvl w:ilvl="1" w:tplc="EF32E95C">
      <w:start w:val="1"/>
      <w:numFmt w:val="lowerLetter"/>
      <w:lvlText w:val="%2."/>
      <w:lvlJc w:val="left"/>
      <w:pPr>
        <w:ind w:left="1440" w:hanging="360"/>
      </w:pPr>
    </w:lvl>
    <w:lvl w:ilvl="2" w:tplc="1A2A22E4">
      <w:start w:val="1"/>
      <w:numFmt w:val="lowerRoman"/>
      <w:lvlText w:val="%3."/>
      <w:lvlJc w:val="right"/>
      <w:pPr>
        <w:ind w:left="2160" w:hanging="180"/>
      </w:pPr>
    </w:lvl>
    <w:lvl w:ilvl="3" w:tplc="CE9843B4">
      <w:start w:val="1"/>
      <w:numFmt w:val="decimal"/>
      <w:lvlText w:val="%4."/>
      <w:lvlJc w:val="left"/>
      <w:pPr>
        <w:ind w:left="2880" w:hanging="360"/>
      </w:pPr>
    </w:lvl>
    <w:lvl w:ilvl="4" w:tplc="B6C89FE8">
      <w:start w:val="1"/>
      <w:numFmt w:val="lowerLetter"/>
      <w:lvlText w:val="%5."/>
      <w:lvlJc w:val="left"/>
      <w:pPr>
        <w:ind w:left="3600" w:hanging="360"/>
      </w:pPr>
    </w:lvl>
    <w:lvl w:ilvl="5" w:tplc="095A3BBE">
      <w:start w:val="1"/>
      <w:numFmt w:val="lowerRoman"/>
      <w:lvlText w:val="%6."/>
      <w:lvlJc w:val="right"/>
      <w:pPr>
        <w:ind w:left="4320" w:hanging="180"/>
      </w:pPr>
    </w:lvl>
    <w:lvl w:ilvl="6" w:tplc="61B49B64">
      <w:start w:val="1"/>
      <w:numFmt w:val="decimal"/>
      <w:lvlText w:val="%7."/>
      <w:lvlJc w:val="left"/>
      <w:pPr>
        <w:ind w:left="5040" w:hanging="360"/>
      </w:pPr>
    </w:lvl>
    <w:lvl w:ilvl="7" w:tplc="C096D3B8">
      <w:start w:val="1"/>
      <w:numFmt w:val="lowerLetter"/>
      <w:lvlText w:val="%8."/>
      <w:lvlJc w:val="left"/>
      <w:pPr>
        <w:ind w:left="5760" w:hanging="360"/>
      </w:pPr>
    </w:lvl>
    <w:lvl w:ilvl="8" w:tplc="D494AE7A">
      <w:start w:val="1"/>
      <w:numFmt w:val="lowerRoman"/>
      <w:lvlText w:val="%9."/>
      <w:lvlJc w:val="right"/>
      <w:pPr>
        <w:ind w:left="6480" w:hanging="180"/>
      </w:pPr>
    </w:lvl>
  </w:abstractNum>
  <w:abstractNum w:abstractNumId="13"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0"/>
  </w:num>
  <w:num w:numId="2">
    <w:abstractNumId w:val="4"/>
  </w:num>
  <w:num w:numId="3">
    <w:abstractNumId w:val="8"/>
  </w:num>
  <w:num w:numId="4">
    <w:abstractNumId w:val="1"/>
  </w:num>
  <w:num w:numId="5">
    <w:abstractNumId w:val="6"/>
  </w:num>
  <w:num w:numId="6">
    <w:abstractNumId w:val="13"/>
  </w:num>
  <w:num w:numId="7">
    <w:abstractNumId w:val="3"/>
  </w:num>
  <w:num w:numId="8">
    <w:abstractNumId w:val="7"/>
  </w:num>
  <w:num w:numId="9">
    <w:abstractNumId w:val="9"/>
  </w:num>
  <w:num w:numId="10">
    <w:abstractNumId w:val="5"/>
  </w:num>
  <w:num w:numId="11">
    <w:abstractNumId w:val="14"/>
  </w:num>
  <w:num w:numId="12">
    <w:abstractNumId w:val="0"/>
  </w:num>
  <w:num w:numId="13">
    <w:abstractNumId w:val="2"/>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05763"/>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03367"/>
    <w:rsid w:val="0011690A"/>
    <w:rsid w:val="00120C12"/>
    <w:rsid w:val="001278A4"/>
    <w:rsid w:val="001304E5"/>
    <w:rsid w:val="0013176C"/>
    <w:rsid w:val="00131B87"/>
    <w:rsid w:val="00140315"/>
    <w:rsid w:val="001429AA"/>
    <w:rsid w:val="00153DE9"/>
    <w:rsid w:val="00155067"/>
    <w:rsid w:val="001660E6"/>
    <w:rsid w:val="00176636"/>
    <w:rsid w:val="00176C55"/>
    <w:rsid w:val="00181A4B"/>
    <w:rsid w:val="00182C94"/>
    <w:rsid w:val="00192A8A"/>
    <w:rsid w:val="001A37FB"/>
    <w:rsid w:val="001A51ED"/>
    <w:rsid w:val="001B2E3A"/>
    <w:rsid w:val="001F351F"/>
    <w:rsid w:val="0020058E"/>
    <w:rsid w:val="0021435B"/>
    <w:rsid w:val="00225D8F"/>
    <w:rsid w:val="00225E79"/>
    <w:rsid w:val="00231F7F"/>
    <w:rsid w:val="00237355"/>
    <w:rsid w:val="00240259"/>
    <w:rsid w:val="002527AF"/>
    <w:rsid w:val="0026461B"/>
    <w:rsid w:val="0027634D"/>
    <w:rsid w:val="00277A93"/>
    <w:rsid w:val="00284473"/>
    <w:rsid w:val="002850DD"/>
    <w:rsid w:val="00290E18"/>
    <w:rsid w:val="00292D43"/>
    <w:rsid w:val="00293639"/>
    <w:rsid w:val="00296BA1"/>
    <w:rsid w:val="0029768B"/>
    <w:rsid w:val="002A3788"/>
    <w:rsid w:val="002A3D7B"/>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21DD"/>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6224"/>
    <w:rsid w:val="004779B4"/>
    <w:rsid w:val="00482982"/>
    <w:rsid w:val="0048308F"/>
    <w:rsid w:val="004932BC"/>
    <w:rsid w:val="004A1A6B"/>
    <w:rsid w:val="004B1512"/>
    <w:rsid w:val="004E472D"/>
    <w:rsid w:val="004E57C5"/>
    <w:rsid w:val="004F6658"/>
    <w:rsid w:val="00510E78"/>
    <w:rsid w:val="005174B4"/>
    <w:rsid w:val="005473BC"/>
    <w:rsid w:val="00547B0D"/>
    <w:rsid w:val="00557B9B"/>
    <w:rsid w:val="005873E3"/>
    <w:rsid w:val="00587DC6"/>
    <w:rsid w:val="005A3E53"/>
    <w:rsid w:val="005C23BD"/>
    <w:rsid w:val="005C37AA"/>
    <w:rsid w:val="005C3F83"/>
    <w:rsid w:val="005C7C5B"/>
    <w:rsid w:val="005D389E"/>
    <w:rsid w:val="005E752D"/>
    <w:rsid w:val="005F2A05"/>
    <w:rsid w:val="0060382D"/>
    <w:rsid w:val="00603C68"/>
    <w:rsid w:val="0064791E"/>
    <w:rsid w:val="0065449A"/>
    <w:rsid w:val="00656007"/>
    <w:rsid w:val="00663C1F"/>
    <w:rsid w:val="00670869"/>
    <w:rsid w:val="006761E1"/>
    <w:rsid w:val="00683AEB"/>
    <w:rsid w:val="006970B0"/>
    <w:rsid w:val="006D047E"/>
    <w:rsid w:val="006D0A30"/>
    <w:rsid w:val="006E3AF2"/>
    <w:rsid w:val="006E6680"/>
    <w:rsid w:val="006F1650"/>
    <w:rsid w:val="006F7F90"/>
    <w:rsid w:val="0070451E"/>
    <w:rsid w:val="00704CFF"/>
    <w:rsid w:val="00706745"/>
    <w:rsid w:val="007072F7"/>
    <w:rsid w:val="007104B1"/>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467A1"/>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255E"/>
    <w:rsid w:val="008F5170"/>
    <w:rsid w:val="00905E67"/>
    <w:rsid w:val="009172FD"/>
    <w:rsid w:val="009262CD"/>
    <w:rsid w:val="00932B72"/>
    <w:rsid w:val="00936421"/>
    <w:rsid w:val="009367B9"/>
    <w:rsid w:val="009458D2"/>
    <w:rsid w:val="00945F52"/>
    <w:rsid w:val="00946B20"/>
    <w:rsid w:val="00951288"/>
    <w:rsid w:val="009543E4"/>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D5B9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0738E"/>
    <w:rsid w:val="00B12BAB"/>
    <w:rsid w:val="00B12F49"/>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B7900"/>
    <w:rsid w:val="00BC42B6"/>
    <w:rsid w:val="00BC42EB"/>
    <w:rsid w:val="00BC51D6"/>
    <w:rsid w:val="00BD40C6"/>
    <w:rsid w:val="00BE15E0"/>
    <w:rsid w:val="00BF1795"/>
    <w:rsid w:val="00BF3CD7"/>
    <w:rsid w:val="00C0654C"/>
    <w:rsid w:val="00C11283"/>
    <w:rsid w:val="00C17744"/>
    <w:rsid w:val="00C21405"/>
    <w:rsid w:val="00C25F9D"/>
    <w:rsid w:val="00C31E83"/>
    <w:rsid w:val="00C32C7F"/>
    <w:rsid w:val="00C44BF8"/>
    <w:rsid w:val="00C518C1"/>
    <w:rsid w:val="00C53751"/>
    <w:rsid w:val="00C629CB"/>
    <w:rsid w:val="00C63F4F"/>
    <w:rsid w:val="00C64373"/>
    <w:rsid w:val="00C8757C"/>
    <w:rsid w:val="00C94576"/>
    <w:rsid w:val="00C969FA"/>
    <w:rsid w:val="00C97577"/>
    <w:rsid w:val="00CA71A8"/>
    <w:rsid w:val="00CB1B30"/>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04B8A"/>
    <w:rsid w:val="00E13DE0"/>
    <w:rsid w:val="00E217AB"/>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 w:val="02F439A7"/>
    <w:rsid w:val="0FE62568"/>
    <w:rsid w:val="2D014762"/>
    <w:rsid w:val="382530C6"/>
    <w:rsid w:val="38D9C8A9"/>
    <w:rsid w:val="429F796B"/>
    <w:rsid w:val="4FC6577A"/>
    <w:rsid w:val="52D7F9ED"/>
    <w:rsid w:val="6BB6DF7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B30"/>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BodyText">
    <w:name w:val="sc-BodyText"/>
    <w:basedOn w:val="Normal"/>
    <w:rsid w:val="009D5B9F"/>
    <w:pPr>
      <w:spacing w:before="40" w:line="220" w:lineRule="exact"/>
    </w:pPr>
    <w:rPr>
      <w:rFonts w:ascii="Gill Sans MT" w:hAnsi="Gill Sans MT"/>
      <w:sz w:val="16"/>
    </w:rPr>
  </w:style>
  <w:style w:type="character" w:styleId="PageNumber">
    <w:name w:val="page number"/>
    <w:uiPriority w:val="99"/>
    <w:rsid w:val="00103367"/>
    <w:rPr>
      <w:rFonts w:cs="Times New Roman"/>
    </w:rPr>
  </w:style>
  <w:style w:type="paragraph" w:customStyle="1" w:styleId="paragraph">
    <w:name w:val="paragraph"/>
    <w:basedOn w:val="Normal"/>
    <w:rsid w:val="00CB1B30"/>
    <w:pPr>
      <w:spacing w:before="100" w:beforeAutospacing="1" w:after="100" w:afterAutospacing="1"/>
    </w:pPr>
  </w:style>
  <w:style w:type="character" w:customStyle="1" w:styleId="normaltextrun">
    <w:name w:val="normaltextrun"/>
    <w:basedOn w:val="DefaultParagraphFont"/>
    <w:rsid w:val="00CB1B30"/>
  </w:style>
  <w:style w:type="character" w:customStyle="1" w:styleId="eop">
    <w:name w:val="eop"/>
    <w:basedOn w:val="DefaultParagraphFont"/>
    <w:rsid w:val="00CB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092362534">
      <w:bodyDiv w:val="1"/>
      <w:marLeft w:val="0"/>
      <w:marRight w:val="0"/>
      <w:marTop w:val="0"/>
      <w:marBottom w:val="0"/>
      <w:divBdr>
        <w:top w:val="none" w:sz="0" w:space="0" w:color="auto"/>
        <w:left w:val="none" w:sz="0" w:space="0" w:color="auto"/>
        <w:bottom w:val="none" w:sz="0" w:space="0" w:color="auto"/>
        <w:right w:val="none" w:sz="0" w:space="0" w:color="auto"/>
      </w:divBdr>
      <w:divsChild>
        <w:div w:id="619997841">
          <w:marLeft w:val="0"/>
          <w:marRight w:val="0"/>
          <w:marTop w:val="0"/>
          <w:marBottom w:val="0"/>
          <w:divBdr>
            <w:top w:val="none" w:sz="0" w:space="0" w:color="auto"/>
            <w:left w:val="none" w:sz="0" w:space="0" w:color="auto"/>
            <w:bottom w:val="none" w:sz="0" w:space="0" w:color="auto"/>
            <w:right w:val="none" w:sz="0" w:space="0" w:color="auto"/>
          </w:divBdr>
          <w:divsChild>
            <w:div w:id="1936398951">
              <w:marLeft w:val="0"/>
              <w:marRight w:val="0"/>
              <w:marTop w:val="0"/>
              <w:marBottom w:val="0"/>
              <w:divBdr>
                <w:top w:val="none" w:sz="0" w:space="0" w:color="auto"/>
                <w:left w:val="none" w:sz="0" w:space="0" w:color="auto"/>
                <w:bottom w:val="none" w:sz="0" w:space="0" w:color="auto"/>
                <w:right w:val="none" w:sz="0" w:space="0" w:color="auto"/>
              </w:divBdr>
            </w:div>
            <w:div w:id="1758208330">
              <w:marLeft w:val="0"/>
              <w:marRight w:val="0"/>
              <w:marTop w:val="0"/>
              <w:marBottom w:val="0"/>
              <w:divBdr>
                <w:top w:val="none" w:sz="0" w:space="0" w:color="auto"/>
                <w:left w:val="none" w:sz="0" w:space="0" w:color="auto"/>
                <w:bottom w:val="none" w:sz="0" w:space="0" w:color="auto"/>
                <w:right w:val="none" w:sz="0" w:space="0" w:color="auto"/>
              </w:divBdr>
            </w:div>
          </w:divsChild>
        </w:div>
        <w:div w:id="698118809">
          <w:marLeft w:val="0"/>
          <w:marRight w:val="0"/>
          <w:marTop w:val="0"/>
          <w:marBottom w:val="0"/>
          <w:divBdr>
            <w:top w:val="none" w:sz="0" w:space="0" w:color="auto"/>
            <w:left w:val="none" w:sz="0" w:space="0" w:color="auto"/>
            <w:bottom w:val="none" w:sz="0" w:space="0" w:color="auto"/>
            <w:right w:val="none" w:sz="0" w:space="0" w:color="auto"/>
          </w:divBdr>
          <w:divsChild>
            <w:div w:id="1698264984">
              <w:marLeft w:val="0"/>
              <w:marRight w:val="0"/>
              <w:marTop w:val="0"/>
              <w:marBottom w:val="0"/>
              <w:divBdr>
                <w:top w:val="none" w:sz="0" w:space="0" w:color="auto"/>
                <w:left w:val="none" w:sz="0" w:space="0" w:color="auto"/>
                <w:bottom w:val="none" w:sz="0" w:space="0" w:color="auto"/>
                <w:right w:val="none" w:sz="0" w:space="0" w:color="auto"/>
              </w:divBdr>
            </w:div>
          </w:divsChild>
        </w:div>
        <w:div w:id="375158300">
          <w:marLeft w:val="0"/>
          <w:marRight w:val="0"/>
          <w:marTop w:val="0"/>
          <w:marBottom w:val="0"/>
          <w:divBdr>
            <w:top w:val="none" w:sz="0" w:space="0" w:color="auto"/>
            <w:left w:val="none" w:sz="0" w:space="0" w:color="auto"/>
            <w:bottom w:val="none" w:sz="0" w:space="0" w:color="auto"/>
            <w:right w:val="none" w:sz="0" w:space="0" w:color="auto"/>
          </w:divBdr>
          <w:divsChild>
            <w:div w:id="187446793">
              <w:marLeft w:val="0"/>
              <w:marRight w:val="0"/>
              <w:marTop w:val="0"/>
              <w:marBottom w:val="0"/>
              <w:divBdr>
                <w:top w:val="none" w:sz="0" w:space="0" w:color="auto"/>
                <w:left w:val="none" w:sz="0" w:space="0" w:color="auto"/>
                <w:bottom w:val="none" w:sz="0" w:space="0" w:color="auto"/>
                <w:right w:val="none" w:sz="0" w:space="0" w:color="auto"/>
              </w:divBdr>
            </w:div>
          </w:divsChild>
        </w:div>
        <w:div w:id="982928618">
          <w:marLeft w:val="0"/>
          <w:marRight w:val="0"/>
          <w:marTop w:val="0"/>
          <w:marBottom w:val="0"/>
          <w:divBdr>
            <w:top w:val="none" w:sz="0" w:space="0" w:color="auto"/>
            <w:left w:val="none" w:sz="0" w:space="0" w:color="auto"/>
            <w:bottom w:val="none" w:sz="0" w:space="0" w:color="auto"/>
            <w:right w:val="none" w:sz="0" w:space="0" w:color="auto"/>
          </w:divBdr>
          <w:divsChild>
            <w:div w:id="837888838">
              <w:marLeft w:val="0"/>
              <w:marRight w:val="0"/>
              <w:marTop w:val="0"/>
              <w:marBottom w:val="0"/>
              <w:divBdr>
                <w:top w:val="none" w:sz="0" w:space="0" w:color="auto"/>
                <w:left w:val="none" w:sz="0" w:space="0" w:color="auto"/>
                <w:bottom w:val="none" w:sz="0" w:space="0" w:color="auto"/>
                <w:right w:val="none" w:sz="0" w:space="0" w:color="auto"/>
              </w:divBdr>
            </w:div>
          </w:divsChild>
        </w:div>
        <w:div w:id="441073168">
          <w:marLeft w:val="0"/>
          <w:marRight w:val="0"/>
          <w:marTop w:val="0"/>
          <w:marBottom w:val="0"/>
          <w:divBdr>
            <w:top w:val="none" w:sz="0" w:space="0" w:color="auto"/>
            <w:left w:val="none" w:sz="0" w:space="0" w:color="auto"/>
            <w:bottom w:val="none" w:sz="0" w:space="0" w:color="auto"/>
            <w:right w:val="none" w:sz="0" w:space="0" w:color="auto"/>
          </w:divBdr>
          <w:divsChild>
            <w:div w:id="1460028962">
              <w:marLeft w:val="0"/>
              <w:marRight w:val="0"/>
              <w:marTop w:val="0"/>
              <w:marBottom w:val="0"/>
              <w:divBdr>
                <w:top w:val="none" w:sz="0" w:space="0" w:color="auto"/>
                <w:left w:val="none" w:sz="0" w:space="0" w:color="auto"/>
                <w:bottom w:val="none" w:sz="0" w:space="0" w:color="auto"/>
                <w:right w:val="none" w:sz="0" w:space="0" w:color="auto"/>
              </w:divBdr>
            </w:div>
          </w:divsChild>
        </w:div>
        <w:div w:id="2119982737">
          <w:marLeft w:val="0"/>
          <w:marRight w:val="0"/>
          <w:marTop w:val="0"/>
          <w:marBottom w:val="0"/>
          <w:divBdr>
            <w:top w:val="none" w:sz="0" w:space="0" w:color="auto"/>
            <w:left w:val="none" w:sz="0" w:space="0" w:color="auto"/>
            <w:bottom w:val="none" w:sz="0" w:space="0" w:color="auto"/>
            <w:right w:val="none" w:sz="0" w:space="0" w:color="auto"/>
          </w:divBdr>
          <w:divsChild>
            <w:div w:id="2005009886">
              <w:marLeft w:val="0"/>
              <w:marRight w:val="0"/>
              <w:marTop w:val="0"/>
              <w:marBottom w:val="0"/>
              <w:divBdr>
                <w:top w:val="none" w:sz="0" w:space="0" w:color="auto"/>
                <w:left w:val="none" w:sz="0" w:space="0" w:color="auto"/>
                <w:bottom w:val="none" w:sz="0" w:space="0" w:color="auto"/>
                <w:right w:val="none" w:sz="0" w:space="0" w:color="auto"/>
              </w:divBdr>
            </w:div>
            <w:div w:id="823081862">
              <w:marLeft w:val="0"/>
              <w:marRight w:val="0"/>
              <w:marTop w:val="0"/>
              <w:marBottom w:val="0"/>
              <w:divBdr>
                <w:top w:val="none" w:sz="0" w:space="0" w:color="auto"/>
                <w:left w:val="none" w:sz="0" w:space="0" w:color="auto"/>
                <w:bottom w:val="none" w:sz="0" w:space="0" w:color="auto"/>
                <w:right w:val="none" w:sz="0" w:space="0" w:color="auto"/>
              </w:divBdr>
            </w:div>
            <w:div w:id="786118683">
              <w:marLeft w:val="0"/>
              <w:marRight w:val="0"/>
              <w:marTop w:val="0"/>
              <w:marBottom w:val="0"/>
              <w:divBdr>
                <w:top w:val="none" w:sz="0" w:space="0" w:color="auto"/>
                <w:left w:val="none" w:sz="0" w:space="0" w:color="auto"/>
                <w:bottom w:val="none" w:sz="0" w:space="0" w:color="auto"/>
                <w:right w:val="none" w:sz="0" w:space="0" w:color="auto"/>
              </w:divBdr>
            </w:div>
          </w:divsChild>
        </w:div>
        <w:div w:id="1523012809">
          <w:marLeft w:val="0"/>
          <w:marRight w:val="0"/>
          <w:marTop w:val="0"/>
          <w:marBottom w:val="0"/>
          <w:divBdr>
            <w:top w:val="none" w:sz="0" w:space="0" w:color="auto"/>
            <w:left w:val="none" w:sz="0" w:space="0" w:color="auto"/>
            <w:bottom w:val="none" w:sz="0" w:space="0" w:color="auto"/>
            <w:right w:val="none" w:sz="0" w:space="0" w:color="auto"/>
          </w:divBdr>
          <w:divsChild>
            <w:div w:id="54813630">
              <w:marLeft w:val="0"/>
              <w:marRight w:val="0"/>
              <w:marTop w:val="0"/>
              <w:marBottom w:val="0"/>
              <w:divBdr>
                <w:top w:val="none" w:sz="0" w:space="0" w:color="auto"/>
                <w:left w:val="none" w:sz="0" w:space="0" w:color="auto"/>
                <w:bottom w:val="none" w:sz="0" w:space="0" w:color="auto"/>
                <w:right w:val="none" w:sz="0" w:space="0" w:color="auto"/>
              </w:divBdr>
            </w:div>
            <w:div w:id="119804995">
              <w:marLeft w:val="0"/>
              <w:marRight w:val="0"/>
              <w:marTop w:val="0"/>
              <w:marBottom w:val="0"/>
              <w:divBdr>
                <w:top w:val="none" w:sz="0" w:space="0" w:color="auto"/>
                <w:left w:val="none" w:sz="0" w:space="0" w:color="auto"/>
                <w:bottom w:val="none" w:sz="0" w:space="0" w:color="auto"/>
                <w:right w:val="none" w:sz="0" w:space="0" w:color="auto"/>
              </w:divBdr>
            </w:div>
          </w:divsChild>
        </w:div>
        <w:div w:id="873925676">
          <w:marLeft w:val="0"/>
          <w:marRight w:val="0"/>
          <w:marTop w:val="0"/>
          <w:marBottom w:val="0"/>
          <w:divBdr>
            <w:top w:val="none" w:sz="0" w:space="0" w:color="auto"/>
            <w:left w:val="none" w:sz="0" w:space="0" w:color="auto"/>
            <w:bottom w:val="none" w:sz="0" w:space="0" w:color="auto"/>
            <w:right w:val="none" w:sz="0" w:space="0" w:color="auto"/>
          </w:divBdr>
          <w:divsChild>
            <w:div w:id="1222789333">
              <w:marLeft w:val="0"/>
              <w:marRight w:val="0"/>
              <w:marTop w:val="0"/>
              <w:marBottom w:val="0"/>
              <w:divBdr>
                <w:top w:val="none" w:sz="0" w:space="0" w:color="auto"/>
                <w:left w:val="none" w:sz="0" w:space="0" w:color="auto"/>
                <w:bottom w:val="none" w:sz="0" w:space="0" w:color="auto"/>
                <w:right w:val="none" w:sz="0" w:space="0" w:color="auto"/>
              </w:divBdr>
            </w:div>
          </w:divsChild>
        </w:div>
        <w:div w:id="1302729673">
          <w:marLeft w:val="0"/>
          <w:marRight w:val="0"/>
          <w:marTop w:val="0"/>
          <w:marBottom w:val="0"/>
          <w:divBdr>
            <w:top w:val="none" w:sz="0" w:space="0" w:color="auto"/>
            <w:left w:val="none" w:sz="0" w:space="0" w:color="auto"/>
            <w:bottom w:val="none" w:sz="0" w:space="0" w:color="auto"/>
            <w:right w:val="none" w:sz="0" w:space="0" w:color="auto"/>
          </w:divBdr>
          <w:divsChild>
            <w:div w:id="294991902">
              <w:marLeft w:val="0"/>
              <w:marRight w:val="0"/>
              <w:marTop w:val="0"/>
              <w:marBottom w:val="0"/>
              <w:divBdr>
                <w:top w:val="none" w:sz="0" w:space="0" w:color="auto"/>
                <w:left w:val="none" w:sz="0" w:space="0" w:color="auto"/>
                <w:bottom w:val="none" w:sz="0" w:space="0" w:color="auto"/>
                <w:right w:val="none" w:sz="0" w:space="0" w:color="auto"/>
              </w:divBdr>
            </w:div>
            <w:div w:id="10105902">
              <w:marLeft w:val="0"/>
              <w:marRight w:val="0"/>
              <w:marTop w:val="0"/>
              <w:marBottom w:val="0"/>
              <w:divBdr>
                <w:top w:val="none" w:sz="0" w:space="0" w:color="auto"/>
                <w:left w:val="none" w:sz="0" w:space="0" w:color="auto"/>
                <w:bottom w:val="none" w:sz="0" w:space="0" w:color="auto"/>
                <w:right w:val="none" w:sz="0" w:space="0" w:color="auto"/>
              </w:divBdr>
            </w:div>
            <w:div w:id="1864316924">
              <w:marLeft w:val="0"/>
              <w:marRight w:val="0"/>
              <w:marTop w:val="0"/>
              <w:marBottom w:val="0"/>
              <w:divBdr>
                <w:top w:val="none" w:sz="0" w:space="0" w:color="auto"/>
                <w:left w:val="none" w:sz="0" w:space="0" w:color="auto"/>
                <w:bottom w:val="none" w:sz="0" w:space="0" w:color="auto"/>
                <w:right w:val="none" w:sz="0" w:space="0" w:color="auto"/>
              </w:divBdr>
            </w:div>
          </w:divsChild>
        </w:div>
        <w:div w:id="1536889147">
          <w:marLeft w:val="0"/>
          <w:marRight w:val="0"/>
          <w:marTop w:val="0"/>
          <w:marBottom w:val="0"/>
          <w:divBdr>
            <w:top w:val="none" w:sz="0" w:space="0" w:color="auto"/>
            <w:left w:val="none" w:sz="0" w:space="0" w:color="auto"/>
            <w:bottom w:val="none" w:sz="0" w:space="0" w:color="auto"/>
            <w:right w:val="none" w:sz="0" w:space="0" w:color="auto"/>
          </w:divBdr>
          <w:divsChild>
            <w:div w:id="566692573">
              <w:marLeft w:val="0"/>
              <w:marRight w:val="0"/>
              <w:marTop w:val="0"/>
              <w:marBottom w:val="0"/>
              <w:divBdr>
                <w:top w:val="none" w:sz="0" w:space="0" w:color="auto"/>
                <w:left w:val="none" w:sz="0" w:space="0" w:color="auto"/>
                <w:bottom w:val="none" w:sz="0" w:space="0" w:color="auto"/>
                <w:right w:val="none" w:sz="0" w:space="0" w:color="auto"/>
              </w:divBdr>
            </w:div>
            <w:div w:id="1207137467">
              <w:marLeft w:val="0"/>
              <w:marRight w:val="0"/>
              <w:marTop w:val="0"/>
              <w:marBottom w:val="0"/>
              <w:divBdr>
                <w:top w:val="none" w:sz="0" w:space="0" w:color="auto"/>
                <w:left w:val="none" w:sz="0" w:space="0" w:color="auto"/>
                <w:bottom w:val="none" w:sz="0" w:space="0" w:color="auto"/>
                <w:right w:val="none" w:sz="0" w:space="0" w:color="auto"/>
              </w:divBdr>
            </w:div>
          </w:divsChild>
        </w:div>
        <w:div w:id="761994597">
          <w:marLeft w:val="0"/>
          <w:marRight w:val="0"/>
          <w:marTop w:val="0"/>
          <w:marBottom w:val="0"/>
          <w:divBdr>
            <w:top w:val="none" w:sz="0" w:space="0" w:color="auto"/>
            <w:left w:val="none" w:sz="0" w:space="0" w:color="auto"/>
            <w:bottom w:val="none" w:sz="0" w:space="0" w:color="auto"/>
            <w:right w:val="none" w:sz="0" w:space="0" w:color="auto"/>
          </w:divBdr>
          <w:divsChild>
            <w:div w:id="274365513">
              <w:marLeft w:val="0"/>
              <w:marRight w:val="0"/>
              <w:marTop w:val="0"/>
              <w:marBottom w:val="0"/>
              <w:divBdr>
                <w:top w:val="none" w:sz="0" w:space="0" w:color="auto"/>
                <w:left w:val="none" w:sz="0" w:space="0" w:color="auto"/>
                <w:bottom w:val="none" w:sz="0" w:space="0" w:color="auto"/>
                <w:right w:val="none" w:sz="0" w:space="0" w:color="auto"/>
              </w:divBdr>
            </w:div>
          </w:divsChild>
        </w:div>
        <w:div w:id="32729688">
          <w:marLeft w:val="0"/>
          <w:marRight w:val="0"/>
          <w:marTop w:val="0"/>
          <w:marBottom w:val="0"/>
          <w:divBdr>
            <w:top w:val="none" w:sz="0" w:space="0" w:color="auto"/>
            <w:left w:val="none" w:sz="0" w:space="0" w:color="auto"/>
            <w:bottom w:val="none" w:sz="0" w:space="0" w:color="auto"/>
            <w:right w:val="none" w:sz="0" w:space="0" w:color="auto"/>
          </w:divBdr>
          <w:divsChild>
            <w:div w:id="1048915310">
              <w:marLeft w:val="0"/>
              <w:marRight w:val="0"/>
              <w:marTop w:val="0"/>
              <w:marBottom w:val="0"/>
              <w:divBdr>
                <w:top w:val="none" w:sz="0" w:space="0" w:color="auto"/>
                <w:left w:val="none" w:sz="0" w:space="0" w:color="auto"/>
                <w:bottom w:val="none" w:sz="0" w:space="0" w:color="auto"/>
                <w:right w:val="none" w:sz="0" w:space="0" w:color="auto"/>
              </w:divBdr>
            </w:div>
            <w:div w:id="1947106167">
              <w:marLeft w:val="0"/>
              <w:marRight w:val="0"/>
              <w:marTop w:val="0"/>
              <w:marBottom w:val="0"/>
              <w:divBdr>
                <w:top w:val="none" w:sz="0" w:space="0" w:color="auto"/>
                <w:left w:val="none" w:sz="0" w:space="0" w:color="auto"/>
                <w:bottom w:val="none" w:sz="0" w:space="0" w:color="auto"/>
                <w:right w:val="none" w:sz="0" w:space="0" w:color="auto"/>
              </w:divBdr>
            </w:div>
            <w:div w:id="520441034">
              <w:marLeft w:val="0"/>
              <w:marRight w:val="0"/>
              <w:marTop w:val="0"/>
              <w:marBottom w:val="0"/>
              <w:divBdr>
                <w:top w:val="none" w:sz="0" w:space="0" w:color="auto"/>
                <w:left w:val="none" w:sz="0" w:space="0" w:color="auto"/>
                <w:bottom w:val="none" w:sz="0" w:space="0" w:color="auto"/>
                <w:right w:val="none" w:sz="0" w:space="0" w:color="auto"/>
              </w:divBdr>
            </w:div>
          </w:divsChild>
        </w:div>
        <w:div w:id="1738547473">
          <w:marLeft w:val="0"/>
          <w:marRight w:val="0"/>
          <w:marTop w:val="0"/>
          <w:marBottom w:val="0"/>
          <w:divBdr>
            <w:top w:val="none" w:sz="0" w:space="0" w:color="auto"/>
            <w:left w:val="none" w:sz="0" w:space="0" w:color="auto"/>
            <w:bottom w:val="none" w:sz="0" w:space="0" w:color="auto"/>
            <w:right w:val="none" w:sz="0" w:space="0" w:color="auto"/>
          </w:divBdr>
          <w:divsChild>
            <w:div w:id="1467049075">
              <w:marLeft w:val="0"/>
              <w:marRight w:val="0"/>
              <w:marTop w:val="0"/>
              <w:marBottom w:val="0"/>
              <w:divBdr>
                <w:top w:val="none" w:sz="0" w:space="0" w:color="auto"/>
                <w:left w:val="none" w:sz="0" w:space="0" w:color="auto"/>
                <w:bottom w:val="none" w:sz="0" w:space="0" w:color="auto"/>
                <w:right w:val="none" w:sz="0" w:space="0" w:color="auto"/>
              </w:divBdr>
            </w:div>
            <w:div w:id="1215392081">
              <w:marLeft w:val="0"/>
              <w:marRight w:val="0"/>
              <w:marTop w:val="0"/>
              <w:marBottom w:val="0"/>
              <w:divBdr>
                <w:top w:val="none" w:sz="0" w:space="0" w:color="auto"/>
                <w:left w:val="none" w:sz="0" w:space="0" w:color="auto"/>
                <w:bottom w:val="none" w:sz="0" w:space="0" w:color="auto"/>
                <w:right w:val="none" w:sz="0" w:space="0" w:color="auto"/>
              </w:divBdr>
            </w:div>
          </w:divsChild>
        </w:div>
        <w:div w:id="278991999">
          <w:marLeft w:val="0"/>
          <w:marRight w:val="0"/>
          <w:marTop w:val="0"/>
          <w:marBottom w:val="0"/>
          <w:divBdr>
            <w:top w:val="none" w:sz="0" w:space="0" w:color="auto"/>
            <w:left w:val="none" w:sz="0" w:space="0" w:color="auto"/>
            <w:bottom w:val="none" w:sz="0" w:space="0" w:color="auto"/>
            <w:right w:val="none" w:sz="0" w:space="0" w:color="auto"/>
          </w:divBdr>
          <w:divsChild>
            <w:div w:id="367144303">
              <w:marLeft w:val="0"/>
              <w:marRight w:val="0"/>
              <w:marTop w:val="0"/>
              <w:marBottom w:val="0"/>
              <w:divBdr>
                <w:top w:val="none" w:sz="0" w:space="0" w:color="auto"/>
                <w:left w:val="none" w:sz="0" w:space="0" w:color="auto"/>
                <w:bottom w:val="none" w:sz="0" w:space="0" w:color="auto"/>
                <w:right w:val="none" w:sz="0" w:space="0" w:color="auto"/>
              </w:divBdr>
            </w:div>
          </w:divsChild>
        </w:div>
        <w:div w:id="1645116983">
          <w:marLeft w:val="0"/>
          <w:marRight w:val="0"/>
          <w:marTop w:val="0"/>
          <w:marBottom w:val="0"/>
          <w:divBdr>
            <w:top w:val="none" w:sz="0" w:space="0" w:color="auto"/>
            <w:left w:val="none" w:sz="0" w:space="0" w:color="auto"/>
            <w:bottom w:val="none" w:sz="0" w:space="0" w:color="auto"/>
            <w:right w:val="none" w:sz="0" w:space="0" w:color="auto"/>
          </w:divBdr>
          <w:divsChild>
            <w:div w:id="1827045237">
              <w:marLeft w:val="0"/>
              <w:marRight w:val="0"/>
              <w:marTop w:val="0"/>
              <w:marBottom w:val="0"/>
              <w:divBdr>
                <w:top w:val="none" w:sz="0" w:space="0" w:color="auto"/>
                <w:left w:val="none" w:sz="0" w:space="0" w:color="auto"/>
                <w:bottom w:val="none" w:sz="0" w:space="0" w:color="auto"/>
                <w:right w:val="none" w:sz="0" w:space="0" w:color="auto"/>
              </w:divBdr>
            </w:div>
            <w:div w:id="1672639391">
              <w:marLeft w:val="0"/>
              <w:marRight w:val="0"/>
              <w:marTop w:val="0"/>
              <w:marBottom w:val="0"/>
              <w:divBdr>
                <w:top w:val="none" w:sz="0" w:space="0" w:color="auto"/>
                <w:left w:val="none" w:sz="0" w:space="0" w:color="auto"/>
                <w:bottom w:val="none" w:sz="0" w:space="0" w:color="auto"/>
                <w:right w:val="none" w:sz="0" w:space="0" w:color="auto"/>
              </w:divBdr>
            </w:div>
            <w:div w:id="1422605859">
              <w:marLeft w:val="0"/>
              <w:marRight w:val="0"/>
              <w:marTop w:val="0"/>
              <w:marBottom w:val="0"/>
              <w:divBdr>
                <w:top w:val="none" w:sz="0" w:space="0" w:color="auto"/>
                <w:left w:val="none" w:sz="0" w:space="0" w:color="auto"/>
                <w:bottom w:val="none" w:sz="0" w:space="0" w:color="auto"/>
                <w:right w:val="none" w:sz="0" w:space="0" w:color="auto"/>
              </w:divBdr>
            </w:div>
          </w:divsChild>
        </w:div>
        <w:div w:id="2005931287">
          <w:marLeft w:val="0"/>
          <w:marRight w:val="0"/>
          <w:marTop w:val="0"/>
          <w:marBottom w:val="0"/>
          <w:divBdr>
            <w:top w:val="none" w:sz="0" w:space="0" w:color="auto"/>
            <w:left w:val="none" w:sz="0" w:space="0" w:color="auto"/>
            <w:bottom w:val="none" w:sz="0" w:space="0" w:color="auto"/>
            <w:right w:val="none" w:sz="0" w:space="0" w:color="auto"/>
          </w:divBdr>
          <w:divsChild>
            <w:div w:id="611672201">
              <w:marLeft w:val="0"/>
              <w:marRight w:val="0"/>
              <w:marTop w:val="0"/>
              <w:marBottom w:val="0"/>
              <w:divBdr>
                <w:top w:val="none" w:sz="0" w:space="0" w:color="auto"/>
                <w:left w:val="none" w:sz="0" w:space="0" w:color="auto"/>
                <w:bottom w:val="none" w:sz="0" w:space="0" w:color="auto"/>
                <w:right w:val="none" w:sz="0" w:space="0" w:color="auto"/>
              </w:divBdr>
            </w:div>
            <w:div w:id="199559542">
              <w:marLeft w:val="0"/>
              <w:marRight w:val="0"/>
              <w:marTop w:val="0"/>
              <w:marBottom w:val="0"/>
              <w:divBdr>
                <w:top w:val="none" w:sz="0" w:space="0" w:color="auto"/>
                <w:left w:val="none" w:sz="0" w:space="0" w:color="auto"/>
                <w:bottom w:val="none" w:sz="0" w:space="0" w:color="auto"/>
                <w:right w:val="none" w:sz="0" w:space="0" w:color="auto"/>
              </w:divBdr>
            </w:div>
          </w:divsChild>
        </w:div>
        <w:div w:id="20473023">
          <w:marLeft w:val="0"/>
          <w:marRight w:val="0"/>
          <w:marTop w:val="0"/>
          <w:marBottom w:val="0"/>
          <w:divBdr>
            <w:top w:val="none" w:sz="0" w:space="0" w:color="auto"/>
            <w:left w:val="none" w:sz="0" w:space="0" w:color="auto"/>
            <w:bottom w:val="none" w:sz="0" w:space="0" w:color="auto"/>
            <w:right w:val="none" w:sz="0" w:space="0" w:color="auto"/>
          </w:divBdr>
          <w:divsChild>
            <w:div w:id="644430275">
              <w:marLeft w:val="0"/>
              <w:marRight w:val="0"/>
              <w:marTop w:val="0"/>
              <w:marBottom w:val="0"/>
              <w:divBdr>
                <w:top w:val="none" w:sz="0" w:space="0" w:color="auto"/>
                <w:left w:val="none" w:sz="0" w:space="0" w:color="auto"/>
                <w:bottom w:val="none" w:sz="0" w:space="0" w:color="auto"/>
                <w:right w:val="none" w:sz="0" w:space="0" w:color="auto"/>
              </w:divBdr>
            </w:div>
          </w:divsChild>
        </w:div>
        <w:div w:id="870143640">
          <w:marLeft w:val="0"/>
          <w:marRight w:val="0"/>
          <w:marTop w:val="0"/>
          <w:marBottom w:val="0"/>
          <w:divBdr>
            <w:top w:val="none" w:sz="0" w:space="0" w:color="auto"/>
            <w:left w:val="none" w:sz="0" w:space="0" w:color="auto"/>
            <w:bottom w:val="none" w:sz="0" w:space="0" w:color="auto"/>
            <w:right w:val="none" w:sz="0" w:space="0" w:color="auto"/>
          </w:divBdr>
          <w:divsChild>
            <w:div w:id="140536088">
              <w:marLeft w:val="0"/>
              <w:marRight w:val="0"/>
              <w:marTop w:val="0"/>
              <w:marBottom w:val="0"/>
              <w:divBdr>
                <w:top w:val="none" w:sz="0" w:space="0" w:color="auto"/>
                <w:left w:val="none" w:sz="0" w:space="0" w:color="auto"/>
                <w:bottom w:val="none" w:sz="0" w:space="0" w:color="auto"/>
                <w:right w:val="none" w:sz="0" w:space="0" w:color="auto"/>
              </w:divBdr>
            </w:div>
            <w:div w:id="1978220796">
              <w:marLeft w:val="0"/>
              <w:marRight w:val="0"/>
              <w:marTop w:val="0"/>
              <w:marBottom w:val="0"/>
              <w:divBdr>
                <w:top w:val="none" w:sz="0" w:space="0" w:color="auto"/>
                <w:left w:val="none" w:sz="0" w:space="0" w:color="auto"/>
                <w:bottom w:val="none" w:sz="0" w:space="0" w:color="auto"/>
                <w:right w:val="none" w:sz="0" w:space="0" w:color="auto"/>
              </w:divBdr>
            </w:div>
            <w:div w:id="314068668">
              <w:marLeft w:val="0"/>
              <w:marRight w:val="0"/>
              <w:marTop w:val="0"/>
              <w:marBottom w:val="0"/>
              <w:divBdr>
                <w:top w:val="none" w:sz="0" w:space="0" w:color="auto"/>
                <w:left w:val="none" w:sz="0" w:space="0" w:color="auto"/>
                <w:bottom w:val="none" w:sz="0" w:space="0" w:color="auto"/>
                <w:right w:val="none" w:sz="0" w:space="0" w:color="auto"/>
              </w:divBdr>
            </w:div>
          </w:divsChild>
        </w:div>
        <w:div w:id="495414045">
          <w:marLeft w:val="0"/>
          <w:marRight w:val="0"/>
          <w:marTop w:val="0"/>
          <w:marBottom w:val="0"/>
          <w:divBdr>
            <w:top w:val="none" w:sz="0" w:space="0" w:color="auto"/>
            <w:left w:val="none" w:sz="0" w:space="0" w:color="auto"/>
            <w:bottom w:val="none" w:sz="0" w:space="0" w:color="auto"/>
            <w:right w:val="none" w:sz="0" w:space="0" w:color="auto"/>
          </w:divBdr>
          <w:divsChild>
            <w:div w:id="524946033">
              <w:marLeft w:val="0"/>
              <w:marRight w:val="0"/>
              <w:marTop w:val="0"/>
              <w:marBottom w:val="0"/>
              <w:divBdr>
                <w:top w:val="none" w:sz="0" w:space="0" w:color="auto"/>
                <w:left w:val="none" w:sz="0" w:space="0" w:color="auto"/>
                <w:bottom w:val="none" w:sz="0" w:space="0" w:color="auto"/>
                <w:right w:val="none" w:sz="0" w:space="0" w:color="auto"/>
              </w:divBdr>
            </w:div>
          </w:divsChild>
        </w:div>
        <w:div w:id="2130123580">
          <w:marLeft w:val="0"/>
          <w:marRight w:val="0"/>
          <w:marTop w:val="0"/>
          <w:marBottom w:val="0"/>
          <w:divBdr>
            <w:top w:val="none" w:sz="0" w:space="0" w:color="auto"/>
            <w:left w:val="none" w:sz="0" w:space="0" w:color="auto"/>
            <w:bottom w:val="none" w:sz="0" w:space="0" w:color="auto"/>
            <w:right w:val="none" w:sz="0" w:space="0" w:color="auto"/>
          </w:divBdr>
          <w:divsChild>
            <w:div w:id="1553230475">
              <w:marLeft w:val="0"/>
              <w:marRight w:val="0"/>
              <w:marTop w:val="0"/>
              <w:marBottom w:val="0"/>
              <w:divBdr>
                <w:top w:val="none" w:sz="0" w:space="0" w:color="auto"/>
                <w:left w:val="none" w:sz="0" w:space="0" w:color="auto"/>
                <w:bottom w:val="none" w:sz="0" w:space="0" w:color="auto"/>
                <w:right w:val="none" w:sz="0" w:space="0" w:color="auto"/>
              </w:divBdr>
            </w:div>
          </w:divsChild>
        </w:div>
        <w:div w:id="658920355">
          <w:marLeft w:val="0"/>
          <w:marRight w:val="0"/>
          <w:marTop w:val="0"/>
          <w:marBottom w:val="0"/>
          <w:divBdr>
            <w:top w:val="none" w:sz="0" w:space="0" w:color="auto"/>
            <w:left w:val="none" w:sz="0" w:space="0" w:color="auto"/>
            <w:bottom w:val="none" w:sz="0" w:space="0" w:color="auto"/>
            <w:right w:val="none" w:sz="0" w:space="0" w:color="auto"/>
          </w:divBdr>
          <w:divsChild>
            <w:div w:id="1577548509">
              <w:marLeft w:val="0"/>
              <w:marRight w:val="0"/>
              <w:marTop w:val="0"/>
              <w:marBottom w:val="0"/>
              <w:divBdr>
                <w:top w:val="none" w:sz="0" w:space="0" w:color="auto"/>
                <w:left w:val="none" w:sz="0" w:space="0" w:color="auto"/>
                <w:bottom w:val="none" w:sz="0" w:space="0" w:color="auto"/>
                <w:right w:val="none" w:sz="0" w:space="0" w:color="auto"/>
              </w:divBdr>
            </w:div>
          </w:divsChild>
        </w:div>
        <w:div w:id="186646558">
          <w:marLeft w:val="0"/>
          <w:marRight w:val="0"/>
          <w:marTop w:val="0"/>
          <w:marBottom w:val="0"/>
          <w:divBdr>
            <w:top w:val="none" w:sz="0" w:space="0" w:color="auto"/>
            <w:left w:val="none" w:sz="0" w:space="0" w:color="auto"/>
            <w:bottom w:val="none" w:sz="0" w:space="0" w:color="auto"/>
            <w:right w:val="none" w:sz="0" w:space="0" w:color="auto"/>
          </w:divBdr>
          <w:divsChild>
            <w:div w:id="997458721">
              <w:marLeft w:val="0"/>
              <w:marRight w:val="0"/>
              <w:marTop w:val="0"/>
              <w:marBottom w:val="0"/>
              <w:divBdr>
                <w:top w:val="none" w:sz="0" w:space="0" w:color="auto"/>
                <w:left w:val="none" w:sz="0" w:space="0" w:color="auto"/>
                <w:bottom w:val="none" w:sz="0" w:space="0" w:color="auto"/>
                <w:right w:val="none" w:sz="0" w:space="0" w:color="auto"/>
              </w:divBdr>
            </w:div>
          </w:divsChild>
        </w:div>
        <w:div w:id="821583589">
          <w:marLeft w:val="0"/>
          <w:marRight w:val="0"/>
          <w:marTop w:val="0"/>
          <w:marBottom w:val="0"/>
          <w:divBdr>
            <w:top w:val="none" w:sz="0" w:space="0" w:color="auto"/>
            <w:left w:val="none" w:sz="0" w:space="0" w:color="auto"/>
            <w:bottom w:val="none" w:sz="0" w:space="0" w:color="auto"/>
            <w:right w:val="none" w:sz="0" w:space="0" w:color="auto"/>
          </w:divBdr>
          <w:divsChild>
            <w:div w:id="79102240">
              <w:marLeft w:val="0"/>
              <w:marRight w:val="0"/>
              <w:marTop w:val="0"/>
              <w:marBottom w:val="0"/>
              <w:divBdr>
                <w:top w:val="none" w:sz="0" w:space="0" w:color="auto"/>
                <w:left w:val="none" w:sz="0" w:space="0" w:color="auto"/>
                <w:bottom w:val="none" w:sz="0" w:space="0" w:color="auto"/>
                <w:right w:val="none" w:sz="0" w:space="0" w:color="auto"/>
              </w:divBdr>
            </w:div>
          </w:divsChild>
        </w:div>
        <w:div w:id="1729836187">
          <w:marLeft w:val="0"/>
          <w:marRight w:val="0"/>
          <w:marTop w:val="0"/>
          <w:marBottom w:val="0"/>
          <w:divBdr>
            <w:top w:val="none" w:sz="0" w:space="0" w:color="auto"/>
            <w:left w:val="none" w:sz="0" w:space="0" w:color="auto"/>
            <w:bottom w:val="none" w:sz="0" w:space="0" w:color="auto"/>
            <w:right w:val="none" w:sz="0" w:space="0" w:color="auto"/>
          </w:divBdr>
          <w:divsChild>
            <w:div w:id="629479673">
              <w:marLeft w:val="0"/>
              <w:marRight w:val="0"/>
              <w:marTop w:val="0"/>
              <w:marBottom w:val="0"/>
              <w:divBdr>
                <w:top w:val="none" w:sz="0" w:space="0" w:color="auto"/>
                <w:left w:val="none" w:sz="0" w:space="0" w:color="auto"/>
                <w:bottom w:val="none" w:sz="0" w:space="0" w:color="auto"/>
                <w:right w:val="none" w:sz="0" w:space="0" w:color="auto"/>
              </w:divBdr>
            </w:div>
            <w:div w:id="120611963">
              <w:marLeft w:val="0"/>
              <w:marRight w:val="0"/>
              <w:marTop w:val="0"/>
              <w:marBottom w:val="0"/>
              <w:divBdr>
                <w:top w:val="none" w:sz="0" w:space="0" w:color="auto"/>
                <w:left w:val="none" w:sz="0" w:space="0" w:color="auto"/>
                <w:bottom w:val="none" w:sz="0" w:space="0" w:color="auto"/>
                <w:right w:val="none" w:sz="0" w:space="0" w:color="auto"/>
              </w:divBdr>
            </w:div>
          </w:divsChild>
        </w:div>
        <w:div w:id="246960521">
          <w:marLeft w:val="0"/>
          <w:marRight w:val="0"/>
          <w:marTop w:val="0"/>
          <w:marBottom w:val="0"/>
          <w:divBdr>
            <w:top w:val="none" w:sz="0" w:space="0" w:color="auto"/>
            <w:left w:val="none" w:sz="0" w:space="0" w:color="auto"/>
            <w:bottom w:val="none" w:sz="0" w:space="0" w:color="auto"/>
            <w:right w:val="none" w:sz="0" w:space="0" w:color="auto"/>
          </w:divBdr>
          <w:divsChild>
            <w:div w:id="889463737">
              <w:marLeft w:val="0"/>
              <w:marRight w:val="0"/>
              <w:marTop w:val="0"/>
              <w:marBottom w:val="0"/>
              <w:divBdr>
                <w:top w:val="none" w:sz="0" w:space="0" w:color="auto"/>
                <w:left w:val="none" w:sz="0" w:space="0" w:color="auto"/>
                <w:bottom w:val="none" w:sz="0" w:space="0" w:color="auto"/>
                <w:right w:val="none" w:sz="0" w:space="0" w:color="auto"/>
              </w:divBdr>
            </w:div>
          </w:divsChild>
        </w:div>
        <w:div w:id="1537962201">
          <w:marLeft w:val="0"/>
          <w:marRight w:val="0"/>
          <w:marTop w:val="0"/>
          <w:marBottom w:val="0"/>
          <w:divBdr>
            <w:top w:val="none" w:sz="0" w:space="0" w:color="auto"/>
            <w:left w:val="none" w:sz="0" w:space="0" w:color="auto"/>
            <w:bottom w:val="none" w:sz="0" w:space="0" w:color="auto"/>
            <w:right w:val="none" w:sz="0" w:space="0" w:color="auto"/>
          </w:divBdr>
          <w:divsChild>
            <w:div w:id="115682313">
              <w:marLeft w:val="0"/>
              <w:marRight w:val="0"/>
              <w:marTop w:val="0"/>
              <w:marBottom w:val="0"/>
              <w:divBdr>
                <w:top w:val="none" w:sz="0" w:space="0" w:color="auto"/>
                <w:left w:val="none" w:sz="0" w:space="0" w:color="auto"/>
                <w:bottom w:val="none" w:sz="0" w:space="0" w:color="auto"/>
                <w:right w:val="none" w:sz="0" w:space="0" w:color="auto"/>
              </w:divBdr>
            </w:div>
          </w:divsChild>
        </w:div>
        <w:div w:id="971717277">
          <w:marLeft w:val="0"/>
          <w:marRight w:val="0"/>
          <w:marTop w:val="0"/>
          <w:marBottom w:val="0"/>
          <w:divBdr>
            <w:top w:val="none" w:sz="0" w:space="0" w:color="auto"/>
            <w:left w:val="none" w:sz="0" w:space="0" w:color="auto"/>
            <w:bottom w:val="none" w:sz="0" w:space="0" w:color="auto"/>
            <w:right w:val="none" w:sz="0" w:space="0" w:color="auto"/>
          </w:divBdr>
          <w:divsChild>
            <w:div w:id="1797065103">
              <w:marLeft w:val="0"/>
              <w:marRight w:val="0"/>
              <w:marTop w:val="0"/>
              <w:marBottom w:val="0"/>
              <w:divBdr>
                <w:top w:val="none" w:sz="0" w:space="0" w:color="auto"/>
                <w:left w:val="none" w:sz="0" w:space="0" w:color="auto"/>
                <w:bottom w:val="none" w:sz="0" w:space="0" w:color="auto"/>
                <w:right w:val="none" w:sz="0" w:space="0" w:color="auto"/>
              </w:divBdr>
            </w:div>
          </w:divsChild>
        </w:div>
        <w:div w:id="641350809">
          <w:marLeft w:val="0"/>
          <w:marRight w:val="0"/>
          <w:marTop w:val="0"/>
          <w:marBottom w:val="0"/>
          <w:divBdr>
            <w:top w:val="none" w:sz="0" w:space="0" w:color="auto"/>
            <w:left w:val="none" w:sz="0" w:space="0" w:color="auto"/>
            <w:bottom w:val="none" w:sz="0" w:space="0" w:color="auto"/>
            <w:right w:val="none" w:sz="0" w:space="0" w:color="auto"/>
          </w:divBdr>
          <w:divsChild>
            <w:div w:id="810556127">
              <w:marLeft w:val="0"/>
              <w:marRight w:val="0"/>
              <w:marTop w:val="0"/>
              <w:marBottom w:val="0"/>
              <w:divBdr>
                <w:top w:val="none" w:sz="0" w:space="0" w:color="auto"/>
                <w:left w:val="none" w:sz="0" w:space="0" w:color="auto"/>
                <w:bottom w:val="none" w:sz="0" w:space="0" w:color="auto"/>
                <w:right w:val="none" w:sz="0" w:space="0" w:color="auto"/>
              </w:divBdr>
            </w:div>
            <w:div w:id="2065987290">
              <w:marLeft w:val="0"/>
              <w:marRight w:val="0"/>
              <w:marTop w:val="0"/>
              <w:marBottom w:val="0"/>
              <w:divBdr>
                <w:top w:val="none" w:sz="0" w:space="0" w:color="auto"/>
                <w:left w:val="none" w:sz="0" w:space="0" w:color="auto"/>
                <w:bottom w:val="none" w:sz="0" w:space="0" w:color="auto"/>
                <w:right w:val="none" w:sz="0" w:space="0" w:color="auto"/>
              </w:divBdr>
            </w:div>
          </w:divsChild>
        </w:div>
        <w:div w:id="465658776">
          <w:marLeft w:val="0"/>
          <w:marRight w:val="0"/>
          <w:marTop w:val="0"/>
          <w:marBottom w:val="0"/>
          <w:divBdr>
            <w:top w:val="none" w:sz="0" w:space="0" w:color="auto"/>
            <w:left w:val="none" w:sz="0" w:space="0" w:color="auto"/>
            <w:bottom w:val="none" w:sz="0" w:space="0" w:color="auto"/>
            <w:right w:val="none" w:sz="0" w:space="0" w:color="auto"/>
          </w:divBdr>
          <w:divsChild>
            <w:div w:id="1086803654">
              <w:marLeft w:val="0"/>
              <w:marRight w:val="0"/>
              <w:marTop w:val="0"/>
              <w:marBottom w:val="0"/>
              <w:divBdr>
                <w:top w:val="none" w:sz="0" w:space="0" w:color="auto"/>
                <w:left w:val="none" w:sz="0" w:space="0" w:color="auto"/>
                <w:bottom w:val="none" w:sz="0" w:space="0" w:color="auto"/>
                <w:right w:val="none" w:sz="0" w:space="0" w:color="auto"/>
              </w:divBdr>
            </w:div>
          </w:divsChild>
        </w:div>
        <w:div w:id="827482624">
          <w:marLeft w:val="0"/>
          <w:marRight w:val="0"/>
          <w:marTop w:val="0"/>
          <w:marBottom w:val="0"/>
          <w:divBdr>
            <w:top w:val="none" w:sz="0" w:space="0" w:color="auto"/>
            <w:left w:val="none" w:sz="0" w:space="0" w:color="auto"/>
            <w:bottom w:val="none" w:sz="0" w:space="0" w:color="auto"/>
            <w:right w:val="none" w:sz="0" w:space="0" w:color="auto"/>
          </w:divBdr>
          <w:divsChild>
            <w:div w:id="1720400067">
              <w:marLeft w:val="0"/>
              <w:marRight w:val="0"/>
              <w:marTop w:val="0"/>
              <w:marBottom w:val="0"/>
              <w:divBdr>
                <w:top w:val="none" w:sz="0" w:space="0" w:color="auto"/>
                <w:left w:val="none" w:sz="0" w:space="0" w:color="auto"/>
                <w:bottom w:val="none" w:sz="0" w:space="0" w:color="auto"/>
                <w:right w:val="none" w:sz="0" w:space="0" w:color="auto"/>
              </w:divBdr>
            </w:div>
          </w:divsChild>
        </w:div>
        <w:div w:id="2139103479">
          <w:marLeft w:val="0"/>
          <w:marRight w:val="0"/>
          <w:marTop w:val="0"/>
          <w:marBottom w:val="0"/>
          <w:divBdr>
            <w:top w:val="none" w:sz="0" w:space="0" w:color="auto"/>
            <w:left w:val="none" w:sz="0" w:space="0" w:color="auto"/>
            <w:bottom w:val="none" w:sz="0" w:space="0" w:color="auto"/>
            <w:right w:val="none" w:sz="0" w:space="0" w:color="auto"/>
          </w:divBdr>
          <w:divsChild>
            <w:div w:id="1010789080">
              <w:marLeft w:val="0"/>
              <w:marRight w:val="0"/>
              <w:marTop w:val="0"/>
              <w:marBottom w:val="0"/>
              <w:divBdr>
                <w:top w:val="none" w:sz="0" w:space="0" w:color="auto"/>
                <w:left w:val="none" w:sz="0" w:space="0" w:color="auto"/>
                <w:bottom w:val="none" w:sz="0" w:space="0" w:color="auto"/>
                <w:right w:val="none" w:sz="0" w:space="0" w:color="auto"/>
              </w:divBdr>
            </w:div>
          </w:divsChild>
        </w:div>
        <w:div w:id="929853082">
          <w:marLeft w:val="0"/>
          <w:marRight w:val="0"/>
          <w:marTop w:val="0"/>
          <w:marBottom w:val="0"/>
          <w:divBdr>
            <w:top w:val="none" w:sz="0" w:space="0" w:color="auto"/>
            <w:left w:val="none" w:sz="0" w:space="0" w:color="auto"/>
            <w:bottom w:val="none" w:sz="0" w:space="0" w:color="auto"/>
            <w:right w:val="none" w:sz="0" w:space="0" w:color="auto"/>
          </w:divBdr>
          <w:divsChild>
            <w:div w:id="950627370">
              <w:marLeft w:val="0"/>
              <w:marRight w:val="0"/>
              <w:marTop w:val="0"/>
              <w:marBottom w:val="0"/>
              <w:divBdr>
                <w:top w:val="none" w:sz="0" w:space="0" w:color="auto"/>
                <w:left w:val="none" w:sz="0" w:space="0" w:color="auto"/>
                <w:bottom w:val="none" w:sz="0" w:space="0" w:color="auto"/>
                <w:right w:val="none" w:sz="0" w:space="0" w:color="auto"/>
              </w:divBdr>
            </w:div>
          </w:divsChild>
        </w:div>
        <w:div w:id="1471021071">
          <w:marLeft w:val="0"/>
          <w:marRight w:val="0"/>
          <w:marTop w:val="0"/>
          <w:marBottom w:val="0"/>
          <w:divBdr>
            <w:top w:val="none" w:sz="0" w:space="0" w:color="auto"/>
            <w:left w:val="none" w:sz="0" w:space="0" w:color="auto"/>
            <w:bottom w:val="none" w:sz="0" w:space="0" w:color="auto"/>
            <w:right w:val="none" w:sz="0" w:space="0" w:color="auto"/>
          </w:divBdr>
          <w:divsChild>
            <w:div w:id="942153122">
              <w:marLeft w:val="0"/>
              <w:marRight w:val="0"/>
              <w:marTop w:val="0"/>
              <w:marBottom w:val="0"/>
              <w:divBdr>
                <w:top w:val="none" w:sz="0" w:space="0" w:color="auto"/>
                <w:left w:val="none" w:sz="0" w:space="0" w:color="auto"/>
                <w:bottom w:val="none" w:sz="0" w:space="0" w:color="auto"/>
                <w:right w:val="none" w:sz="0" w:space="0" w:color="auto"/>
              </w:divBdr>
            </w:div>
          </w:divsChild>
        </w:div>
        <w:div w:id="1762337969">
          <w:marLeft w:val="0"/>
          <w:marRight w:val="0"/>
          <w:marTop w:val="0"/>
          <w:marBottom w:val="0"/>
          <w:divBdr>
            <w:top w:val="none" w:sz="0" w:space="0" w:color="auto"/>
            <w:left w:val="none" w:sz="0" w:space="0" w:color="auto"/>
            <w:bottom w:val="none" w:sz="0" w:space="0" w:color="auto"/>
            <w:right w:val="none" w:sz="0" w:space="0" w:color="auto"/>
          </w:divBdr>
          <w:divsChild>
            <w:div w:id="1129280673">
              <w:marLeft w:val="0"/>
              <w:marRight w:val="0"/>
              <w:marTop w:val="0"/>
              <w:marBottom w:val="0"/>
              <w:divBdr>
                <w:top w:val="none" w:sz="0" w:space="0" w:color="auto"/>
                <w:left w:val="none" w:sz="0" w:space="0" w:color="auto"/>
                <w:bottom w:val="none" w:sz="0" w:space="0" w:color="auto"/>
                <w:right w:val="none" w:sz="0" w:space="0" w:color="auto"/>
              </w:divBdr>
            </w:div>
          </w:divsChild>
        </w:div>
        <w:div w:id="1903128726">
          <w:marLeft w:val="0"/>
          <w:marRight w:val="0"/>
          <w:marTop w:val="0"/>
          <w:marBottom w:val="0"/>
          <w:divBdr>
            <w:top w:val="none" w:sz="0" w:space="0" w:color="auto"/>
            <w:left w:val="none" w:sz="0" w:space="0" w:color="auto"/>
            <w:bottom w:val="none" w:sz="0" w:space="0" w:color="auto"/>
            <w:right w:val="none" w:sz="0" w:space="0" w:color="auto"/>
          </w:divBdr>
          <w:divsChild>
            <w:div w:id="781070559">
              <w:marLeft w:val="0"/>
              <w:marRight w:val="0"/>
              <w:marTop w:val="0"/>
              <w:marBottom w:val="0"/>
              <w:divBdr>
                <w:top w:val="none" w:sz="0" w:space="0" w:color="auto"/>
                <w:left w:val="none" w:sz="0" w:space="0" w:color="auto"/>
                <w:bottom w:val="none" w:sz="0" w:space="0" w:color="auto"/>
                <w:right w:val="none" w:sz="0" w:space="0" w:color="auto"/>
              </w:divBdr>
            </w:div>
          </w:divsChild>
        </w:div>
        <w:div w:id="1141312951">
          <w:marLeft w:val="0"/>
          <w:marRight w:val="0"/>
          <w:marTop w:val="0"/>
          <w:marBottom w:val="0"/>
          <w:divBdr>
            <w:top w:val="none" w:sz="0" w:space="0" w:color="auto"/>
            <w:left w:val="none" w:sz="0" w:space="0" w:color="auto"/>
            <w:bottom w:val="none" w:sz="0" w:space="0" w:color="auto"/>
            <w:right w:val="none" w:sz="0" w:space="0" w:color="auto"/>
          </w:divBdr>
          <w:divsChild>
            <w:div w:id="12138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department-counseling-educational-leadership-and-school-psychology/ms-clinical-mental-health-counse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1e27d-e5eb-4656-9348-1b523a7c3dd8" xsi:nil="true"/>
    <lcf76f155ced4ddcb4097134ff3c332f xmlns="b2b29cbd-4ddd-4a7e-9680-db2a7a0589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C932569E953B4C9F36879B8139E85B" ma:contentTypeVersion="17" ma:contentTypeDescription="Create a new document." ma:contentTypeScope="" ma:versionID="f5bd1552b89fe0d55208473c540be3c8">
  <xsd:schema xmlns:xsd="http://www.w3.org/2001/XMLSchema" xmlns:xs="http://www.w3.org/2001/XMLSchema" xmlns:p="http://schemas.microsoft.com/office/2006/metadata/properties" xmlns:ns2="b2b29cbd-4ddd-4a7e-9680-db2a7a0589d5" xmlns:ns3="0331e27d-e5eb-4656-9348-1b523a7c3dd8" targetNamespace="http://schemas.microsoft.com/office/2006/metadata/properties" ma:root="true" ma:fieldsID="87abcc504bb215150787596e8884dc7f" ns2:_="" ns3:_="">
    <xsd:import namespace="b2b29cbd-4ddd-4a7e-9680-db2a7a0589d5"/>
    <xsd:import namespace="0331e27d-e5eb-4656-9348-1b523a7c3d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29cbd-4ddd-4a7e-9680-db2a7a05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1e27d-e5eb-4656-9348-1b523a7c3d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d3486a-ed4d-4a45-bf46-310ab1a1c285}" ma:internalName="TaxCatchAll" ma:showField="CatchAllData" ma:web="0331e27d-e5eb-4656-9348-1b523a7c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10C73-9A23-448B-BB35-9BD863B8B89F}">
  <ds:schemaRefs>
    <ds:schemaRef ds:uri="http://schemas.microsoft.com/office/2006/metadata/properties"/>
    <ds:schemaRef ds:uri="http://schemas.microsoft.com/office/infopath/2007/PartnerControls"/>
    <ds:schemaRef ds:uri="0331e27d-e5eb-4656-9348-1b523a7c3dd8"/>
    <ds:schemaRef ds:uri="b2b29cbd-4ddd-4a7e-9680-db2a7a0589d5"/>
  </ds:schemaRefs>
</ds:datastoreItem>
</file>

<file path=customXml/itemProps2.xml><?xml version="1.0" encoding="utf-8"?>
<ds:datastoreItem xmlns:ds="http://schemas.openxmlformats.org/officeDocument/2006/customXml" ds:itemID="{39F295E7-759A-4C3D-963E-6BD42B4C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29cbd-4ddd-4a7e-9680-db2a7a0589d5"/>
    <ds:schemaRef ds:uri="0331e27d-e5eb-4656-9348-1b523a7c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7C090-79FD-49B0-80B0-8D7E1A88C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2017-08-22T13:36:00Z</cp:lastPrinted>
  <dcterms:created xsi:type="dcterms:W3CDTF">2024-02-21T13:59:00Z</dcterms:created>
  <dcterms:modified xsi:type="dcterms:W3CDTF">2024-02-21T13:59:00Z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0x01010027C932569E953B4C9F36879B8139E85B</vt:lpwstr>
  </property>
  <property fmtid="{D5CDD505-2E9C-101B-9397-08002B2CF9AE}" pid="4" name="MediaServiceImageTags">
    <vt:lpwstr/>
  </property>
</Properties>
</file>