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D28F" w14:textId="7950B8C2" w:rsidR="0021435B" w:rsidRPr="009172FD" w:rsidRDefault="00547B0D" w:rsidP="0021435B">
      <w:pPr>
        <w:spacing w:line="240" w:lineRule="auto"/>
        <w:rPr>
          <w:rFonts w:ascii="Avenir Light" w:hAnsi="Avenir Light" w:cs="Calibri Light"/>
        </w:rPr>
      </w:pPr>
      <w:bookmarkStart w:id="0" w:name="_GoBack"/>
      <w:bookmarkEnd w:id="0"/>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p w14:paraId="212301AC" w14:textId="77777777" w:rsidR="001660E6" w:rsidRPr="009172FD" w:rsidRDefault="001660E6" w:rsidP="009C5BD4">
      <w:pP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00345149">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6FDA8121" w:rsidR="00F64260" w:rsidRPr="00802FBB" w:rsidRDefault="00802FBB" w:rsidP="00B862BF">
            <w:pPr>
              <w:pStyle w:val="Heading5"/>
              <w:rPr>
                <w:rFonts w:ascii="Avenir Light" w:hAnsi="Avenir Light" w:cs="Calibri Light"/>
                <w:b/>
                <w:color w:val="auto"/>
              </w:rPr>
            </w:pPr>
            <w:bookmarkStart w:id="1" w:name="Proposal"/>
            <w:bookmarkEnd w:id="1"/>
            <w:r w:rsidRPr="00802FBB">
              <w:rPr>
                <w:rFonts w:ascii="Avenir Light" w:hAnsi="Avenir Light" w:cs="Calibri Light"/>
                <w:b/>
                <w:color w:val="auto"/>
              </w:rPr>
              <w:t>Health care</w:t>
            </w:r>
            <w:r w:rsidR="004E776B">
              <w:rPr>
                <w:rFonts w:ascii="Avenir Light" w:hAnsi="Avenir Light" w:cs="Calibri Light"/>
                <w:b/>
                <w:color w:val="auto"/>
              </w:rPr>
              <w:t xml:space="preserve"> administration -</w:t>
            </w:r>
            <w:r w:rsidRPr="00802FBB">
              <w:rPr>
                <w:rFonts w:ascii="Avenir Light" w:hAnsi="Avenir Light" w:cs="Calibri Light"/>
                <w:b/>
                <w:color w:val="auto"/>
              </w:rPr>
              <w:t xml:space="preserve"> data analytics </w:t>
            </w:r>
            <w:r w:rsidR="00DE196F">
              <w:rPr>
                <w:rFonts w:ascii="Avenir Light" w:hAnsi="Avenir Light" w:cs="Calibri Light"/>
                <w:b/>
                <w:color w:val="auto"/>
              </w:rPr>
              <w:t>concentration</w:t>
            </w:r>
            <w:r w:rsidR="004E776B">
              <w:rPr>
                <w:rFonts w:ascii="Avenir Light" w:hAnsi="Avenir Light" w:cs="Calibri Light"/>
                <w:b/>
                <w:color w:val="auto"/>
              </w:rPr>
              <w:t xml:space="preserve"> m.s.</w:t>
            </w: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2" w:name="_MON_1418820125"/>
            <w:bookmarkStart w:id="3" w:name="affecred"/>
            <w:bookmarkEnd w:id="2"/>
            <w:bookmarkEnd w:id="3"/>
          </w:p>
        </w:tc>
      </w:tr>
      <w:tr w:rsidR="00047BBA" w:rsidRPr="009172FD" w14:paraId="512E93CC" w14:textId="77777777" w:rsidTr="00345149">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11209A30" w:rsidR="00AA4EEB" w:rsidRPr="009172FD" w:rsidRDefault="004301A3" w:rsidP="004301A3">
            <w:pPr>
              <w:rPr>
                <w:rFonts w:ascii="Avenir Light" w:hAnsi="Avenir Light" w:cs="Calibri Light"/>
              </w:rPr>
            </w:pPr>
            <w:r w:rsidRPr="009172FD">
              <w:rPr>
                <w:rFonts w:ascii="Avenir Light" w:hAnsi="Avenir Light" w:cs="Calibri Light"/>
              </w:rPr>
              <w:t xml:space="preserve">School of Business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0345149">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7819F07D" w14:textId="4C344555" w:rsidR="00F64260" w:rsidRPr="009172FD" w:rsidRDefault="00F64260" w:rsidP="00FA78CA">
            <w:pPr>
              <w:rPr>
                <w:rFonts w:ascii="Avenir Light" w:hAnsi="Avenir Light" w:cs="Calibri Light"/>
              </w:rPr>
            </w:pPr>
            <w:bookmarkStart w:id="4" w:name="type"/>
            <w:r w:rsidRPr="009172FD">
              <w:rPr>
                <w:rFonts w:ascii="Avenir Light" w:hAnsi="Avenir Light" w:cs="Calibri Light"/>
              </w:rPr>
              <w:t xml:space="preserve">Course:  </w:t>
            </w:r>
            <w:r w:rsidR="0039656C" w:rsidRPr="0039656C">
              <w:rPr>
                <w:rFonts w:ascii="Avenir Light" w:hAnsi="Avenir Light" w:cs="Calibri Light"/>
                <w:b/>
              </w:rPr>
              <w:t>C</w:t>
            </w:r>
            <w:r w:rsidRPr="0039656C">
              <w:rPr>
                <w:rFonts w:ascii="Avenir Light" w:hAnsi="Avenir Light" w:cs="Calibri Light"/>
                <w:b/>
              </w:rPr>
              <w:t>reation</w:t>
            </w:r>
            <w:bookmarkEnd w:id="4"/>
            <w:r w:rsidRPr="00B91C19">
              <w:rPr>
                <w:rFonts w:ascii="Avenir Light" w:hAnsi="Avenir Light" w:cs="Calibri Light"/>
                <w:b/>
              </w:rPr>
              <w:t xml:space="preserve"> </w:t>
            </w:r>
            <w:bookmarkStart w:id="5" w:name="deletion"/>
            <w:bookmarkEnd w:id="5"/>
            <w:r w:rsidR="00C871CC" w:rsidRPr="00B91C19">
              <w:rPr>
                <w:rFonts w:ascii="Avenir Light" w:hAnsi="Avenir Light" w:cs="Calibri Light"/>
                <w:b/>
              </w:rPr>
              <w:t>(</w:t>
            </w:r>
            <w:r w:rsidR="00B91C19" w:rsidRPr="00B91C19">
              <w:rPr>
                <w:rFonts w:ascii="Avenir Light" w:hAnsi="Avenir Light" w:cs="Calibri Light"/>
                <w:b/>
              </w:rPr>
              <w:t>N</w:t>
            </w:r>
            <w:r w:rsidR="00C871CC" w:rsidRPr="00B91C19">
              <w:rPr>
                <w:rFonts w:ascii="Avenir Light" w:hAnsi="Avenir Light" w:cs="Calibri Light"/>
                <w:b/>
              </w:rPr>
              <w:t xml:space="preserve">ew </w:t>
            </w:r>
            <w:r w:rsidR="00DE196F">
              <w:rPr>
                <w:rFonts w:ascii="Avenir Light" w:hAnsi="Avenir Light" w:cs="Calibri Light"/>
                <w:b/>
              </w:rPr>
              <w:t>concentration</w:t>
            </w:r>
            <w:r w:rsidR="00C871CC" w:rsidRPr="00B91C19">
              <w:rPr>
                <w:rFonts w:ascii="Avenir Light" w:hAnsi="Avenir Light" w:cs="Calibri Light"/>
                <w:b/>
              </w:rPr>
              <w:t xml:space="preserve"> </w:t>
            </w:r>
            <w:r w:rsidR="00DE196F">
              <w:rPr>
                <w:rFonts w:ascii="Avenir Light" w:hAnsi="Avenir Light" w:cs="Calibri Light"/>
                <w:b/>
              </w:rPr>
              <w:t>in</w:t>
            </w:r>
            <w:r w:rsidR="00C871CC" w:rsidRPr="00B91C19">
              <w:rPr>
                <w:rFonts w:ascii="Avenir Light" w:hAnsi="Avenir Light" w:cs="Calibri Light"/>
                <w:b/>
              </w:rPr>
              <w:t xml:space="preserve"> MS HCA program)</w:t>
            </w:r>
          </w:p>
          <w:p w14:paraId="162BF641" w14:textId="044D1409" w:rsidR="00F64260" w:rsidRPr="009172FD" w:rsidRDefault="00F64260" w:rsidP="000A36CD">
            <w:pPr>
              <w:rPr>
                <w:rFonts w:ascii="Avenir Light" w:hAnsi="Avenir Light" w:cs="Calibri Light"/>
              </w:rPr>
            </w:pPr>
            <w:r w:rsidRPr="009172FD">
              <w:rPr>
                <w:rFonts w:ascii="Avenir Light" w:hAnsi="Avenir Light" w:cs="Calibri Light"/>
              </w:rPr>
              <w:t>Program</w:t>
            </w:r>
            <w:r w:rsidRPr="00802FBB">
              <w:rPr>
                <w:rFonts w:ascii="Avenir Light" w:hAnsi="Avenir Light" w:cs="Calibri Light"/>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9172FD">
                <w:rPr>
                  <w:rStyle w:val="Hyperlink"/>
                  <w:rFonts w:ascii="Avenir Light" w:hAnsi="Avenir Light" w:cs="Calibri Light"/>
                  <w:color w:val="auto"/>
                </w:rPr>
                <w:t>revision</w:t>
              </w:r>
            </w:hyperlink>
            <w:r w:rsidRPr="009172FD">
              <w:rPr>
                <w:rFonts w:ascii="Avenir Light" w:hAnsi="Avenir Light" w:cs="Calibri Light"/>
              </w:rPr>
              <w:t xml:space="preserve"> </w:t>
            </w:r>
            <w:bookmarkStart w:id="6" w:name="revision"/>
            <w:bookmarkEnd w:id="6"/>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788F1F78" w14:textId="77777777" w:rsidR="00F64260" w:rsidRDefault="00802FBB" w:rsidP="00B862BF">
            <w:pPr>
              <w:rPr>
                <w:rFonts w:ascii="Avenir Light" w:hAnsi="Avenir Light" w:cs="Calibri Light"/>
              </w:rPr>
            </w:pPr>
            <w:bookmarkStart w:id="7" w:name="Originator"/>
            <w:bookmarkEnd w:id="7"/>
            <w:r>
              <w:rPr>
                <w:rFonts w:ascii="Avenir Light" w:hAnsi="Avenir Light" w:cs="Calibri Light"/>
              </w:rPr>
              <w:t>Dr. Marianne Raimondo</w:t>
            </w:r>
          </w:p>
          <w:p w14:paraId="109F9B7A" w14:textId="6A3FFCBD" w:rsidR="00802FBB" w:rsidRPr="009172FD" w:rsidRDefault="00802FBB" w:rsidP="00B862BF">
            <w:pPr>
              <w:rPr>
                <w:rFonts w:ascii="Avenir Light" w:hAnsi="Avenir Light" w:cs="Calibri Light"/>
              </w:rPr>
            </w:pPr>
            <w:r>
              <w:rPr>
                <w:rFonts w:ascii="Avenir Light" w:hAnsi="Avenir Light" w:cs="Calibri Light"/>
              </w:rPr>
              <w:t>Dr. Sankeerth Rampa</w:t>
            </w:r>
          </w:p>
        </w:tc>
        <w:tc>
          <w:tcPr>
            <w:tcW w:w="1210" w:type="pct"/>
            <w:gridSpan w:val="2"/>
          </w:tcPr>
          <w:p w14:paraId="44E58127" w14:textId="77777777" w:rsidR="00F64260" w:rsidRDefault="00AF1D4C" w:rsidP="00B862BF">
            <w:pPr>
              <w:rPr>
                <w:rStyle w:val="Hyperlink"/>
                <w:rFonts w:ascii="Avenir Light" w:hAnsi="Avenir Light" w:cs="Calibri Light"/>
                <w:color w:val="auto"/>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p w14:paraId="561C556F" w14:textId="408CA915" w:rsidR="00802FBB" w:rsidRPr="009172FD" w:rsidRDefault="00802FBB" w:rsidP="00B862BF">
            <w:pPr>
              <w:rPr>
                <w:rFonts w:ascii="Avenir Light" w:hAnsi="Avenir Light" w:cs="Calibri Light"/>
              </w:rPr>
            </w:pPr>
            <w:r>
              <w:rPr>
                <w:rFonts w:ascii="Avenir Light" w:hAnsi="Avenir Light" w:cs="Calibri Light"/>
              </w:rPr>
              <w:t>Management &amp; Marketing</w:t>
            </w:r>
          </w:p>
        </w:tc>
        <w:tc>
          <w:tcPr>
            <w:tcW w:w="1519" w:type="pct"/>
            <w:gridSpan w:val="2"/>
          </w:tcPr>
          <w:p w14:paraId="1806736B" w14:textId="0D1777FB" w:rsidR="00F64260" w:rsidRPr="009172FD" w:rsidRDefault="00802FBB" w:rsidP="00B862BF">
            <w:pPr>
              <w:rPr>
                <w:rFonts w:ascii="Avenir Light" w:hAnsi="Avenir Light" w:cs="Calibri Light"/>
              </w:rPr>
            </w:pPr>
            <w:bookmarkStart w:id="8" w:name="home_dept"/>
            <w:bookmarkEnd w:id="8"/>
            <w:r>
              <w:rPr>
                <w:rFonts w:ascii="Avenir Light" w:hAnsi="Avenir Light" w:cs="Calibri Light"/>
              </w:rPr>
              <w:t>Health Care Administration Program</w:t>
            </w:r>
          </w:p>
        </w:tc>
      </w:tr>
      <w:tr w:rsidR="00047BBA" w:rsidRPr="009172FD" w14:paraId="32A3543C" w14:textId="77777777" w:rsidTr="000357A5">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05EEBBB2" w14:textId="0CB3FDEB" w:rsidR="00F64260" w:rsidRPr="00B91C19" w:rsidRDefault="00ED30B1" w:rsidP="00ED30B1">
            <w:pPr>
              <w:spacing w:line="240" w:lineRule="auto"/>
              <w:rPr>
                <w:rFonts w:ascii="Avenir Book" w:hAnsi="Avenir Book"/>
                <w:color w:val="0E101A"/>
              </w:rPr>
            </w:pPr>
            <w:bookmarkStart w:id="9" w:name="Rationale"/>
            <w:bookmarkEnd w:id="9"/>
            <w:r w:rsidRPr="00B91C19">
              <w:rPr>
                <w:rFonts w:ascii="Avenir Book" w:hAnsi="Avenir Book"/>
                <w:color w:val="0E101A"/>
              </w:rPr>
              <w:t xml:space="preserve">In recent years, the healthcare industry has been generating a vast amount of data due to the adoption of electronic medical records (EMRs), health information exchanges (HIEs), and the internet of things (IoT). This data holds great potential to improve patient outcomes and reduce costs, but it requires the ability to extract insights from it. This </w:t>
            </w:r>
            <w:r w:rsidR="00DE196F">
              <w:rPr>
                <w:rFonts w:ascii="Avenir Book" w:hAnsi="Avenir Book"/>
                <w:color w:val="0E101A"/>
              </w:rPr>
              <w:t>concentration</w:t>
            </w:r>
            <w:r w:rsidRPr="00B91C19">
              <w:rPr>
                <w:rFonts w:ascii="Avenir Book" w:hAnsi="Avenir Book"/>
                <w:color w:val="0E101A"/>
              </w:rPr>
              <w:t xml:space="preserve"> will focus on developing analytical skills in healthcare professionals, enabling them to work with large and complex data sets, understand data governance, apply analytical methods, and communicate insights effectively. </w:t>
            </w:r>
            <w:r w:rsidRPr="00B91C19">
              <w:rPr>
                <w:rStyle w:val="normaltextrun"/>
                <w:rFonts w:ascii="Avenir Book" w:hAnsi="Avenir Book"/>
              </w:rPr>
              <w:t>Through the health care data analytics</w:t>
            </w:r>
            <w:r w:rsidR="00DE196F">
              <w:rPr>
                <w:rStyle w:val="normaltextrun"/>
                <w:rFonts w:ascii="Avenir Book" w:hAnsi="Avenir Book"/>
              </w:rPr>
              <w:t xml:space="preserve"> </w:t>
            </w:r>
            <w:r w:rsidR="00DE196F">
              <w:rPr>
                <w:rStyle w:val="normaltextrun"/>
              </w:rPr>
              <w:t>concentration</w:t>
            </w:r>
            <w:r w:rsidRPr="00B91C19">
              <w:rPr>
                <w:rStyle w:val="normaltextrun"/>
                <w:rFonts w:ascii="Avenir Book" w:hAnsi="Avenir Book"/>
                <w:color w:val="0E101A"/>
              </w:rPr>
              <w:t xml:space="preserve">, </w:t>
            </w:r>
            <w:r w:rsidRPr="00B91C19">
              <w:rPr>
                <w:rStyle w:val="normaltextrun"/>
                <w:rFonts w:ascii="Avenir Book" w:hAnsi="Avenir Book"/>
              </w:rPr>
              <w:t>students will be encouraged to develop highly sought-after career skills enabling them to apply knowledge of health care and database management to analyze clinical, claims, and utilization data and report on health relate trends.</w:t>
            </w:r>
          </w:p>
        </w:tc>
      </w:tr>
      <w:tr w:rsidR="00047BBA" w:rsidRPr="009172FD" w14:paraId="16E2A762" w14:textId="77777777" w:rsidTr="000357A5">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4D5B0EA1" w:rsidR="000357A5" w:rsidRPr="009172FD" w:rsidRDefault="008F78CC" w:rsidP="00B862BF">
            <w:pPr>
              <w:rPr>
                <w:rFonts w:ascii="Avenir Light" w:hAnsi="Avenir Light" w:cs="Calibri Light"/>
              </w:rPr>
            </w:pPr>
            <w:r w:rsidRPr="00F046ED">
              <w:rPr>
                <w:rFonts w:ascii="Avenir Book" w:hAnsi="Avenir Book" w:cs="Calibri Light"/>
              </w:rPr>
              <w:t>Prepares students and health care/IT professionals for in demand jobs with updated skill</w:t>
            </w:r>
            <w:r w:rsidR="008F225E">
              <w:rPr>
                <w:rFonts w:ascii="Avenir Book" w:hAnsi="Avenir Book" w:cs="Calibri Light"/>
              </w:rPr>
              <w:t xml:space="preserve"> </w:t>
            </w:r>
            <w:r w:rsidRPr="00F046ED">
              <w:rPr>
                <w:rFonts w:ascii="Avenir Book" w:hAnsi="Avenir Book" w:cs="Calibri Light"/>
              </w:rPr>
              <w:t>sets in health care information systems and data analytics</w:t>
            </w:r>
          </w:p>
        </w:tc>
      </w:tr>
      <w:tr w:rsidR="00047BBA" w:rsidRPr="009172FD" w14:paraId="6C5E3AB5" w14:textId="77777777" w:rsidTr="000357A5">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066CB08A" w:rsidR="000357A5" w:rsidRPr="003D4CF7" w:rsidRDefault="003D4CF7" w:rsidP="00B862BF">
            <w:pPr>
              <w:rPr>
                <w:rFonts w:ascii="Avenir Book" w:hAnsi="Avenir Book"/>
              </w:rPr>
            </w:pPr>
            <w:r w:rsidRPr="003D4CF7">
              <w:rPr>
                <w:rFonts w:ascii="Avenir Book" w:hAnsi="Avenir Book"/>
              </w:rPr>
              <w:t>Provides great opportunity for students from various disciplines, including CIS, nursing, and other related fields, who are interested in learning more about data analytics in healthcare.</w:t>
            </w:r>
          </w:p>
        </w:tc>
      </w:tr>
      <w:tr w:rsidR="00047BBA" w:rsidRPr="009172FD" w14:paraId="2AC7A995" w14:textId="77777777" w:rsidTr="000357A5">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10"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10"/>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50834BBA" w:rsidR="00B07266" w:rsidRPr="009172FD" w:rsidRDefault="00ED30B1" w:rsidP="00C25F9D">
            <w:pPr>
              <w:rPr>
                <w:rFonts w:ascii="Avenir Light" w:hAnsi="Avenir Light" w:cs="Calibri Light"/>
              </w:rPr>
            </w:pPr>
            <w:bookmarkStart w:id="11" w:name="faculty"/>
            <w:bookmarkEnd w:id="11"/>
            <w:r w:rsidRPr="00F046ED">
              <w:rPr>
                <w:rFonts w:ascii="Avenir Book" w:hAnsi="Avenir Book" w:cs="Calibri Light"/>
              </w:rPr>
              <w:t>Full-time faculty in CIS and adjuncts needed from health care industry</w:t>
            </w:r>
          </w:p>
        </w:tc>
      </w:tr>
      <w:tr w:rsidR="00047BBA" w:rsidRPr="009172FD" w14:paraId="696EB52B" w14:textId="77777777" w:rsidTr="000357A5">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AF1D4C"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16B07621" w:rsidR="00B07266" w:rsidRPr="009172FD" w:rsidRDefault="008F225E" w:rsidP="00C25F9D">
            <w:pPr>
              <w:rPr>
                <w:rFonts w:ascii="Avenir Light" w:hAnsi="Avenir Light" w:cs="Calibri Light"/>
              </w:rPr>
            </w:pPr>
            <w:bookmarkStart w:id="12" w:name="library"/>
            <w:bookmarkEnd w:id="12"/>
            <w:r>
              <w:rPr>
                <w:rFonts w:ascii="Avenir Light" w:hAnsi="Avenir Light" w:cs="Calibri Light"/>
              </w:rPr>
              <w:t>None</w:t>
            </w:r>
          </w:p>
        </w:tc>
      </w:tr>
      <w:tr w:rsidR="00047BBA" w:rsidRPr="009172FD" w14:paraId="229433C0" w14:textId="77777777" w:rsidTr="000357A5">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AF1D4C"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0CEA0F79" w:rsidR="00B07266" w:rsidRPr="009172FD" w:rsidRDefault="008F225E" w:rsidP="00C25F9D">
            <w:pPr>
              <w:rPr>
                <w:rFonts w:ascii="Avenir Light" w:hAnsi="Avenir Light" w:cs="Calibri Light"/>
              </w:rPr>
            </w:pPr>
            <w:bookmarkStart w:id="13" w:name="technology"/>
            <w:bookmarkEnd w:id="13"/>
            <w:r>
              <w:rPr>
                <w:rFonts w:ascii="Avenir Light" w:hAnsi="Avenir Light" w:cs="Calibri Light"/>
              </w:rPr>
              <w:t>None</w:t>
            </w:r>
          </w:p>
        </w:tc>
      </w:tr>
      <w:tr w:rsidR="00047BBA" w:rsidRPr="009172FD" w14:paraId="5A1D36F2" w14:textId="77777777" w:rsidTr="000357A5">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AF1D4C"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70467CD6" w:rsidR="00B07266" w:rsidRPr="009172FD" w:rsidRDefault="00ED30B1" w:rsidP="00C25F9D">
            <w:pPr>
              <w:rPr>
                <w:rFonts w:ascii="Avenir Light" w:hAnsi="Avenir Light" w:cs="Calibri Light"/>
              </w:rPr>
            </w:pPr>
            <w:bookmarkStart w:id="14" w:name="facilities"/>
            <w:bookmarkEnd w:id="14"/>
            <w:r w:rsidRPr="00F046ED">
              <w:rPr>
                <w:rFonts w:ascii="Avenir Book" w:hAnsi="Avenir Book" w:cs="Calibri Light"/>
              </w:rPr>
              <w:t>None, will use existing classrooms and computer labs</w:t>
            </w:r>
          </w:p>
        </w:tc>
      </w:tr>
      <w:tr w:rsidR="000357A5" w:rsidRPr="009172FD" w14:paraId="45835EBD" w14:textId="4DFDEEF9" w:rsidTr="000357A5">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4BD84955" w:rsidR="00167FFD" w:rsidRPr="009172FD" w:rsidRDefault="00167FFD" w:rsidP="00C25F9D">
            <w:pPr>
              <w:rPr>
                <w:rFonts w:ascii="Avenir Light" w:hAnsi="Avenir Light" w:cs="Calibri Light"/>
              </w:rPr>
            </w:pPr>
            <w:bookmarkStart w:id="15" w:name="prog_impact"/>
            <w:bookmarkEnd w:id="15"/>
            <w:r>
              <w:rPr>
                <w:rFonts w:ascii="Avenir Light" w:hAnsi="Avenir Light" w:cs="Calibri Light"/>
              </w:rPr>
              <w:t>Spring</w:t>
            </w:r>
            <w:r w:rsidR="00A10640">
              <w:rPr>
                <w:rFonts w:ascii="Avenir Light" w:hAnsi="Avenir Light" w:cs="Calibri Light"/>
              </w:rPr>
              <w:t xml:space="preserve"> 202</w:t>
            </w:r>
            <w:r>
              <w:rPr>
                <w:rFonts w:ascii="Avenir Light" w:hAnsi="Avenir Light" w:cs="Calibri Light"/>
              </w:rPr>
              <w:t>4 or Fall 2024</w:t>
            </w:r>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77777777" w:rsidR="000357A5" w:rsidRPr="009172FD" w:rsidRDefault="000357A5" w:rsidP="00C25F9D">
            <w:pPr>
              <w:rPr>
                <w:rFonts w:ascii="Avenir Light" w:hAnsi="Avenir Light" w:cs="Calibri Light"/>
              </w:rPr>
            </w:pPr>
          </w:p>
        </w:tc>
      </w:tr>
      <w:tr w:rsidR="00547B0D" w:rsidRPr="009172FD" w14:paraId="329AA85F" w14:textId="77777777" w:rsidTr="00547B0D">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lastRenderedPageBreak/>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444FD224" w14:textId="72426B3B" w:rsidR="00B91C19" w:rsidRPr="00B91C19" w:rsidRDefault="00B91C19" w:rsidP="00B91C19">
            <w:pPr>
              <w:spacing w:line="240" w:lineRule="auto"/>
              <w:rPr>
                <w:rFonts w:ascii="Avenir Book" w:hAnsi="Avenir Book"/>
                <w:color w:val="0E101A"/>
              </w:rPr>
            </w:pPr>
            <w:r w:rsidRPr="00B91C19">
              <w:rPr>
                <w:rFonts w:ascii="Avenir Book" w:hAnsi="Avenir Book"/>
                <w:color w:val="0E101A"/>
              </w:rPr>
              <w:t xml:space="preserve">Create new data analytics </w:t>
            </w:r>
            <w:r w:rsidR="00DE196F">
              <w:rPr>
                <w:rFonts w:ascii="Avenir Book" w:hAnsi="Avenir Book"/>
                <w:color w:val="0E101A"/>
              </w:rPr>
              <w:t>concentration</w:t>
            </w:r>
            <w:r w:rsidRPr="00B91C19">
              <w:rPr>
                <w:rFonts w:ascii="Avenir Book" w:hAnsi="Avenir Book"/>
                <w:color w:val="0E101A"/>
              </w:rPr>
              <w:t xml:space="preserve"> within the MS HCA program, the program website will need to be updated accordingly. Here are some potential changes that could be made to the website: </w:t>
            </w:r>
          </w:p>
          <w:p w14:paraId="453D986D" w14:textId="77777777" w:rsidR="00B91C19" w:rsidRPr="00B91C19" w:rsidRDefault="00B91C19" w:rsidP="00B91C19">
            <w:pPr>
              <w:spacing w:line="240" w:lineRule="auto"/>
              <w:rPr>
                <w:rFonts w:ascii="Avenir Book" w:hAnsi="Avenir Book"/>
                <w:color w:val="0E101A"/>
              </w:rPr>
            </w:pPr>
          </w:p>
          <w:p w14:paraId="670D7645" w14:textId="7D9F93E8" w:rsidR="00B91C19" w:rsidRPr="00B91C19" w:rsidRDefault="00B91C19" w:rsidP="00B91C19">
            <w:pPr>
              <w:pStyle w:val="ListParagraph"/>
              <w:numPr>
                <w:ilvl w:val="0"/>
                <w:numId w:val="15"/>
              </w:numPr>
              <w:spacing w:line="240" w:lineRule="auto"/>
              <w:rPr>
                <w:rFonts w:ascii="Avenir Book" w:hAnsi="Avenir Book"/>
                <w:color w:val="0E101A"/>
              </w:rPr>
            </w:pPr>
            <w:r w:rsidRPr="00B91C19">
              <w:rPr>
                <w:rFonts w:ascii="Avenir Book" w:hAnsi="Avenir Book"/>
                <w:b/>
                <w:color w:val="0E101A"/>
              </w:rPr>
              <w:t>Update the Program Overview page:</w:t>
            </w:r>
            <w:r w:rsidRPr="00B91C19">
              <w:rPr>
                <w:rFonts w:ascii="Avenir Book" w:hAnsi="Avenir Book"/>
                <w:color w:val="0E101A"/>
              </w:rPr>
              <w:t xml:space="preserve"> The Program Overview page should be updated to include information about the new data analytics </w:t>
            </w:r>
            <w:r w:rsidR="00DE196F">
              <w:rPr>
                <w:rFonts w:ascii="Avenir Book" w:hAnsi="Avenir Book"/>
                <w:color w:val="0E101A"/>
              </w:rPr>
              <w:t>concentration</w:t>
            </w:r>
            <w:r w:rsidRPr="00B91C19">
              <w:rPr>
                <w:rFonts w:ascii="Avenir Book" w:hAnsi="Avenir Book"/>
                <w:color w:val="0E101A"/>
              </w:rPr>
              <w:t xml:space="preserve">. This could include a brief description of the </w:t>
            </w:r>
            <w:r w:rsidR="00DE196F">
              <w:rPr>
                <w:rFonts w:ascii="Avenir Book" w:hAnsi="Avenir Book"/>
                <w:color w:val="0E101A"/>
              </w:rPr>
              <w:t>concentration</w:t>
            </w:r>
            <w:r w:rsidRPr="00B91C19">
              <w:rPr>
                <w:rFonts w:ascii="Avenir Book" w:hAnsi="Avenir Book"/>
                <w:color w:val="0E101A"/>
              </w:rPr>
              <w:t xml:space="preserve">, the courses that will be offered, and the career opportunities available to graduates. It should also highlight the benefits of pursuing a career in data analytics within the healthcare industry. </w:t>
            </w:r>
          </w:p>
          <w:p w14:paraId="0A7F2BC2" w14:textId="2AA9946D" w:rsidR="00B91C19" w:rsidRPr="00B91C19" w:rsidRDefault="00B91C19" w:rsidP="00B91C19">
            <w:pPr>
              <w:pStyle w:val="ListParagraph"/>
              <w:numPr>
                <w:ilvl w:val="0"/>
                <w:numId w:val="15"/>
              </w:numPr>
              <w:spacing w:line="240" w:lineRule="auto"/>
              <w:rPr>
                <w:rFonts w:ascii="Avenir Book" w:hAnsi="Avenir Book"/>
                <w:color w:val="0E101A"/>
              </w:rPr>
            </w:pPr>
            <w:r w:rsidRPr="00B91C19">
              <w:rPr>
                <w:rFonts w:ascii="Avenir Book" w:hAnsi="Avenir Book"/>
                <w:b/>
                <w:color w:val="0E101A"/>
              </w:rPr>
              <w:t xml:space="preserve">Add a dedicated Data Analytics </w:t>
            </w:r>
            <w:r w:rsidR="00DE196F">
              <w:rPr>
                <w:rFonts w:ascii="Avenir Book" w:hAnsi="Avenir Book"/>
                <w:b/>
                <w:color w:val="0E101A"/>
              </w:rPr>
              <w:t>Concentration</w:t>
            </w:r>
            <w:r w:rsidRPr="00B91C19">
              <w:rPr>
                <w:rFonts w:ascii="Avenir Book" w:hAnsi="Avenir Book"/>
                <w:b/>
                <w:color w:val="0E101A"/>
              </w:rPr>
              <w:t xml:space="preserve"> page:</w:t>
            </w:r>
            <w:r w:rsidRPr="00B91C19">
              <w:rPr>
                <w:rFonts w:ascii="Avenir Book" w:hAnsi="Avenir Book"/>
                <w:color w:val="0E101A"/>
              </w:rPr>
              <w:t xml:space="preserve"> A dedicated page for the new </w:t>
            </w:r>
            <w:r w:rsidR="00DE196F">
              <w:rPr>
                <w:rFonts w:ascii="Avenir Book" w:hAnsi="Avenir Book"/>
                <w:color w:val="0E101A"/>
              </w:rPr>
              <w:t xml:space="preserve">concentration </w:t>
            </w:r>
            <w:r w:rsidRPr="00B91C19">
              <w:rPr>
                <w:rFonts w:ascii="Avenir Book" w:hAnsi="Avenir Book"/>
                <w:color w:val="0E101A"/>
              </w:rPr>
              <w:t>should be added to the website. This page should provide more detailed information about the curriculum, including course descriptions, prerequisites, and expected learning outcomes.</w:t>
            </w:r>
          </w:p>
          <w:p w14:paraId="4BBE5A2A" w14:textId="0DA29683" w:rsidR="00B91C19" w:rsidRPr="00B91C19" w:rsidRDefault="00B91C19" w:rsidP="00B91C19">
            <w:pPr>
              <w:pStyle w:val="ListParagraph"/>
              <w:numPr>
                <w:ilvl w:val="0"/>
                <w:numId w:val="15"/>
              </w:numPr>
              <w:spacing w:line="240" w:lineRule="auto"/>
              <w:rPr>
                <w:rFonts w:ascii="Avenir Book" w:hAnsi="Avenir Book"/>
                <w:color w:val="0E101A"/>
              </w:rPr>
            </w:pPr>
            <w:r w:rsidRPr="00B91C19">
              <w:rPr>
                <w:rFonts w:ascii="Avenir Book" w:hAnsi="Avenir Book"/>
                <w:b/>
                <w:color w:val="0E101A"/>
              </w:rPr>
              <w:t>Update the Admissions Requirements page:</w:t>
            </w:r>
            <w:r w:rsidRPr="00B91C19">
              <w:rPr>
                <w:rFonts w:ascii="Avenir Book" w:hAnsi="Avenir Book"/>
                <w:color w:val="0E101A"/>
              </w:rPr>
              <w:t xml:space="preserve"> The Admissions Requirements page should be updated to include any specific requirements or prerequisites for the data analytics </w:t>
            </w:r>
            <w:r w:rsidR="00DE196F">
              <w:rPr>
                <w:rFonts w:ascii="Avenir Book" w:hAnsi="Avenir Book"/>
                <w:color w:val="0E101A"/>
              </w:rPr>
              <w:t>concentration</w:t>
            </w:r>
            <w:r w:rsidRPr="00B91C19">
              <w:rPr>
                <w:rFonts w:ascii="Avenir Book" w:hAnsi="Avenir Book"/>
                <w:color w:val="0E101A"/>
              </w:rPr>
              <w:t xml:space="preserve">. This could include required coursework or experience in data analysis, statistics, or computer science. </w:t>
            </w:r>
          </w:p>
          <w:p w14:paraId="6095C8EF" w14:textId="6C40B15F" w:rsidR="00B91C19" w:rsidRPr="00B91C19" w:rsidRDefault="00B91C19" w:rsidP="00B91C19">
            <w:pPr>
              <w:pStyle w:val="ListParagraph"/>
              <w:numPr>
                <w:ilvl w:val="0"/>
                <w:numId w:val="15"/>
              </w:numPr>
              <w:spacing w:line="240" w:lineRule="auto"/>
              <w:rPr>
                <w:rFonts w:ascii="Avenir Book" w:hAnsi="Avenir Book"/>
                <w:color w:val="0E101A"/>
              </w:rPr>
            </w:pPr>
            <w:r w:rsidRPr="00B91C19">
              <w:rPr>
                <w:rFonts w:ascii="Avenir Book" w:hAnsi="Avenir Book"/>
                <w:b/>
                <w:color w:val="0E101A"/>
              </w:rPr>
              <w:t>Update the Contact Us page:</w:t>
            </w:r>
            <w:r w:rsidRPr="00B91C19">
              <w:rPr>
                <w:rFonts w:ascii="Avenir Book" w:hAnsi="Avenir Book"/>
                <w:color w:val="0E101A"/>
              </w:rPr>
              <w:t xml:space="preserve"> The Contact Us page should be updated to include information on how to contact the program administrators or faculty members in charge of the data analytics</w:t>
            </w:r>
            <w:r w:rsidR="00DE196F">
              <w:rPr>
                <w:rFonts w:ascii="Avenir Book" w:hAnsi="Avenir Book"/>
                <w:color w:val="0E101A"/>
              </w:rPr>
              <w:t xml:space="preserve"> concentration</w:t>
            </w:r>
            <w:r w:rsidRPr="00B91C19">
              <w:rPr>
                <w:rFonts w:ascii="Avenir Book" w:hAnsi="Avenir Book"/>
                <w:color w:val="0E101A"/>
              </w:rPr>
              <w:t xml:space="preserve">. This could include email addresses, phone numbers, or a dedicated contact form. </w:t>
            </w:r>
          </w:p>
          <w:p w14:paraId="6D4A6432" w14:textId="77777777" w:rsidR="00B91C19" w:rsidRPr="00B91C19" w:rsidRDefault="00B91C19" w:rsidP="00B91C19">
            <w:pPr>
              <w:pStyle w:val="ListParagraph"/>
              <w:spacing w:line="240" w:lineRule="auto"/>
              <w:rPr>
                <w:rFonts w:ascii="Avenir Book" w:hAnsi="Avenir Book"/>
                <w:color w:val="0E101A"/>
              </w:rPr>
            </w:pPr>
          </w:p>
          <w:p w14:paraId="59F2B72B" w14:textId="6489ED3C" w:rsidR="00B91C19" w:rsidRPr="00B91C19" w:rsidRDefault="00B91C19" w:rsidP="00B91C19">
            <w:pPr>
              <w:spacing w:line="240" w:lineRule="auto"/>
              <w:ind w:left="360"/>
              <w:rPr>
                <w:rFonts w:ascii="Avenir Book" w:hAnsi="Avenir Book"/>
                <w:color w:val="0E101A"/>
              </w:rPr>
            </w:pPr>
            <w:r w:rsidRPr="00B91C19">
              <w:rPr>
                <w:rFonts w:ascii="Avenir Book" w:hAnsi="Avenir Book"/>
                <w:color w:val="0E101A"/>
              </w:rPr>
              <w:t xml:space="preserve">Overall, the website should be updated to highlight the new data analytics </w:t>
            </w:r>
            <w:r w:rsidR="00DE196F">
              <w:rPr>
                <w:rFonts w:ascii="Avenir Book" w:hAnsi="Avenir Book"/>
                <w:color w:val="0E101A"/>
              </w:rPr>
              <w:t>concentration</w:t>
            </w:r>
            <w:r w:rsidRPr="00B91C19">
              <w:rPr>
                <w:rFonts w:ascii="Avenir Book" w:hAnsi="Avenir Book"/>
                <w:color w:val="0E101A"/>
              </w:rPr>
              <w:t xml:space="preserve"> and the benefits of pursuing a career in healthcare data analytics. It should also make it easy for prospective students to learn more about the </w:t>
            </w:r>
            <w:r w:rsidR="00DE196F">
              <w:rPr>
                <w:rFonts w:ascii="Avenir Book" w:hAnsi="Avenir Book"/>
                <w:color w:val="0E101A"/>
              </w:rPr>
              <w:t>concentration</w:t>
            </w:r>
            <w:r w:rsidRPr="00B91C19">
              <w:rPr>
                <w:rFonts w:ascii="Avenir Book" w:hAnsi="Avenir Book"/>
                <w:color w:val="0E101A"/>
              </w:rPr>
              <w:t>, its requirements.</w:t>
            </w:r>
          </w:p>
          <w:p w14:paraId="5C93F13D" w14:textId="77777777" w:rsidR="00547B0D" w:rsidRPr="009172FD" w:rsidRDefault="00547B0D" w:rsidP="00C25F9D">
            <w:pPr>
              <w:rPr>
                <w:rFonts w:ascii="Avenir Light" w:hAnsi="Avenir Light" w:cs="Calibri Light"/>
              </w:rPr>
            </w:pP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rsidTr="00143867">
        <w:trPr>
          <w:cantSplit/>
        </w:trPr>
        <w:tc>
          <w:tcPr>
            <w:tcW w:w="5000" w:type="pct"/>
            <w:vAlign w:val="center"/>
          </w:tcPr>
          <w:p w14:paraId="23C1DEAE" w14:textId="3060B482" w:rsidR="00047BBA" w:rsidRPr="009172FD" w:rsidRDefault="004301A3" w:rsidP="00143867">
            <w:pPr>
              <w:rPr>
                <w:rFonts w:ascii="Avenir Light" w:hAnsi="Avenir Light" w:cs="Calibri Light"/>
              </w:rPr>
            </w:pPr>
            <w:r w:rsidRPr="009172FD">
              <w:rPr>
                <w:rFonts w:ascii="Avenir Light" w:hAnsi="Avenir Light" w:cs="Calibri Light"/>
              </w:rPr>
              <w:lastRenderedPageBreak/>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catalog, and show how the catalog will be revised.  </w:t>
            </w:r>
          </w:p>
          <w:p w14:paraId="1785379E" w14:textId="257BECA5" w:rsidR="000F370A" w:rsidRPr="009172FD" w:rsidRDefault="004301A3" w:rsidP="000F370A">
            <w:pPr>
              <w:spacing w:line="240" w:lineRule="auto"/>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spacing w:line="240" w:lineRule="auto"/>
              <w:rPr>
                <w:rFonts w:ascii="Avenir Light" w:hAnsi="Avenir Light" w:cs="Calibri Light"/>
              </w:rPr>
            </w:pPr>
          </w:p>
          <w:p w14:paraId="02A79590" w14:textId="63A2F45E" w:rsidR="0021435B" w:rsidRPr="009172FD" w:rsidRDefault="00AF1D4C" w:rsidP="000161C8">
            <w:pPr>
              <w:spacing w:line="240" w:lineRule="auto"/>
              <w:rPr>
                <w:rFonts w:ascii="Avenir Light" w:hAnsi="Avenir Light" w:cs="Calibri Light"/>
              </w:rPr>
            </w:pPr>
            <w:hyperlink r:id="rId8"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spacing w:line="240" w:lineRule="auto"/>
              <w:rPr>
                <w:rFonts w:ascii="Avenir Light" w:hAnsi="Avenir Light" w:cs="Calibri Light"/>
              </w:rPr>
            </w:pPr>
          </w:p>
          <w:p w14:paraId="13AC8059" w14:textId="0A5D5269" w:rsidR="00047BBA" w:rsidRDefault="004301A3" w:rsidP="00143867">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rsidP="00143867">
            <w:pPr>
              <w:rPr>
                <w:rFonts w:ascii="Avenir Light" w:hAnsi="Avenir Light" w:cs="Calibri Light"/>
              </w:rPr>
            </w:pPr>
          </w:p>
          <w:p w14:paraId="56435B7E" w14:textId="77777777" w:rsidR="00047BBA" w:rsidRDefault="004301A3" w:rsidP="00143867">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rsidP="00143867">
            <w:pPr>
              <w:rPr>
                <w:rFonts w:ascii="Avenir Light" w:hAnsi="Avenir Light" w:cs="Calibri Light"/>
              </w:rPr>
            </w:pPr>
          </w:p>
          <w:p w14:paraId="37D39F11" w14:textId="77777777" w:rsidR="00A74FBE" w:rsidRDefault="004301A3" w:rsidP="00143867">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rsidP="00143867">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rsidP="00143867">
            <w:pPr>
              <w:rPr>
                <w:rFonts w:ascii="Avenir Light" w:hAnsi="Avenir Light" w:cs="Calibri Light"/>
              </w:rPr>
            </w:pPr>
            <w:r w:rsidRPr="009172FD">
              <w:rPr>
                <w:rFonts w:ascii="Avenir Light" w:hAnsi="Avenir Light" w:cs="Calibri Light"/>
              </w:rPr>
              <w:t xml:space="preserve">(4) Using the track changes function, revise the catalog pages to demonstrate what the information should look like in next year’s catalog.  </w:t>
            </w:r>
          </w:p>
          <w:p w14:paraId="6C06881B" w14:textId="77777777" w:rsidR="00A74FBE" w:rsidRPr="009172FD" w:rsidRDefault="00A74FBE" w:rsidP="00143867">
            <w:pPr>
              <w:rPr>
                <w:rFonts w:ascii="Avenir Light" w:hAnsi="Avenir Light" w:cs="Calibri Light"/>
              </w:rPr>
            </w:pPr>
          </w:p>
          <w:p w14:paraId="61729A18" w14:textId="17953714" w:rsidR="004301A3" w:rsidRPr="009172FD" w:rsidRDefault="004301A3" w:rsidP="00143867">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7777777" w:rsidR="00047BBA" w:rsidRPr="009172FD" w:rsidRDefault="00047BBA">
      <w:pPr>
        <w:spacing w:line="240" w:lineRule="auto"/>
        <w:rPr>
          <w:rFonts w:ascii="Avenir Light" w:hAnsi="Avenir Light" w:cs="Calibri Light"/>
          <w:caps/>
          <w:spacing w:val="15"/>
        </w:rPr>
      </w:pPr>
      <w:r w:rsidRPr="009172FD">
        <w:rPr>
          <w:rFonts w:ascii="Avenir Light" w:hAnsi="Avenir Light" w:cs="Calibri Light"/>
        </w:rPr>
        <w:br w:type="page"/>
      </w:r>
    </w:p>
    <w:p w14:paraId="7EDF072F" w14:textId="50CC6449" w:rsidR="00F64260" w:rsidRPr="009172FD" w:rsidRDefault="00047BBA" w:rsidP="00047BBA">
      <w:pPr>
        <w:pStyle w:val="Heading2"/>
        <w:jc w:val="left"/>
        <w:rPr>
          <w:rStyle w:val="Hyperlink"/>
          <w:rFonts w:ascii="Avenir Light" w:hAnsi="Avenir Light" w:cs="Calibri Light"/>
          <w:color w:val="auto"/>
          <w:sz w:val="22"/>
          <w:szCs w:val="22"/>
          <w:u w:val="none"/>
        </w:rPr>
      </w:pPr>
      <w:r w:rsidRPr="009172FD">
        <w:rPr>
          <w:rFonts w:ascii="Avenir Light" w:hAnsi="Avenir Light" w:cs="Calibri Light"/>
          <w:color w:val="auto"/>
          <w:sz w:val="22"/>
          <w:szCs w:val="22"/>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9172FD">
          <w:rPr>
            <w:rStyle w:val="Hyperlink"/>
            <w:rFonts w:ascii="Avenir Light" w:hAnsi="Avenir Light" w:cs="Calibri Light"/>
            <w:color w:val="auto"/>
            <w:sz w:val="22"/>
            <w:szCs w:val="22"/>
          </w:rPr>
          <w:t>Program Proposals</w:t>
        </w:r>
        <w:bookmarkStart w:id="16" w:name="program_proposals"/>
        <w:bookmarkEnd w:id="16"/>
      </w:hyperlink>
    </w:p>
    <w:p w14:paraId="7C570176" w14:textId="77777777" w:rsidR="004A1A6B" w:rsidRPr="009172FD" w:rsidRDefault="004A1A6B" w:rsidP="004A1A6B">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7F9F53E8" w14:textId="77777777" w:rsidTr="00E13DE0">
        <w:trPr>
          <w:tblHeader/>
        </w:trPr>
        <w:tc>
          <w:tcPr>
            <w:tcW w:w="3100" w:type="dxa"/>
            <w:shd w:val="clear" w:color="auto" w:fill="auto"/>
            <w:noWrap/>
            <w:vAlign w:val="center"/>
          </w:tcPr>
          <w:p w14:paraId="4D238F4F" w14:textId="77777777" w:rsidR="00F64260" w:rsidRPr="009172FD" w:rsidRDefault="00F64260" w:rsidP="00EB33FD">
            <w:pPr>
              <w:pStyle w:val="Heading5"/>
              <w:keepNext/>
              <w:spacing w:before="0" w:after="0" w:line="240" w:lineRule="auto"/>
              <w:rPr>
                <w:rFonts w:ascii="Avenir Light" w:hAnsi="Avenir Light" w:cs="Calibri Light"/>
                <w:color w:val="auto"/>
              </w:rPr>
            </w:pPr>
          </w:p>
        </w:tc>
        <w:tc>
          <w:tcPr>
            <w:tcW w:w="3840" w:type="dxa"/>
            <w:shd w:val="clear" w:color="auto" w:fill="auto"/>
            <w:noWrap/>
          </w:tcPr>
          <w:p w14:paraId="683D9FA4" w14:textId="77777777" w:rsidR="00F64260" w:rsidRPr="009172FD" w:rsidRDefault="00AF1D4C" w:rsidP="00EB33FD">
            <w:pPr>
              <w:pStyle w:val="Heading5"/>
              <w:keepNext/>
              <w:spacing w:before="0" w:after="0" w:line="240" w:lineRule="auto"/>
              <w:jc w:val="center"/>
              <w:rPr>
                <w:rFonts w:ascii="Avenir Light" w:hAnsi="Avenir Light" w:cs="Calibri Light"/>
                <w:color w:val="auto"/>
              </w:rPr>
            </w:pPr>
            <w:hyperlink w:anchor="old_program" w:tooltip="Delete this column for new programs. Right-click, Delete Column. Widen the table when done." w:history="1">
              <w:r w:rsidR="00F64260" w:rsidRPr="009172FD">
                <w:rPr>
                  <w:rStyle w:val="Hyperlink"/>
                  <w:rFonts w:ascii="Avenir Light" w:hAnsi="Avenir Light" w:cs="Calibri Light"/>
                  <w:color w:val="auto"/>
                </w:rPr>
                <w:t>Old (for revisions only)</w:t>
              </w:r>
              <w:bookmarkStart w:id="17" w:name="old_program"/>
              <w:bookmarkEnd w:id="17"/>
            </w:hyperlink>
          </w:p>
        </w:tc>
        <w:tc>
          <w:tcPr>
            <w:tcW w:w="3840" w:type="dxa"/>
            <w:shd w:val="clear" w:color="auto" w:fill="auto"/>
            <w:noWrap/>
          </w:tcPr>
          <w:p w14:paraId="1F223D88" w14:textId="77777777" w:rsidR="00F64260" w:rsidRPr="009172FD" w:rsidRDefault="00F64260" w:rsidP="00EB33FD">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New/revised</w:t>
            </w:r>
          </w:p>
        </w:tc>
      </w:tr>
      <w:tr w:rsidR="00047BBA" w:rsidRPr="009172FD" w14:paraId="69A9481E" w14:textId="77777777" w:rsidTr="00E13DE0">
        <w:tc>
          <w:tcPr>
            <w:tcW w:w="3100" w:type="dxa"/>
            <w:shd w:val="clear" w:color="auto" w:fill="auto"/>
            <w:noWrap/>
            <w:vAlign w:val="center"/>
          </w:tcPr>
          <w:p w14:paraId="0C470DBA" w14:textId="4FDFCB6E" w:rsidR="00F64260" w:rsidRPr="009172FD" w:rsidRDefault="00A8451E" w:rsidP="00310D95">
            <w:pPr>
              <w:spacing w:line="240" w:lineRule="auto"/>
              <w:rPr>
                <w:rFonts w:ascii="Avenir Light" w:hAnsi="Avenir Light" w:cs="Calibri Light"/>
              </w:rPr>
            </w:pPr>
            <w:r w:rsidRPr="009172FD">
              <w:rPr>
                <w:rFonts w:ascii="Avenir Light" w:hAnsi="Avenir Light" w:cs="Calibri Light"/>
              </w:rPr>
              <w:t>C.1</w:t>
            </w:r>
            <w:r w:rsidR="00F64260" w:rsidRPr="009172FD">
              <w:rPr>
                <w:rFonts w:ascii="Avenir Light" w:hAnsi="Avenir Light" w:cs="Calibri Light"/>
              </w:rPr>
              <w:t xml:space="preserve">. </w:t>
            </w:r>
            <w:hyperlink w:anchor="enrollments" w:tooltip="For revised programs, indicate enrollments for the last few years, if these figures are available. For new programs, include estimated target enrollments. " w:history="1">
              <w:r w:rsidR="009B2EFA" w:rsidRPr="009172FD">
                <w:rPr>
                  <w:rStyle w:val="Hyperlink"/>
                  <w:rFonts w:ascii="Avenir Light" w:hAnsi="Avenir Light" w:cs="Calibri Light"/>
                  <w:color w:val="auto"/>
                </w:rPr>
                <w:t>Enrollments</w:t>
              </w:r>
            </w:hyperlink>
          </w:p>
        </w:tc>
        <w:tc>
          <w:tcPr>
            <w:tcW w:w="3840" w:type="dxa"/>
            <w:shd w:val="clear" w:color="auto" w:fill="auto"/>
            <w:noWrap/>
          </w:tcPr>
          <w:p w14:paraId="1CE660BB" w14:textId="77777777" w:rsidR="00F64260" w:rsidRPr="009172FD" w:rsidRDefault="00F64260" w:rsidP="00120C12">
            <w:pPr>
              <w:spacing w:line="240" w:lineRule="auto"/>
              <w:rPr>
                <w:rFonts w:ascii="Avenir Light" w:hAnsi="Avenir Light" w:cs="Calibri Light"/>
              </w:rPr>
            </w:pPr>
            <w:bookmarkStart w:id="18" w:name="enrollments"/>
            <w:bookmarkEnd w:id="18"/>
          </w:p>
        </w:tc>
        <w:tc>
          <w:tcPr>
            <w:tcW w:w="3840" w:type="dxa"/>
            <w:shd w:val="clear" w:color="auto" w:fill="auto"/>
            <w:noWrap/>
          </w:tcPr>
          <w:p w14:paraId="4D199656" w14:textId="65D1EFEF" w:rsidR="00F64260" w:rsidRPr="009172FD" w:rsidRDefault="001D1FC8" w:rsidP="00120C12">
            <w:pPr>
              <w:spacing w:line="240" w:lineRule="auto"/>
              <w:rPr>
                <w:rFonts w:ascii="Avenir Light" w:hAnsi="Avenir Light" w:cs="Calibri Light"/>
              </w:rPr>
            </w:pPr>
            <w:r w:rsidRPr="00F046ED">
              <w:rPr>
                <w:rFonts w:ascii="Avenir Book" w:hAnsi="Avenir Book" w:cs="Calibri Light"/>
              </w:rPr>
              <w:t>Initial 10-15 Students, 20-30 ongoing</w:t>
            </w:r>
          </w:p>
        </w:tc>
      </w:tr>
      <w:tr w:rsidR="00047BBA" w:rsidRPr="009172FD" w14:paraId="60B5600C" w14:textId="77777777" w:rsidTr="00E13DE0">
        <w:tc>
          <w:tcPr>
            <w:tcW w:w="3100" w:type="dxa"/>
            <w:shd w:val="clear" w:color="auto" w:fill="auto"/>
            <w:noWrap/>
            <w:vAlign w:val="center"/>
          </w:tcPr>
          <w:p w14:paraId="1E408FCD" w14:textId="4AC7590E" w:rsidR="00F64260" w:rsidRPr="009172FD" w:rsidRDefault="00A8451E" w:rsidP="003F099C">
            <w:pPr>
              <w:spacing w:line="240" w:lineRule="auto"/>
              <w:rPr>
                <w:rFonts w:ascii="Avenir Light" w:hAnsi="Avenir Light" w:cs="Calibri Light"/>
              </w:rPr>
            </w:pPr>
            <w:r w:rsidRPr="009172FD">
              <w:rPr>
                <w:rFonts w:ascii="Avenir Light" w:hAnsi="Avenir Light" w:cs="Calibri Light"/>
              </w:rPr>
              <w:t>C.2</w:t>
            </w:r>
            <w:r w:rsidR="00F64260" w:rsidRPr="009172FD">
              <w:rPr>
                <w:rFonts w:ascii="Avenir Light" w:hAnsi="Avenir Light" w:cs="Calibri Light"/>
              </w:rPr>
              <w:t xml:space="preserve">. </w:t>
            </w:r>
            <w:hyperlink w:anchor="admissions" w:tooltip="Creating or changing? For revisions, show current and new. List only those requirements that are in addition to or different from RIC admission or admission to specific schools in the college. Please word as you wish to see them in the catalog." w:history="1">
              <w:r w:rsidR="00F64260" w:rsidRPr="009172FD">
                <w:rPr>
                  <w:rStyle w:val="Hyperlink"/>
                  <w:rFonts w:ascii="Avenir Light" w:hAnsi="Avenir Light" w:cs="Calibri Light"/>
                  <w:color w:val="auto"/>
                </w:rPr>
                <w:t>Admission requirements</w:t>
              </w:r>
            </w:hyperlink>
          </w:p>
        </w:tc>
        <w:tc>
          <w:tcPr>
            <w:tcW w:w="3840" w:type="dxa"/>
            <w:shd w:val="clear" w:color="auto" w:fill="auto"/>
            <w:noWrap/>
          </w:tcPr>
          <w:p w14:paraId="2DD96A57" w14:textId="77777777" w:rsidR="00F64260" w:rsidRPr="009172FD" w:rsidRDefault="00F64260" w:rsidP="00120C12">
            <w:pPr>
              <w:spacing w:line="240" w:lineRule="auto"/>
              <w:rPr>
                <w:rFonts w:ascii="Avenir Light" w:hAnsi="Avenir Light" w:cs="Calibri Light"/>
              </w:rPr>
            </w:pPr>
            <w:bookmarkStart w:id="19" w:name="admissions"/>
            <w:bookmarkEnd w:id="19"/>
          </w:p>
        </w:tc>
        <w:tc>
          <w:tcPr>
            <w:tcW w:w="3840" w:type="dxa"/>
            <w:shd w:val="clear" w:color="auto" w:fill="auto"/>
            <w:noWrap/>
          </w:tcPr>
          <w:p w14:paraId="0DEE9AD9" w14:textId="77777777" w:rsidR="00A10640" w:rsidRPr="00B95508" w:rsidRDefault="00A10640" w:rsidP="00A10640">
            <w:pPr>
              <w:pStyle w:val="ListParagraph"/>
              <w:numPr>
                <w:ilvl w:val="0"/>
                <w:numId w:val="13"/>
              </w:numPr>
              <w:spacing w:line="240" w:lineRule="auto"/>
              <w:ind w:left="318" w:hanging="180"/>
              <w:rPr>
                <w:rFonts w:ascii="Avenir Book" w:hAnsi="Avenir Book" w:cs="Calibri Light"/>
              </w:rPr>
            </w:pPr>
            <w:r w:rsidRPr="00B95508">
              <w:rPr>
                <w:rFonts w:ascii="Avenir Book" w:hAnsi="Avenir Book" w:cs="Calibri Light"/>
              </w:rPr>
              <w:t xml:space="preserve">A completed application accompanied by a fifty-dollar nonrefundable application fee. </w:t>
            </w:r>
          </w:p>
          <w:p w14:paraId="15B73D0B" w14:textId="77777777" w:rsidR="00A10640" w:rsidRPr="00B95508" w:rsidRDefault="00A10640" w:rsidP="00A10640">
            <w:pPr>
              <w:pStyle w:val="ListParagraph"/>
              <w:numPr>
                <w:ilvl w:val="0"/>
                <w:numId w:val="13"/>
              </w:numPr>
              <w:spacing w:line="240" w:lineRule="auto"/>
              <w:ind w:left="318" w:hanging="180"/>
              <w:rPr>
                <w:rFonts w:ascii="Avenir Book" w:hAnsi="Avenir Book" w:cs="Calibri Light"/>
              </w:rPr>
            </w:pPr>
            <w:r w:rsidRPr="00B95508">
              <w:rPr>
                <w:rFonts w:ascii="Avenir Book" w:hAnsi="Avenir Book" w:cs="Calibri Light"/>
              </w:rPr>
              <w:t>A baccalaureate degree from an accredited institution.</w:t>
            </w:r>
          </w:p>
          <w:p w14:paraId="31AD8A0A" w14:textId="77777777" w:rsidR="00A10640" w:rsidRPr="00B95508" w:rsidRDefault="00A10640" w:rsidP="00A10640">
            <w:pPr>
              <w:pStyle w:val="ListParagraph"/>
              <w:numPr>
                <w:ilvl w:val="0"/>
                <w:numId w:val="13"/>
              </w:numPr>
              <w:spacing w:line="240" w:lineRule="auto"/>
              <w:ind w:left="318" w:hanging="180"/>
              <w:rPr>
                <w:rFonts w:ascii="Avenir Book" w:hAnsi="Avenir Book" w:cs="Calibri Light"/>
              </w:rPr>
            </w:pPr>
            <w:bookmarkStart w:id="20" w:name="_Hlk133234964"/>
            <w:r w:rsidRPr="00B95508">
              <w:rPr>
                <w:rFonts w:ascii="Avenir Book" w:hAnsi="Avenir Book" w:cs="Calibri Light"/>
              </w:rPr>
              <w:t xml:space="preserve">Applicants with international degrees must have their transcripts evaluated for degree and grade equivalency to that of a regionally accredited institution in the United States. </w:t>
            </w:r>
          </w:p>
          <w:p w14:paraId="69958091" w14:textId="77777777" w:rsidR="00A10640" w:rsidRPr="00B95508" w:rsidRDefault="00A10640" w:rsidP="00A10640">
            <w:pPr>
              <w:pStyle w:val="ListParagraph"/>
              <w:numPr>
                <w:ilvl w:val="0"/>
                <w:numId w:val="13"/>
              </w:numPr>
              <w:spacing w:line="240" w:lineRule="auto"/>
              <w:ind w:left="318" w:hanging="180"/>
              <w:rPr>
                <w:rFonts w:ascii="Avenir Book" w:hAnsi="Avenir Book" w:cs="Calibri Light"/>
              </w:rPr>
            </w:pPr>
            <w:r w:rsidRPr="00B95508">
              <w:rPr>
                <w:rFonts w:ascii="Avenir Book" w:hAnsi="Avenir Book" w:cs="Calibri Light"/>
              </w:rPr>
              <w:t xml:space="preserve">Official transcripts of all undergraduate and graduate records. </w:t>
            </w:r>
          </w:p>
          <w:p w14:paraId="277219D6" w14:textId="77777777" w:rsidR="00A10640" w:rsidRPr="00B95508" w:rsidRDefault="00A10640" w:rsidP="00A10640">
            <w:pPr>
              <w:pStyle w:val="ListParagraph"/>
              <w:numPr>
                <w:ilvl w:val="0"/>
                <w:numId w:val="13"/>
              </w:numPr>
              <w:spacing w:line="240" w:lineRule="auto"/>
              <w:ind w:left="318" w:hanging="180"/>
              <w:rPr>
                <w:rFonts w:ascii="Avenir Book" w:hAnsi="Avenir Book" w:cs="Calibri Light"/>
              </w:rPr>
            </w:pPr>
            <w:r w:rsidRPr="00B95508">
              <w:rPr>
                <w:rFonts w:ascii="Avenir Book" w:hAnsi="Avenir Book" w:cs="Calibri Light"/>
              </w:rPr>
              <w:t xml:space="preserve">Completion of a course in statistics (MATH 240 or its equivalent), with a minimum grade of C. </w:t>
            </w:r>
          </w:p>
          <w:p w14:paraId="3B7F7B18" w14:textId="77777777" w:rsidR="002C593B" w:rsidRDefault="00A10640" w:rsidP="00A10640">
            <w:pPr>
              <w:pStyle w:val="ListParagraph"/>
              <w:numPr>
                <w:ilvl w:val="0"/>
                <w:numId w:val="13"/>
              </w:numPr>
              <w:spacing w:line="240" w:lineRule="auto"/>
              <w:ind w:left="318" w:hanging="180"/>
              <w:rPr>
                <w:rFonts w:ascii="Avenir Book" w:hAnsi="Avenir Book" w:cs="Calibri Light"/>
              </w:rPr>
            </w:pPr>
            <w:r w:rsidRPr="00B95508">
              <w:rPr>
                <w:rFonts w:ascii="Avenir Book" w:hAnsi="Avenir Book" w:cs="Calibri Light"/>
              </w:rPr>
              <w:t>A minimum cumulative grade point average of 3.00 on a 4.00 scale in undergraduate course work.</w:t>
            </w:r>
          </w:p>
          <w:p w14:paraId="79812D0B" w14:textId="6F9A5C1E" w:rsidR="002C593B" w:rsidRPr="002C593B" w:rsidRDefault="00A10640" w:rsidP="002C593B">
            <w:pPr>
              <w:pStyle w:val="ListParagraph"/>
              <w:numPr>
                <w:ilvl w:val="0"/>
                <w:numId w:val="13"/>
              </w:numPr>
              <w:spacing w:line="240" w:lineRule="auto"/>
              <w:ind w:left="318" w:hanging="180"/>
              <w:rPr>
                <w:rFonts w:ascii="Avenir Book" w:hAnsi="Avenir Book" w:cs="Calibri Light"/>
              </w:rPr>
            </w:pPr>
            <w:r w:rsidRPr="00B95508">
              <w:rPr>
                <w:rFonts w:ascii="Avenir Book" w:hAnsi="Avenir Book" w:cs="Calibri Light"/>
              </w:rPr>
              <w:t xml:space="preserve">Provisional acceptance occasionally granted. </w:t>
            </w:r>
            <w:r w:rsidR="002C593B">
              <w:rPr>
                <w:rFonts w:ascii="Avenir Book" w:hAnsi="Avenir Book" w:cs="Calibri Light"/>
              </w:rPr>
              <w:t>(</w:t>
            </w:r>
            <w:r w:rsidR="002C593B" w:rsidRPr="002C593B">
              <w:rPr>
                <w:rFonts w:ascii="Avenir Book" w:hAnsi="Avenir Book"/>
                <w:color w:val="000000"/>
              </w:rPr>
              <w:t>An applicant who does not meet the program’s admission standards but who demonstrates the potential to successfully complete graduate work may be considered for provisional admission</w:t>
            </w:r>
            <w:r w:rsidR="002C593B">
              <w:rPr>
                <w:rFonts w:ascii="Avenir Book" w:hAnsi="Avenir Book"/>
                <w:color w:val="000000"/>
              </w:rPr>
              <w:t>)</w:t>
            </w:r>
          </w:p>
          <w:p w14:paraId="7F8F7ABF" w14:textId="77777777" w:rsidR="00A10640" w:rsidRPr="00B95508" w:rsidRDefault="00A10640" w:rsidP="00A10640">
            <w:pPr>
              <w:pStyle w:val="ListParagraph"/>
              <w:numPr>
                <w:ilvl w:val="0"/>
                <w:numId w:val="13"/>
              </w:numPr>
              <w:spacing w:line="240" w:lineRule="auto"/>
              <w:ind w:left="318" w:hanging="180"/>
              <w:rPr>
                <w:rFonts w:ascii="Avenir Book" w:hAnsi="Avenir Book" w:cs="Calibri Light"/>
              </w:rPr>
            </w:pPr>
            <w:r w:rsidRPr="00B95508">
              <w:rPr>
                <w:rFonts w:ascii="Avenir Book" w:hAnsi="Avenir Book" w:cs="Calibri Light"/>
              </w:rPr>
              <w:t xml:space="preserve">An official report of scores on the Test of English as a Foreign Language (TOEFL) from international applicants who are from countries where English is not the first language. </w:t>
            </w:r>
          </w:p>
          <w:p w14:paraId="3E650093" w14:textId="60F24B92" w:rsidR="00A10640" w:rsidRDefault="00A10640" w:rsidP="00A10640">
            <w:pPr>
              <w:pStyle w:val="ListParagraph"/>
              <w:numPr>
                <w:ilvl w:val="0"/>
                <w:numId w:val="13"/>
              </w:numPr>
              <w:spacing w:line="240" w:lineRule="auto"/>
              <w:ind w:left="318" w:hanging="180"/>
              <w:rPr>
                <w:rFonts w:ascii="Avenir Book" w:hAnsi="Avenir Book" w:cs="Calibri Light"/>
              </w:rPr>
            </w:pPr>
            <w:r w:rsidRPr="00B95508">
              <w:rPr>
                <w:rFonts w:ascii="Avenir Book" w:hAnsi="Avenir Book" w:cs="Calibri Light"/>
              </w:rPr>
              <w:t xml:space="preserve">A professional résumé.   </w:t>
            </w:r>
          </w:p>
          <w:p w14:paraId="4A4A0AA9" w14:textId="043525D9" w:rsidR="002C593B" w:rsidRPr="002C593B" w:rsidRDefault="002C593B" w:rsidP="00A10640">
            <w:pPr>
              <w:pStyle w:val="ListParagraph"/>
              <w:numPr>
                <w:ilvl w:val="0"/>
                <w:numId w:val="13"/>
              </w:numPr>
              <w:spacing w:line="240" w:lineRule="auto"/>
              <w:ind w:left="318" w:hanging="180"/>
              <w:rPr>
                <w:rFonts w:ascii="Avenir Book" w:hAnsi="Avenir Book" w:cs="Calibri Light"/>
              </w:rPr>
            </w:pPr>
            <w:r w:rsidRPr="002C593B">
              <w:rPr>
                <w:rFonts w:ascii="Avenir Book" w:hAnsi="Avenir Book"/>
                <w:color w:val="000000"/>
              </w:rPr>
              <w:t>Three letters of recommendation attesting to the candidate’s potential to do graduate work. Placement references are generally not applicable</w:t>
            </w:r>
          </w:p>
          <w:p w14:paraId="08D14E4C" w14:textId="62AB9849" w:rsidR="00F64260" w:rsidRPr="00A10640" w:rsidRDefault="00A10640" w:rsidP="00A10640">
            <w:pPr>
              <w:pStyle w:val="ListParagraph"/>
              <w:numPr>
                <w:ilvl w:val="0"/>
                <w:numId w:val="13"/>
              </w:numPr>
              <w:spacing w:line="240" w:lineRule="auto"/>
              <w:ind w:left="318" w:hanging="180"/>
              <w:rPr>
                <w:rFonts w:ascii="Avenir Book" w:hAnsi="Avenir Book" w:cs="Calibri Light"/>
              </w:rPr>
            </w:pPr>
            <w:r w:rsidRPr="00A10640">
              <w:rPr>
                <w:rFonts w:ascii="Avenir Book" w:hAnsi="Avenir Book" w:cs="Calibri Light"/>
              </w:rPr>
              <w:t>An interview may be required.</w:t>
            </w:r>
            <w:bookmarkEnd w:id="20"/>
          </w:p>
        </w:tc>
      </w:tr>
      <w:tr w:rsidR="00047BBA" w:rsidRPr="009172FD" w14:paraId="4FC3D574" w14:textId="77777777" w:rsidTr="00E13DE0">
        <w:tc>
          <w:tcPr>
            <w:tcW w:w="3100" w:type="dxa"/>
            <w:shd w:val="clear" w:color="auto" w:fill="auto"/>
            <w:noWrap/>
            <w:vAlign w:val="center"/>
          </w:tcPr>
          <w:p w14:paraId="29328D2B" w14:textId="1BFCB101" w:rsidR="00F64260" w:rsidRPr="009172FD" w:rsidRDefault="00A8451E" w:rsidP="003F099C">
            <w:pPr>
              <w:spacing w:line="240" w:lineRule="auto"/>
              <w:rPr>
                <w:rFonts w:ascii="Avenir Light" w:hAnsi="Avenir Light" w:cs="Calibri Light"/>
              </w:rPr>
            </w:pPr>
            <w:r w:rsidRPr="009172FD">
              <w:rPr>
                <w:rFonts w:ascii="Avenir Light" w:hAnsi="Avenir Light" w:cs="Calibri Light"/>
              </w:rPr>
              <w:t>C.3</w:t>
            </w:r>
            <w:r w:rsidR="00F64260" w:rsidRPr="009172FD">
              <w:rPr>
                <w:rFonts w:ascii="Avenir Light" w:hAnsi="Avenir Light" w:cs="Calibri Light"/>
              </w:rPr>
              <w:t xml:space="preserve">. </w:t>
            </w:r>
            <w:hyperlink w:anchor="retention" w:tooltip="Creating or changing? For revisions, show current and new. List only those requirements that are in addition to RIC admission or admission to specific schools in the college. Please word as you wish to see them in the catalog." w:history="1">
              <w:r w:rsidR="00F64260" w:rsidRPr="009172FD">
                <w:rPr>
                  <w:rStyle w:val="Hyperlink"/>
                  <w:rFonts w:ascii="Avenir Light" w:hAnsi="Avenir Light" w:cs="Calibri Light"/>
                  <w:color w:val="auto"/>
                </w:rPr>
                <w:t>Retention requirements</w:t>
              </w:r>
            </w:hyperlink>
          </w:p>
        </w:tc>
        <w:tc>
          <w:tcPr>
            <w:tcW w:w="3840" w:type="dxa"/>
            <w:shd w:val="clear" w:color="auto" w:fill="auto"/>
            <w:noWrap/>
          </w:tcPr>
          <w:p w14:paraId="135E782D" w14:textId="77777777" w:rsidR="00F64260" w:rsidRPr="009172FD" w:rsidRDefault="00F64260" w:rsidP="00120C12">
            <w:pPr>
              <w:spacing w:line="240" w:lineRule="auto"/>
              <w:rPr>
                <w:rFonts w:ascii="Avenir Light" w:hAnsi="Avenir Light" w:cs="Calibri Light"/>
              </w:rPr>
            </w:pPr>
            <w:bookmarkStart w:id="21" w:name="retention"/>
            <w:bookmarkEnd w:id="21"/>
          </w:p>
        </w:tc>
        <w:tc>
          <w:tcPr>
            <w:tcW w:w="3840" w:type="dxa"/>
            <w:shd w:val="clear" w:color="auto" w:fill="auto"/>
            <w:noWrap/>
          </w:tcPr>
          <w:p w14:paraId="2A3509C0" w14:textId="5A8D570A" w:rsidR="00F64260" w:rsidRPr="009172FD" w:rsidRDefault="00A10640" w:rsidP="00120C12">
            <w:pPr>
              <w:spacing w:line="240" w:lineRule="auto"/>
              <w:rPr>
                <w:rFonts w:ascii="Avenir Light" w:hAnsi="Avenir Light" w:cs="Calibri Light"/>
              </w:rPr>
            </w:pPr>
            <w:r w:rsidRPr="0078166F">
              <w:rPr>
                <w:rFonts w:ascii="Avenir Book" w:hAnsi="Avenir Book" w:cs="Calibri Light"/>
              </w:rPr>
              <w:t>A minimum cumulative grade point average of 3.00 on a 4.00 scale in all</w:t>
            </w:r>
            <w:r w:rsidR="001D1FC8">
              <w:rPr>
                <w:rFonts w:ascii="Avenir Book" w:hAnsi="Avenir Book" w:cs="Calibri Light"/>
              </w:rPr>
              <w:t xml:space="preserve"> the below</w:t>
            </w:r>
            <w:r w:rsidRPr="0078166F">
              <w:rPr>
                <w:rFonts w:ascii="Avenir Book" w:hAnsi="Avenir Book" w:cs="Calibri Light"/>
              </w:rPr>
              <w:t xml:space="preserve"> course work.</w:t>
            </w:r>
          </w:p>
        </w:tc>
      </w:tr>
      <w:tr w:rsidR="00047BBA" w:rsidRPr="009172FD" w14:paraId="18AE1454" w14:textId="77777777" w:rsidTr="00E13DE0">
        <w:tc>
          <w:tcPr>
            <w:tcW w:w="3100" w:type="dxa"/>
            <w:shd w:val="clear" w:color="auto" w:fill="auto"/>
            <w:noWrap/>
            <w:vAlign w:val="center"/>
          </w:tcPr>
          <w:p w14:paraId="26E0A0A7" w14:textId="3AAEEBE1" w:rsidR="00F64260" w:rsidRPr="009172FD" w:rsidRDefault="00A8451E" w:rsidP="003F099C">
            <w:pPr>
              <w:spacing w:line="240" w:lineRule="auto"/>
              <w:rPr>
                <w:rFonts w:ascii="Avenir Light" w:hAnsi="Avenir Light" w:cs="Calibri Light"/>
              </w:rPr>
            </w:pPr>
            <w:r w:rsidRPr="009172FD">
              <w:rPr>
                <w:rFonts w:ascii="Avenir Light" w:hAnsi="Avenir Light" w:cs="Calibri Light"/>
              </w:rPr>
              <w:t>C.4</w:t>
            </w:r>
            <w:r w:rsidR="00F64260" w:rsidRPr="009172FD">
              <w:rPr>
                <w:rFonts w:ascii="Avenir Light" w:hAnsi="Avenir Light" w:cs="Calibri Light"/>
              </w:rPr>
              <w:t xml:space="preserve">. </w:t>
            </w:r>
            <w:hyperlink w:anchor="course_reqs" w:tooltip="Enter all required courses for each option by groups: required courses, restricted electives, free electives, cognates, and courses for professional development or certification. Include credit hours for each." w:history="1">
              <w:r w:rsidR="00F64260" w:rsidRPr="009172FD">
                <w:rPr>
                  <w:rStyle w:val="Hyperlink"/>
                  <w:rFonts w:ascii="Avenir Light" w:hAnsi="Avenir Light" w:cs="Calibri Light"/>
                  <w:color w:val="auto"/>
                </w:rPr>
                <w:t>Course requirements</w:t>
              </w:r>
            </w:hyperlink>
            <w:r w:rsidR="00F64260" w:rsidRPr="009172FD">
              <w:rPr>
                <w:rFonts w:ascii="Avenir Light" w:hAnsi="Avenir Light" w:cs="Calibri Light"/>
              </w:rPr>
              <w:t xml:space="preserve"> for each program option</w:t>
            </w:r>
          </w:p>
        </w:tc>
        <w:tc>
          <w:tcPr>
            <w:tcW w:w="3840" w:type="dxa"/>
            <w:shd w:val="clear" w:color="auto" w:fill="auto"/>
            <w:noWrap/>
          </w:tcPr>
          <w:p w14:paraId="127FF486" w14:textId="77777777" w:rsidR="00F64260" w:rsidRPr="009172FD" w:rsidRDefault="00F64260" w:rsidP="00120C12">
            <w:pPr>
              <w:spacing w:line="240" w:lineRule="auto"/>
              <w:rPr>
                <w:rFonts w:ascii="Avenir Light" w:hAnsi="Avenir Light" w:cs="Calibri Light"/>
              </w:rPr>
            </w:pPr>
            <w:bookmarkStart w:id="22" w:name="course_reqs"/>
            <w:bookmarkEnd w:id="22"/>
          </w:p>
        </w:tc>
        <w:tc>
          <w:tcPr>
            <w:tcW w:w="3840" w:type="dxa"/>
            <w:shd w:val="clear" w:color="auto" w:fill="auto"/>
            <w:noWrap/>
          </w:tcPr>
          <w:p w14:paraId="36BDF900" w14:textId="55E852F4" w:rsidR="001D1FC8" w:rsidRPr="001D1FC8" w:rsidRDefault="001D1FC8" w:rsidP="001D1FC8">
            <w:pPr>
              <w:spacing w:line="240" w:lineRule="auto"/>
              <w:rPr>
                <w:rFonts w:ascii="Avenir Book" w:hAnsi="Avenir Book"/>
                <w:color w:val="0E101A"/>
              </w:rPr>
            </w:pPr>
            <w:r w:rsidRPr="001D1FC8">
              <w:rPr>
                <w:rFonts w:ascii="Avenir Book" w:hAnsi="Avenir Book"/>
                <w:color w:val="0E101A"/>
              </w:rPr>
              <w:t xml:space="preserve">The proposed data analytics </w:t>
            </w:r>
            <w:r w:rsidR="00DE196F">
              <w:rPr>
                <w:rFonts w:ascii="Avenir Book" w:hAnsi="Avenir Book"/>
                <w:color w:val="0E101A"/>
              </w:rPr>
              <w:t>concentration</w:t>
            </w:r>
            <w:r w:rsidRPr="001D1FC8">
              <w:rPr>
                <w:rFonts w:ascii="Avenir Book" w:hAnsi="Avenir Book"/>
                <w:color w:val="0E101A"/>
              </w:rPr>
              <w:t xml:space="preserve"> will consist of the following courses: </w:t>
            </w:r>
          </w:p>
          <w:p w14:paraId="31065582" w14:textId="77777777" w:rsidR="001D1FC8" w:rsidRPr="001D1FC8" w:rsidRDefault="001D1FC8" w:rsidP="001D1FC8">
            <w:pPr>
              <w:spacing w:line="240" w:lineRule="auto"/>
              <w:rPr>
                <w:rFonts w:ascii="Avenir Book" w:hAnsi="Avenir Book"/>
                <w:color w:val="0E101A"/>
              </w:rPr>
            </w:pPr>
          </w:p>
          <w:p w14:paraId="5B0B3444" w14:textId="7CA2A794" w:rsidR="001D1FC8" w:rsidRDefault="001D1FC8" w:rsidP="001D1FC8">
            <w:pPr>
              <w:pStyle w:val="ListParagraph"/>
              <w:numPr>
                <w:ilvl w:val="0"/>
                <w:numId w:val="14"/>
              </w:numPr>
              <w:spacing w:line="240" w:lineRule="auto"/>
              <w:ind w:left="235" w:hanging="180"/>
              <w:rPr>
                <w:rFonts w:ascii="Avenir Book" w:hAnsi="Avenir Book"/>
              </w:rPr>
            </w:pPr>
            <w:r w:rsidRPr="001D1FC8">
              <w:rPr>
                <w:rFonts w:ascii="Avenir Book" w:hAnsi="Avenir Book"/>
              </w:rPr>
              <w:t>HCA 502 Health Care Systems (Existing Course)</w:t>
            </w:r>
          </w:p>
          <w:p w14:paraId="3776ECFC" w14:textId="77777777" w:rsidR="00CF0E1F" w:rsidRPr="001D1FC8" w:rsidRDefault="00CF0E1F" w:rsidP="00CF0E1F">
            <w:pPr>
              <w:pStyle w:val="ListParagraph"/>
              <w:numPr>
                <w:ilvl w:val="0"/>
                <w:numId w:val="14"/>
              </w:numPr>
              <w:spacing w:line="240" w:lineRule="auto"/>
              <w:ind w:left="235" w:hanging="180"/>
              <w:rPr>
                <w:rFonts w:ascii="Avenir Book" w:hAnsi="Avenir Book"/>
              </w:rPr>
            </w:pPr>
            <w:r w:rsidRPr="001D1FC8">
              <w:rPr>
                <w:rFonts w:ascii="Avenir Book" w:hAnsi="Avenir Book"/>
              </w:rPr>
              <w:t>HCA 514 Economics of Health Care (Existing Course)</w:t>
            </w:r>
          </w:p>
          <w:p w14:paraId="6C0920E7" w14:textId="422A1FD1" w:rsidR="00CF0E1F" w:rsidRPr="001D1FC8" w:rsidRDefault="00CF0E1F" w:rsidP="00CF0E1F">
            <w:pPr>
              <w:pStyle w:val="ListParagraph"/>
              <w:numPr>
                <w:ilvl w:val="0"/>
                <w:numId w:val="14"/>
              </w:numPr>
              <w:spacing w:line="240" w:lineRule="auto"/>
              <w:ind w:left="235" w:hanging="180"/>
              <w:rPr>
                <w:rFonts w:ascii="Avenir Book" w:hAnsi="Avenir Book"/>
              </w:rPr>
            </w:pPr>
            <w:r w:rsidRPr="001D1FC8">
              <w:rPr>
                <w:rFonts w:ascii="Avenir Book" w:hAnsi="Avenir Book"/>
              </w:rPr>
              <w:lastRenderedPageBreak/>
              <w:t>HCA 5</w:t>
            </w:r>
            <w:r>
              <w:rPr>
                <w:rFonts w:ascii="Avenir Book" w:hAnsi="Avenir Book"/>
              </w:rPr>
              <w:t>30</w:t>
            </w:r>
            <w:r w:rsidRPr="001D1FC8">
              <w:rPr>
                <w:rFonts w:ascii="Avenir Book" w:hAnsi="Avenir Book"/>
              </w:rPr>
              <w:t xml:space="preserve"> Health Care</w:t>
            </w:r>
            <w:r>
              <w:rPr>
                <w:rFonts w:ascii="Avenir Book" w:hAnsi="Avenir Book"/>
              </w:rPr>
              <w:t xml:space="preserve"> Finance</w:t>
            </w:r>
            <w:r w:rsidRPr="001D1FC8">
              <w:rPr>
                <w:rFonts w:ascii="Avenir Book" w:hAnsi="Avenir Book"/>
              </w:rPr>
              <w:t xml:space="preserve"> (Existing Course)</w:t>
            </w:r>
          </w:p>
          <w:p w14:paraId="0703CA5C" w14:textId="75B53191" w:rsidR="00CF0E1F" w:rsidRPr="00CF0E1F" w:rsidRDefault="00CF0E1F" w:rsidP="00CF0E1F">
            <w:pPr>
              <w:pStyle w:val="ListParagraph"/>
              <w:numPr>
                <w:ilvl w:val="0"/>
                <w:numId w:val="14"/>
              </w:numPr>
              <w:spacing w:line="240" w:lineRule="auto"/>
              <w:ind w:left="235" w:hanging="180"/>
              <w:rPr>
                <w:rFonts w:ascii="Avenir Book" w:hAnsi="Avenir Book"/>
              </w:rPr>
            </w:pPr>
            <w:r w:rsidRPr="001D1FC8">
              <w:rPr>
                <w:rFonts w:ascii="Avenir Book" w:hAnsi="Avenir Book"/>
              </w:rPr>
              <w:t>HCA 537 Performance Improvement in Health Care (Existing Course)</w:t>
            </w:r>
          </w:p>
          <w:p w14:paraId="57E0FEF3" w14:textId="22A44632" w:rsidR="001D1FC8" w:rsidRDefault="001D1FC8" w:rsidP="001D1FC8">
            <w:pPr>
              <w:pStyle w:val="ListParagraph"/>
              <w:numPr>
                <w:ilvl w:val="0"/>
                <w:numId w:val="14"/>
              </w:numPr>
              <w:spacing w:line="240" w:lineRule="auto"/>
              <w:ind w:left="235" w:hanging="180"/>
              <w:rPr>
                <w:rFonts w:ascii="Avenir Book" w:hAnsi="Avenir Book"/>
              </w:rPr>
            </w:pPr>
            <w:r w:rsidRPr="001D1FC8">
              <w:rPr>
                <w:rFonts w:ascii="Avenir Book" w:hAnsi="Avenir Book"/>
              </w:rPr>
              <w:t>HCA 539 Biostatistics (Existing Course)</w:t>
            </w:r>
          </w:p>
          <w:p w14:paraId="2710B53E" w14:textId="1519AC40" w:rsidR="00CF0E1F" w:rsidRDefault="00CF0E1F" w:rsidP="00CF0E1F">
            <w:pPr>
              <w:pStyle w:val="ListParagraph"/>
              <w:numPr>
                <w:ilvl w:val="0"/>
                <w:numId w:val="14"/>
              </w:numPr>
              <w:spacing w:line="240" w:lineRule="auto"/>
              <w:ind w:left="235" w:hanging="180"/>
              <w:rPr>
                <w:rFonts w:ascii="Avenir Book" w:hAnsi="Avenir Book"/>
              </w:rPr>
            </w:pPr>
            <w:r w:rsidRPr="001D1FC8">
              <w:rPr>
                <w:rFonts w:ascii="Avenir Book" w:hAnsi="Avenir Book"/>
              </w:rPr>
              <w:t>HCA 5</w:t>
            </w:r>
            <w:r>
              <w:rPr>
                <w:rFonts w:ascii="Avenir Book" w:hAnsi="Avenir Book"/>
              </w:rPr>
              <w:t>50</w:t>
            </w:r>
            <w:r w:rsidR="00F67C16">
              <w:rPr>
                <w:rFonts w:ascii="Avenir Book" w:hAnsi="Avenir Book"/>
              </w:rPr>
              <w:t>/HPE 507</w:t>
            </w:r>
            <w:r w:rsidRPr="001D1FC8">
              <w:rPr>
                <w:rFonts w:ascii="Avenir Book" w:hAnsi="Avenir Book"/>
              </w:rPr>
              <w:t xml:space="preserve"> </w:t>
            </w:r>
            <w:r>
              <w:rPr>
                <w:rFonts w:ascii="Avenir Book" w:hAnsi="Avenir Book"/>
              </w:rPr>
              <w:t>Epidemiology in Health Care Administration</w:t>
            </w:r>
            <w:r w:rsidRPr="001D1FC8">
              <w:rPr>
                <w:rFonts w:ascii="Avenir Book" w:hAnsi="Avenir Book"/>
              </w:rPr>
              <w:t xml:space="preserve"> (Existing Course)</w:t>
            </w:r>
          </w:p>
          <w:p w14:paraId="14F1BFAF" w14:textId="33184153" w:rsidR="00F67C16" w:rsidRPr="00F67C16" w:rsidRDefault="00F67C16" w:rsidP="00F67C16">
            <w:pPr>
              <w:pStyle w:val="ListParagraph"/>
              <w:numPr>
                <w:ilvl w:val="0"/>
                <w:numId w:val="14"/>
              </w:numPr>
              <w:spacing w:line="240" w:lineRule="auto"/>
              <w:ind w:left="235" w:hanging="180"/>
              <w:rPr>
                <w:rFonts w:ascii="Avenir Book" w:hAnsi="Avenir Book"/>
              </w:rPr>
            </w:pPr>
            <w:r w:rsidRPr="001D1FC8">
              <w:rPr>
                <w:rFonts w:ascii="Avenir Book" w:hAnsi="Avenir Book"/>
              </w:rPr>
              <w:t>HCA 567 Health Care Internship (Existing Course)</w:t>
            </w:r>
          </w:p>
          <w:p w14:paraId="1325AAA8" w14:textId="455B426E" w:rsidR="00CF0E1F" w:rsidRPr="00F67C16" w:rsidRDefault="00CF0E1F" w:rsidP="00F67C16">
            <w:pPr>
              <w:pStyle w:val="ListParagraph"/>
              <w:numPr>
                <w:ilvl w:val="0"/>
                <w:numId w:val="14"/>
              </w:numPr>
              <w:spacing w:line="240" w:lineRule="auto"/>
              <w:ind w:left="235" w:hanging="180"/>
              <w:rPr>
                <w:rFonts w:ascii="Avenir Book" w:hAnsi="Avenir Book"/>
              </w:rPr>
            </w:pPr>
            <w:r w:rsidRPr="001D1FC8">
              <w:rPr>
                <w:rFonts w:ascii="Avenir Book" w:hAnsi="Avenir Book"/>
              </w:rPr>
              <w:t>HCA 59</w:t>
            </w:r>
            <w:r>
              <w:rPr>
                <w:rFonts w:ascii="Avenir Book" w:hAnsi="Avenir Book"/>
              </w:rPr>
              <w:t>2</w:t>
            </w:r>
            <w:r w:rsidRPr="001D1FC8">
              <w:rPr>
                <w:rFonts w:ascii="Avenir Book" w:hAnsi="Avenir Book"/>
              </w:rPr>
              <w:t xml:space="preserve"> </w:t>
            </w:r>
            <w:r>
              <w:rPr>
                <w:rFonts w:ascii="Avenir Book" w:hAnsi="Avenir Book"/>
              </w:rPr>
              <w:t>Capstone Project</w:t>
            </w:r>
            <w:r w:rsidRPr="001D1FC8">
              <w:rPr>
                <w:rFonts w:ascii="Avenir Book" w:hAnsi="Avenir Book"/>
              </w:rPr>
              <w:t xml:space="preserve"> (Existing Course)</w:t>
            </w:r>
          </w:p>
          <w:p w14:paraId="3AC818B9" w14:textId="77777777" w:rsidR="001D1FC8" w:rsidRPr="001D1FC8" w:rsidRDefault="001D1FC8" w:rsidP="001D1FC8">
            <w:pPr>
              <w:pStyle w:val="ListParagraph"/>
              <w:numPr>
                <w:ilvl w:val="0"/>
                <w:numId w:val="14"/>
              </w:numPr>
              <w:spacing w:line="240" w:lineRule="auto"/>
              <w:ind w:left="235" w:hanging="180"/>
              <w:rPr>
                <w:rFonts w:ascii="Avenir Book" w:hAnsi="Avenir Book"/>
              </w:rPr>
            </w:pPr>
            <w:r w:rsidRPr="001D1FC8">
              <w:rPr>
                <w:rFonts w:ascii="Avenir Book" w:hAnsi="Avenir Book"/>
              </w:rPr>
              <w:t>HCA 552 Introduction to Health Care Information Systems (New Course)</w:t>
            </w:r>
          </w:p>
          <w:p w14:paraId="29693911" w14:textId="77777777" w:rsidR="001D1FC8" w:rsidRPr="001D1FC8" w:rsidRDefault="001D1FC8" w:rsidP="001D1FC8">
            <w:pPr>
              <w:pStyle w:val="ListParagraph"/>
              <w:numPr>
                <w:ilvl w:val="0"/>
                <w:numId w:val="14"/>
              </w:numPr>
              <w:spacing w:line="240" w:lineRule="auto"/>
              <w:ind w:left="235" w:hanging="180"/>
              <w:rPr>
                <w:rFonts w:ascii="Avenir Book" w:hAnsi="Avenir Book"/>
              </w:rPr>
            </w:pPr>
            <w:r w:rsidRPr="001D1FC8">
              <w:rPr>
                <w:rFonts w:ascii="Avenir Book" w:hAnsi="Avenir Book"/>
              </w:rPr>
              <w:t>HCA 572 Health Care Data Visualization (New Course)</w:t>
            </w:r>
          </w:p>
          <w:p w14:paraId="44BEFC12" w14:textId="77777777" w:rsidR="001D1FC8" w:rsidRPr="001D1FC8" w:rsidRDefault="001D1FC8" w:rsidP="001D1FC8">
            <w:pPr>
              <w:pStyle w:val="ListParagraph"/>
              <w:numPr>
                <w:ilvl w:val="0"/>
                <w:numId w:val="14"/>
              </w:numPr>
              <w:spacing w:line="240" w:lineRule="auto"/>
              <w:ind w:left="235" w:hanging="180"/>
              <w:rPr>
                <w:rFonts w:ascii="Avenir Book" w:hAnsi="Avenir Book"/>
              </w:rPr>
            </w:pPr>
            <w:r w:rsidRPr="001D1FC8">
              <w:rPr>
                <w:rFonts w:ascii="Avenir Book" w:hAnsi="Avenir Book"/>
              </w:rPr>
              <w:t>HCA 580 Health Care Data Analytics (New Course)</w:t>
            </w:r>
          </w:p>
          <w:p w14:paraId="76B09F30" w14:textId="045F3732" w:rsidR="003D4CF7" w:rsidRDefault="001D1FC8" w:rsidP="003D4CF7">
            <w:pPr>
              <w:pStyle w:val="ListParagraph"/>
              <w:numPr>
                <w:ilvl w:val="0"/>
                <w:numId w:val="14"/>
              </w:numPr>
              <w:spacing w:line="240" w:lineRule="auto"/>
              <w:ind w:left="235" w:hanging="180"/>
              <w:rPr>
                <w:rFonts w:ascii="Avenir Book" w:hAnsi="Avenir Book"/>
              </w:rPr>
            </w:pPr>
            <w:r w:rsidRPr="001D1FC8">
              <w:rPr>
                <w:rFonts w:ascii="Avenir Book" w:hAnsi="Avenir Book"/>
              </w:rPr>
              <w:t xml:space="preserve">HCA </w:t>
            </w:r>
            <w:r w:rsidR="00816171">
              <w:rPr>
                <w:rFonts w:ascii="Avenir Book" w:hAnsi="Avenir Book"/>
              </w:rPr>
              <w:t>585</w:t>
            </w:r>
            <w:r w:rsidRPr="001D1FC8">
              <w:rPr>
                <w:rFonts w:ascii="Avenir Book" w:hAnsi="Avenir Book"/>
              </w:rPr>
              <w:t xml:space="preserve"> Data Mining &amp; Predictive Analytics (New Course)</w:t>
            </w:r>
          </w:p>
          <w:p w14:paraId="17C26BCB" w14:textId="171E0B9F" w:rsidR="00F64260" w:rsidRPr="003D4CF7" w:rsidRDefault="00F67C16" w:rsidP="003D4CF7">
            <w:pPr>
              <w:pStyle w:val="ListParagraph"/>
              <w:numPr>
                <w:ilvl w:val="0"/>
                <w:numId w:val="14"/>
              </w:numPr>
              <w:spacing w:line="240" w:lineRule="auto"/>
              <w:ind w:left="235" w:hanging="180"/>
              <w:rPr>
                <w:rFonts w:ascii="Avenir Book" w:hAnsi="Avenir Book"/>
              </w:rPr>
            </w:pPr>
            <w:r w:rsidRPr="003D4CF7">
              <w:rPr>
                <w:rFonts w:ascii="Avenir Book" w:hAnsi="Avenir Book"/>
              </w:rPr>
              <w:t>Two additional 400-500 level courses approved by the program director</w:t>
            </w:r>
          </w:p>
        </w:tc>
      </w:tr>
      <w:tr w:rsidR="00047BBA" w:rsidRPr="009172FD" w14:paraId="26A1F817" w14:textId="77777777" w:rsidTr="00E13DE0">
        <w:tc>
          <w:tcPr>
            <w:tcW w:w="3100" w:type="dxa"/>
            <w:shd w:val="clear" w:color="auto" w:fill="auto"/>
            <w:noWrap/>
            <w:vAlign w:val="center"/>
          </w:tcPr>
          <w:p w14:paraId="694E9C3A" w14:textId="2AF168FA" w:rsidR="00F64260" w:rsidRPr="009172FD" w:rsidRDefault="00A8451E" w:rsidP="00A442D7">
            <w:pPr>
              <w:spacing w:line="240" w:lineRule="auto"/>
              <w:rPr>
                <w:rFonts w:ascii="Avenir Light" w:hAnsi="Avenir Light" w:cs="Calibri Light"/>
              </w:rPr>
            </w:pPr>
            <w:r w:rsidRPr="009172FD">
              <w:rPr>
                <w:rFonts w:ascii="Avenir Light" w:hAnsi="Avenir Light" w:cs="Calibri Light"/>
              </w:rPr>
              <w:lastRenderedPageBreak/>
              <w:t>C.5</w:t>
            </w:r>
            <w:r w:rsidR="00F64260" w:rsidRPr="009172FD">
              <w:rPr>
                <w:rFonts w:ascii="Avenir Light" w:hAnsi="Avenir Light" w:cs="Calibri Light"/>
              </w:rPr>
              <w:t xml:space="preserve">. </w:t>
            </w:r>
            <w:hyperlink w:anchor="credit_count" w:tooltip="Calculate the exact total credit count for the program, which may be a range with restrictive electives and options. Make sure totals do not exceed college guidelines: CGS programs require a minimum of 15 credits." w:history="1">
              <w:r w:rsidR="00F64260" w:rsidRPr="009172FD">
                <w:rPr>
                  <w:rStyle w:val="Hyperlink"/>
                  <w:rFonts w:ascii="Avenir Light" w:hAnsi="Avenir Light" w:cs="Calibri Light"/>
                  <w:color w:val="auto"/>
                </w:rPr>
                <w:t>Credit count</w:t>
              </w:r>
            </w:hyperlink>
            <w:r w:rsidR="00FA72E0" w:rsidRPr="009172FD">
              <w:rPr>
                <w:rStyle w:val="Hyperlink"/>
                <w:rFonts w:ascii="Avenir Light" w:hAnsi="Avenir Light" w:cs="Calibri Light"/>
                <w:color w:val="auto"/>
              </w:rPr>
              <w:t xml:space="preserve"> for each program option</w:t>
            </w:r>
          </w:p>
        </w:tc>
        <w:tc>
          <w:tcPr>
            <w:tcW w:w="3840" w:type="dxa"/>
            <w:shd w:val="clear" w:color="auto" w:fill="auto"/>
            <w:noWrap/>
          </w:tcPr>
          <w:p w14:paraId="07CC4261" w14:textId="77777777" w:rsidR="00F64260" w:rsidRPr="009172FD" w:rsidRDefault="00F64260" w:rsidP="00120C12">
            <w:pPr>
              <w:spacing w:line="240" w:lineRule="auto"/>
              <w:rPr>
                <w:rFonts w:ascii="Avenir Light" w:hAnsi="Avenir Light" w:cs="Calibri Light"/>
              </w:rPr>
            </w:pPr>
            <w:bookmarkStart w:id="23" w:name="credit_count"/>
            <w:bookmarkEnd w:id="23"/>
          </w:p>
        </w:tc>
        <w:tc>
          <w:tcPr>
            <w:tcW w:w="3840" w:type="dxa"/>
            <w:shd w:val="clear" w:color="auto" w:fill="auto"/>
            <w:noWrap/>
          </w:tcPr>
          <w:p w14:paraId="421B2688" w14:textId="0EB33281" w:rsidR="00F64260" w:rsidRPr="009172FD" w:rsidRDefault="00F67C16" w:rsidP="00120C12">
            <w:pPr>
              <w:spacing w:line="240" w:lineRule="auto"/>
              <w:rPr>
                <w:rFonts w:ascii="Avenir Light" w:hAnsi="Avenir Light" w:cs="Calibri Light"/>
              </w:rPr>
            </w:pPr>
            <w:r>
              <w:rPr>
                <w:rFonts w:ascii="Avenir Light" w:hAnsi="Avenir Light" w:cs="Calibri Light"/>
              </w:rPr>
              <w:t>42-44</w:t>
            </w:r>
          </w:p>
        </w:tc>
      </w:tr>
      <w:tr w:rsidR="00047BBA" w:rsidRPr="009172FD" w14:paraId="7F1C9B8C" w14:textId="77777777" w:rsidTr="00E13DE0">
        <w:tc>
          <w:tcPr>
            <w:tcW w:w="3100" w:type="dxa"/>
            <w:shd w:val="clear" w:color="auto" w:fill="auto"/>
            <w:noWrap/>
            <w:vAlign w:val="center"/>
          </w:tcPr>
          <w:p w14:paraId="1F368772" w14:textId="6595B277" w:rsidR="00A8451E" w:rsidRPr="009172FD" w:rsidRDefault="00A8451E" w:rsidP="009545B6">
            <w:pPr>
              <w:spacing w:line="240" w:lineRule="auto"/>
              <w:rPr>
                <w:rFonts w:ascii="Avenir Light" w:hAnsi="Avenir Light" w:cs="Calibri Light"/>
              </w:rPr>
            </w:pPr>
            <w:r w:rsidRPr="009172FD">
              <w:rPr>
                <w:rFonts w:ascii="Avenir Light" w:hAnsi="Avenir Light" w:cs="Calibri Light"/>
              </w:rPr>
              <w:t xml:space="preserve">C.6. </w:t>
            </w:r>
            <w:r w:rsidR="009545B6" w:rsidRPr="009172FD">
              <w:rPr>
                <w:rFonts w:ascii="Avenir Light" w:hAnsi="Avenir Light" w:cs="Calibri Light"/>
              </w:rPr>
              <w:t>R</w:t>
            </w:r>
            <w:r w:rsidRPr="009172FD">
              <w:rPr>
                <w:rFonts w:ascii="Avenir Light" w:hAnsi="Avenir Light" w:cs="Calibri Light"/>
              </w:rPr>
              <w:t>equirement for thesis, project</w:t>
            </w:r>
            <w:r w:rsidR="00334441" w:rsidRPr="009172FD">
              <w:rPr>
                <w:rFonts w:ascii="Avenir Light" w:hAnsi="Avenir Light" w:cs="Calibri Light"/>
              </w:rPr>
              <w:t>,</w:t>
            </w:r>
            <w:r w:rsidRPr="009172FD">
              <w:rPr>
                <w:rFonts w:ascii="Avenir Light" w:hAnsi="Avenir Light" w:cs="Calibri Light"/>
              </w:rPr>
              <w:t xml:space="preserve"> or comprehensive exam</w:t>
            </w:r>
            <w:r w:rsidR="003C3E00" w:rsidRPr="009172FD">
              <w:rPr>
                <w:rFonts w:ascii="Avenir Light" w:hAnsi="Avenir Light" w:cs="Calibri Light"/>
              </w:rPr>
              <w:t xml:space="preserve"> </w:t>
            </w:r>
          </w:p>
        </w:tc>
        <w:tc>
          <w:tcPr>
            <w:tcW w:w="3840" w:type="dxa"/>
            <w:shd w:val="clear" w:color="auto" w:fill="auto"/>
            <w:noWrap/>
          </w:tcPr>
          <w:p w14:paraId="09F6E979" w14:textId="77777777" w:rsidR="00A8451E" w:rsidRPr="009172FD" w:rsidRDefault="00A8451E" w:rsidP="00120C12">
            <w:pPr>
              <w:spacing w:line="240" w:lineRule="auto"/>
              <w:rPr>
                <w:rFonts w:ascii="Avenir Light" w:hAnsi="Avenir Light" w:cs="Calibri Light"/>
              </w:rPr>
            </w:pPr>
          </w:p>
        </w:tc>
        <w:tc>
          <w:tcPr>
            <w:tcW w:w="3840" w:type="dxa"/>
            <w:shd w:val="clear" w:color="auto" w:fill="auto"/>
            <w:noWrap/>
          </w:tcPr>
          <w:p w14:paraId="606789C1" w14:textId="72810F8B" w:rsidR="00A8451E" w:rsidRPr="009172FD" w:rsidRDefault="001D1FC8" w:rsidP="00120C12">
            <w:pPr>
              <w:spacing w:line="240" w:lineRule="auto"/>
              <w:rPr>
                <w:rFonts w:ascii="Avenir Light" w:hAnsi="Avenir Light" w:cs="Calibri Light"/>
              </w:rPr>
            </w:pPr>
            <w:r>
              <w:rPr>
                <w:rFonts w:ascii="Avenir Light" w:hAnsi="Avenir Light" w:cs="Calibri Light"/>
              </w:rPr>
              <w:t>Capstone</w:t>
            </w:r>
            <w:r w:rsidR="00F67C16">
              <w:rPr>
                <w:rFonts w:ascii="Avenir Light" w:hAnsi="Avenir Light" w:cs="Calibri Light"/>
              </w:rPr>
              <w:t xml:space="preserve"> Project</w:t>
            </w:r>
          </w:p>
        </w:tc>
      </w:tr>
      <w:tr w:rsidR="00047BBA" w:rsidRPr="009172FD" w14:paraId="3E5A7C16" w14:textId="77777777" w:rsidTr="00E13DE0">
        <w:tc>
          <w:tcPr>
            <w:tcW w:w="3100" w:type="dxa"/>
            <w:shd w:val="clear" w:color="auto" w:fill="auto"/>
            <w:noWrap/>
            <w:vAlign w:val="center"/>
          </w:tcPr>
          <w:p w14:paraId="1364622C" w14:textId="305727B8" w:rsidR="0064791E" w:rsidRPr="009172FD" w:rsidRDefault="0064791E" w:rsidP="003F099C">
            <w:pPr>
              <w:spacing w:line="240" w:lineRule="auto"/>
              <w:rPr>
                <w:rFonts w:ascii="Avenir Light" w:hAnsi="Avenir Light" w:cs="Calibri Light"/>
              </w:rPr>
            </w:pPr>
            <w:r w:rsidRPr="009172FD">
              <w:rPr>
                <w:rFonts w:ascii="Avenir Light" w:hAnsi="Avenir Light" w:cs="Calibri Light"/>
              </w:rPr>
              <w:t>C.7. Program Accreditation</w:t>
            </w:r>
          </w:p>
        </w:tc>
        <w:tc>
          <w:tcPr>
            <w:tcW w:w="3840" w:type="dxa"/>
            <w:shd w:val="clear" w:color="auto" w:fill="auto"/>
            <w:noWrap/>
          </w:tcPr>
          <w:p w14:paraId="0D16E5C3" w14:textId="77777777" w:rsidR="0064791E" w:rsidRPr="009172FD" w:rsidRDefault="0064791E" w:rsidP="00120C12">
            <w:pPr>
              <w:spacing w:line="240" w:lineRule="auto"/>
              <w:rPr>
                <w:rFonts w:ascii="Avenir Light" w:hAnsi="Avenir Light" w:cs="Calibri Light"/>
              </w:rPr>
            </w:pPr>
          </w:p>
        </w:tc>
        <w:tc>
          <w:tcPr>
            <w:tcW w:w="3840" w:type="dxa"/>
            <w:shd w:val="clear" w:color="auto" w:fill="auto"/>
            <w:noWrap/>
          </w:tcPr>
          <w:p w14:paraId="42793106" w14:textId="22F0391B" w:rsidR="0064791E" w:rsidRPr="009172FD" w:rsidRDefault="00A10640" w:rsidP="00120C12">
            <w:pPr>
              <w:spacing w:line="240" w:lineRule="auto"/>
              <w:rPr>
                <w:rFonts w:ascii="Avenir Light" w:hAnsi="Avenir Light" w:cs="Calibri Light"/>
              </w:rPr>
            </w:pPr>
            <w:r w:rsidRPr="00F046ED">
              <w:rPr>
                <w:rFonts w:ascii="Avenir Book" w:hAnsi="Avenir Book" w:cs="Calibri Light"/>
              </w:rPr>
              <w:t>ICABE</w:t>
            </w:r>
          </w:p>
        </w:tc>
      </w:tr>
      <w:tr w:rsidR="00047BBA" w:rsidRPr="009172FD" w14:paraId="6FC60188" w14:textId="77777777" w:rsidTr="00E13DE0">
        <w:tc>
          <w:tcPr>
            <w:tcW w:w="3100" w:type="dxa"/>
            <w:shd w:val="clear" w:color="auto" w:fill="auto"/>
            <w:noWrap/>
            <w:vAlign w:val="center"/>
          </w:tcPr>
          <w:p w14:paraId="05893336" w14:textId="12F2D070" w:rsidR="00A150B4" w:rsidRPr="009172FD" w:rsidRDefault="00A150B4" w:rsidP="00C03C74">
            <w:pPr>
              <w:spacing w:line="240" w:lineRule="auto"/>
              <w:rPr>
                <w:rFonts w:ascii="Avenir Light" w:hAnsi="Avenir Light" w:cs="Calibri Light"/>
              </w:rPr>
            </w:pPr>
            <w:r w:rsidRPr="009172FD">
              <w:rPr>
                <w:rFonts w:ascii="Avenir Light" w:hAnsi="Avenir Light" w:cs="Calibri Light"/>
              </w:rPr>
              <w:t xml:space="preserve">C.8  </w:t>
            </w:r>
            <w:hyperlink r:id="rId9" w:tooltip="You may also include here expected methods of assessing student learning and possible career paths for students taking this program" w:history="1">
              <w:r w:rsidRPr="009172FD">
                <w:rPr>
                  <w:rStyle w:val="Hyperlink"/>
                  <w:rFonts w:ascii="Avenir Light" w:hAnsi="Avenir Light" w:cs="Calibri Light"/>
                  <w:color w:val="auto"/>
                </w:rPr>
                <w:t>Program goals</w:t>
              </w:r>
            </w:hyperlink>
          </w:p>
          <w:p w14:paraId="7B7E4A99" w14:textId="77777777" w:rsidR="00A150B4" w:rsidRPr="009172FD" w:rsidRDefault="00A150B4" w:rsidP="00C03C74">
            <w:pPr>
              <w:spacing w:line="240" w:lineRule="auto"/>
              <w:rPr>
                <w:rFonts w:ascii="Avenir Light" w:hAnsi="Avenir Light" w:cs="Calibri Light"/>
              </w:rPr>
            </w:pPr>
            <w:r w:rsidRPr="009172FD">
              <w:rPr>
                <w:rFonts w:ascii="Avenir Light" w:hAnsi="Avenir Light" w:cs="Calibri Light"/>
              </w:rPr>
              <w:t>Needed for all new programs</w:t>
            </w:r>
          </w:p>
        </w:tc>
        <w:tc>
          <w:tcPr>
            <w:tcW w:w="3840" w:type="dxa"/>
            <w:shd w:val="clear" w:color="auto" w:fill="auto"/>
            <w:noWrap/>
          </w:tcPr>
          <w:p w14:paraId="3700C153" w14:textId="77777777" w:rsidR="00A150B4" w:rsidRPr="009172FD" w:rsidRDefault="00A150B4" w:rsidP="00C03C74">
            <w:pPr>
              <w:spacing w:line="240" w:lineRule="auto"/>
              <w:rPr>
                <w:rFonts w:ascii="Avenir Light" w:hAnsi="Avenir Light" w:cs="Calibri Light"/>
              </w:rPr>
            </w:pPr>
          </w:p>
        </w:tc>
        <w:tc>
          <w:tcPr>
            <w:tcW w:w="3840" w:type="dxa"/>
            <w:shd w:val="clear" w:color="auto" w:fill="auto"/>
            <w:noWrap/>
          </w:tcPr>
          <w:p w14:paraId="32B70C20" w14:textId="77777777" w:rsidR="00A10640" w:rsidRPr="00F046ED" w:rsidRDefault="00A10640" w:rsidP="00A10640">
            <w:pPr>
              <w:spacing w:line="240" w:lineRule="auto"/>
              <w:rPr>
                <w:rFonts w:ascii="Avenir Book" w:hAnsi="Avenir Book" w:cs="Calibri Light"/>
              </w:rPr>
            </w:pPr>
            <w:r w:rsidRPr="00F046ED">
              <w:rPr>
                <w:rFonts w:ascii="Avenir Book" w:hAnsi="Avenir Book" w:cs="Calibri Light"/>
              </w:rPr>
              <w:t>To provide students with the competency to utilize</w:t>
            </w:r>
            <w:r>
              <w:rPr>
                <w:rFonts w:ascii="Avenir Book" w:hAnsi="Avenir Book" w:cs="Calibri Light"/>
              </w:rPr>
              <w:t xml:space="preserve"> </w:t>
            </w:r>
            <w:r w:rsidRPr="00F046ED">
              <w:rPr>
                <w:rFonts w:ascii="Avenir Book" w:hAnsi="Avenir Book" w:cs="Calibri Light"/>
              </w:rPr>
              <w:t>programming languages/tools to analyze health care financial, clinical, and utilization data.</w:t>
            </w:r>
          </w:p>
          <w:p w14:paraId="3358FF71" w14:textId="27BFCF34" w:rsidR="00A10640" w:rsidRPr="00F046ED" w:rsidRDefault="00A10640" w:rsidP="00A10640">
            <w:pPr>
              <w:spacing w:line="240" w:lineRule="auto"/>
              <w:rPr>
                <w:rFonts w:ascii="Avenir Book" w:hAnsi="Avenir Book" w:cs="Calibri Light"/>
              </w:rPr>
            </w:pPr>
            <w:r w:rsidRPr="00F046ED">
              <w:rPr>
                <w:rFonts w:ascii="Avenir Book" w:hAnsi="Avenir Book" w:cs="Calibri Light"/>
              </w:rPr>
              <w:t>To prepare students for employment careers in data analytics in health care organizations which are in high demand.</w:t>
            </w:r>
          </w:p>
          <w:p w14:paraId="784C6764" w14:textId="77777777" w:rsidR="00A10640" w:rsidRPr="00F046ED" w:rsidRDefault="00A10640" w:rsidP="00A10640">
            <w:pPr>
              <w:spacing w:line="240" w:lineRule="auto"/>
              <w:rPr>
                <w:rFonts w:ascii="Avenir Book" w:hAnsi="Avenir Book" w:cs="Calibri Light"/>
              </w:rPr>
            </w:pPr>
            <w:r w:rsidRPr="00F046ED">
              <w:rPr>
                <w:rFonts w:ascii="Avenir Book" w:hAnsi="Avenir Book" w:cs="Calibri Light"/>
              </w:rPr>
              <w:t>To provide a solid understanding of the concept of population in health care.</w:t>
            </w:r>
          </w:p>
          <w:p w14:paraId="26276343" w14:textId="77777777" w:rsidR="00A10640" w:rsidRPr="00F046ED" w:rsidRDefault="00A10640" w:rsidP="00A10640">
            <w:pPr>
              <w:spacing w:line="240" w:lineRule="auto"/>
              <w:rPr>
                <w:rFonts w:ascii="Avenir Book" w:hAnsi="Avenir Book" w:cs="Calibri Light"/>
              </w:rPr>
            </w:pPr>
            <w:r w:rsidRPr="00F046ED">
              <w:rPr>
                <w:rFonts w:ascii="Avenir Book" w:hAnsi="Avenir Book" w:cs="Calibri Light"/>
              </w:rPr>
              <w:t>To familiarize students with health care information systems, including clinical and financial and coding systems specific to the health care industry.</w:t>
            </w:r>
          </w:p>
          <w:p w14:paraId="33055CCD" w14:textId="5017C599" w:rsidR="00A150B4" w:rsidRPr="009172FD" w:rsidRDefault="00A10640" w:rsidP="00A10640">
            <w:pPr>
              <w:spacing w:line="240" w:lineRule="auto"/>
              <w:rPr>
                <w:rFonts w:ascii="Avenir Light" w:hAnsi="Avenir Light" w:cs="Calibri Light"/>
              </w:rPr>
            </w:pPr>
            <w:r w:rsidRPr="00F046ED">
              <w:rPr>
                <w:rFonts w:ascii="Avenir Book" w:hAnsi="Avenir Book" w:cs="Calibri Light"/>
              </w:rPr>
              <w:t>To equip students with the tools to display health care data for presentation, policy making, and business and clinical decision making.</w:t>
            </w:r>
          </w:p>
        </w:tc>
      </w:tr>
    </w:tbl>
    <w:p w14:paraId="1980E6C6" w14:textId="30F3136C" w:rsidR="00ED0EE7" w:rsidRPr="009172FD" w:rsidRDefault="00F64260" w:rsidP="00075767">
      <w:pPr>
        <w:spacing w:line="240" w:lineRule="auto"/>
        <w:rPr>
          <w:rFonts w:ascii="Avenir Light" w:hAnsi="Avenir Light" w:cs="Calibri Light"/>
        </w:rPr>
      </w:pPr>
      <w:r w:rsidRPr="009172FD">
        <w:rPr>
          <w:rFonts w:ascii="Avenir Light" w:hAnsi="Avenir Light" w:cs="Calibri Light"/>
        </w:rPr>
        <w:br w:type="page"/>
      </w:r>
    </w:p>
    <w:p w14:paraId="5BC94070" w14:textId="77777777" w:rsidR="00D41588" w:rsidRPr="009172FD" w:rsidRDefault="00D41588" w:rsidP="00D41588">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D. Signatures</w:t>
      </w:r>
    </w:p>
    <w:p w14:paraId="52B9EAB1" w14:textId="77777777" w:rsidR="00D41588" w:rsidRPr="009172FD" w:rsidRDefault="00D41588" w:rsidP="00D41588">
      <w:pPr>
        <w:rPr>
          <w:rFonts w:ascii="Avenir Light" w:hAnsi="Avenir Light"/>
        </w:rPr>
      </w:pPr>
    </w:p>
    <w:p w14:paraId="416D789E" w14:textId="77777777" w:rsidR="00D41588" w:rsidRPr="009172FD" w:rsidRDefault="00D41588" w:rsidP="00D41588">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1FB929F4" w14:textId="77777777" w:rsidR="00D41588" w:rsidRPr="009172FD" w:rsidRDefault="00D41588" w:rsidP="00D41588">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5"/>
        <w:gridCol w:w="3192"/>
        <w:gridCol w:w="1165"/>
      </w:tblGrid>
      <w:tr w:rsidR="00D41588" w:rsidRPr="009172FD" w14:paraId="58442317" w14:textId="77777777" w:rsidTr="00852676">
        <w:trPr>
          <w:cantSplit/>
          <w:tblHeader/>
        </w:trPr>
        <w:tc>
          <w:tcPr>
            <w:tcW w:w="3168" w:type="dxa"/>
            <w:vAlign w:val="center"/>
          </w:tcPr>
          <w:p w14:paraId="1D8B4657" w14:textId="77777777" w:rsidR="00D41588" w:rsidRPr="009172FD" w:rsidRDefault="00D41588" w:rsidP="008718E0">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55" w:type="dxa"/>
            <w:vAlign w:val="center"/>
          </w:tcPr>
          <w:p w14:paraId="03164323" w14:textId="77777777" w:rsidR="00D41588" w:rsidRPr="009172FD" w:rsidRDefault="00D41588" w:rsidP="008718E0">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24" w:name="_Signature"/>
        <w:bookmarkEnd w:id="24"/>
        <w:tc>
          <w:tcPr>
            <w:tcW w:w="3192" w:type="dxa"/>
            <w:vAlign w:val="center"/>
          </w:tcPr>
          <w:p w14:paraId="081A4CCA" w14:textId="77777777" w:rsidR="00D41588" w:rsidRPr="009172FD" w:rsidRDefault="00D41588" w:rsidP="008718E0">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65" w:type="dxa"/>
            <w:vAlign w:val="center"/>
          </w:tcPr>
          <w:p w14:paraId="7400A844" w14:textId="77777777" w:rsidR="00D41588" w:rsidRPr="009172FD" w:rsidRDefault="00D41588" w:rsidP="008718E0">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D41588" w:rsidRPr="009172FD" w14:paraId="39798BA0" w14:textId="77777777" w:rsidTr="00852676">
        <w:trPr>
          <w:cantSplit/>
          <w:trHeight w:val="489"/>
        </w:trPr>
        <w:tc>
          <w:tcPr>
            <w:tcW w:w="3168" w:type="dxa"/>
            <w:vAlign w:val="center"/>
          </w:tcPr>
          <w:p w14:paraId="490317BA" w14:textId="77777777" w:rsidR="00D41588" w:rsidRPr="009172FD" w:rsidRDefault="00D41588" w:rsidP="008718E0">
            <w:pPr>
              <w:spacing w:line="240" w:lineRule="auto"/>
              <w:rPr>
                <w:rFonts w:ascii="Avenir Light" w:hAnsi="Avenir Light" w:cs="Calibri Light"/>
              </w:rPr>
            </w:pPr>
            <w:r w:rsidRPr="00F046ED">
              <w:rPr>
                <w:rFonts w:ascii="Avenir Book" w:hAnsi="Avenir Book" w:cs="Calibri Light"/>
              </w:rPr>
              <w:t>Marianne Raimondo</w:t>
            </w:r>
          </w:p>
        </w:tc>
        <w:tc>
          <w:tcPr>
            <w:tcW w:w="3255" w:type="dxa"/>
            <w:vAlign w:val="center"/>
          </w:tcPr>
          <w:p w14:paraId="16B20367" w14:textId="77777777" w:rsidR="00D41588" w:rsidRPr="009172FD" w:rsidRDefault="00D41588" w:rsidP="008718E0">
            <w:pPr>
              <w:spacing w:line="240" w:lineRule="auto"/>
              <w:rPr>
                <w:rFonts w:ascii="Avenir Light" w:hAnsi="Avenir Light" w:cs="Calibri Light"/>
              </w:rPr>
            </w:pPr>
            <w:r w:rsidRPr="00F046ED">
              <w:rPr>
                <w:rFonts w:ascii="Avenir Book" w:hAnsi="Avenir Book" w:cs="Calibri Light"/>
              </w:rPr>
              <w:t>Program Director of HCA (Health Care Administration)</w:t>
            </w:r>
          </w:p>
        </w:tc>
        <w:tc>
          <w:tcPr>
            <w:tcW w:w="3192" w:type="dxa"/>
            <w:vAlign w:val="center"/>
          </w:tcPr>
          <w:p w14:paraId="11573C55" w14:textId="77777777" w:rsidR="00852676" w:rsidRPr="00F23219" w:rsidRDefault="00852676" w:rsidP="00852676">
            <w:pPr>
              <w:spacing w:line="240" w:lineRule="auto"/>
              <w:rPr>
                <w:rFonts w:ascii="Avenir Book" w:eastAsia="Brush Script MT" w:hAnsi="Avenir Book" w:cs="Brush Script MT"/>
                <w:i/>
                <w:iCs/>
              </w:rPr>
            </w:pPr>
            <w:r w:rsidRPr="00F23219">
              <w:rPr>
                <w:rFonts w:ascii="Avenir Book" w:eastAsia="Brush Script MT" w:hAnsi="Avenir Book" w:cs="Brush Script MT"/>
                <w:i/>
                <w:iCs/>
              </w:rPr>
              <w:t>Marianne Raimondo MS, MSW, Ph. D</w:t>
            </w:r>
          </w:p>
          <w:p w14:paraId="46394F2C" w14:textId="77777777" w:rsidR="00D41588" w:rsidRPr="009172FD" w:rsidRDefault="00D41588" w:rsidP="008718E0">
            <w:pPr>
              <w:spacing w:line="240" w:lineRule="auto"/>
              <w:rPr>
                <w:rFonts w:ascii="Avenir Light" w:hAnsi="Avenir Light" w:cs="Calibri Light"/>
              </w:rPr>
            </w:pPr>
          </w:p>
        </w:tc>
        <w:tc>
          <w:tcPr>
            <w:tcW w:w="1165" w:type="dxa"/>
            <w:vAlign w:val="center"/>
          </w:tcPr>
          <w:p w14:paraId="1F9F3323" w14:textId="25AB7E7E" w:rsidR="00D41588" w:rsidRPr="009172FD" w:rsidRDefault="00852676" w:rsidP="008718E0">
            <w:pPr>
              <w:spacing w:line="240" w:lineRule="auto"/>
              <w:rPr>
                <w:rFonts w:ascii="Avenir Light" w:hAnsi="Avenir Light" w:cs="Calibri Light"/>
              </w:rPr>
            </w:pPr>
            <w:r>
              <w:rPr>
                <w:rFonts w:ascii="Avenir Light" w:hAnsi="Avenir Light" w:cs="Calibri Light"/>
              </w:rPr>
              <w:t>11/14/23</w:t>
            </w:r>
          </w:p>
        </w:tc>
      </w:tr>
      <w:tr w:rsidR="001E3ECF" w:rsidRPr="009172FD" w14:paraId="2A692E18" w14:textId="77777777" w:rsidTr="00852676">
        <w:trPr>
          <w:cantSplit/>
          <w:trHeight w:val="489"/>
        </w:trPr>
        <w:tc>
          <w:tcPr>
            <w:tcW w:w="3168" w:type="dxa"/>
            <w:vAlign w:val="center"/>
          </w:tcPr>
          <w:p w14:paraId="06EE3EAA" w14:textId="77777777" w:rsidR="001E3ECF" w:rsidRPr="009172FD" w:rsidRDefault="001E3ECF" w:rsidP="001E3ECF">
            <w:pPr>
              <w:spacing w:line="240" w:lineRule="auto"/>
              <w:rPr>
                <w:rFonts w:ascii="Avenir Light" w:hAnsi="Avenir Light" w:cs="Calibri Light"/>
              </w:rPr>
            </w:pPr>
            <w:r>
              <w:rPr>
                <w:rFonts w:ascii="Avenir Book" w:hAnsi="Avenir Book" w:cs="Calibri Light"/>
              </w:rPr>
              <w:t>Justin Feeney</w:t>
            </w:r>
          </w:p>
        </w:tc>
        <w:tc>
          <w:tcPr>
            <w:tcW w:w="3255" w:type="dxa"/>
            <w:vAlign w:val="center"/>
          </w:tcPr>
          <w:p w14:paraId="7CE6A272" w14:textId="77777777" w:rsidR="001E3ECF" w:rsidRPr="009172FD" w:rsidRDefault="001E3ECF" w:rsidP="001E3ECF">
            <w:pPr>
              <w:spacing w:line="240" w:lineRule="auto"/>
              <w:rPr>
                <w:rFonts w:ascii="Avenir Light" w:hAnsi="Avenir Light" w:cs="Calibri Light"/>
              </w:rPr>
            </w:pPr>
            <w:r w:rsidRPr="00F046ED">
              <w:rPr>
                <w:rFonts w:ascii="Avenir Book" w:hAnsi="Avenir Book" w:cs="Calibri Light"/>
              </w:rPr>
              <w:t>Chair of Department of Management and Marketing</w:t>
            </w:r>
          </w:p>
        </w:tc>
        <w:tc>
          <w:tcPr>
            <w:tcW w:w="3192" w:type="dxa"/>
            <w:vAlign w:val="center"/>
          </w:tcPr>
          <w:p w14:paraId="36F2F370" w14:textId="4A1F1C1F" w:rsidR="001E3ECF" w:rsidRPr="009172FD" w:rsidRDefault="001E3ECF" w:rsidP="001E3ECF">
            <w:pPr>
              <w:spacing w:line="240" w:lineRule="auto"/>
              <w:rPr>
                <w:rFonts w:ascii="Avenir Light" w:hAnsi="Avenir Light" w:cs="Calibri Light"/>
              </w:rPr>
            </w:pPr>
            <w:r w:rsidRPr="00F54345">
              <w:rPr>
                <w:rFonts w:ascii="Times New Roman" w:hAnsi="Times New Roman"/>
                <w:noProof/>
                <w:sz w:val="24"/>
                <w:szCs w:val="24"/>
              </w:rPr>
              <w:drawing>
                <wp:inline distT="0" distB="0" distL="0" distR="0" wp14:anchorId="2686BE95" wp14:editId="1A4A347F">
                  <wp:extent cx="908050" cy="323972"/>
                  <wp:effectExtent l="0" t="0" r="6350" b="0"/>
                  <wp:docPr id="402965121" name="Picture 40296512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f a pers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1722" cy="360960"/>
                          </a:xfrm>
                          <a:prstGeom prst="rect">
                            <a:avLst/>
                          </a:prstGeom>
                          <a:noFill/>
                          <a:ln>
                            <a:noFill/>
                          </a:ln>
                        </pic:spPr>
                      </pic:pic>
                    </a:graphicData>
                  </a:graphic>
                </wp:inline>
              </w:drawing>
            </w:r>
          </w:p>
        </w:tc>
        <w:tc>
          <w:tcPr>
            <w:tcW w:w="1165" w:type="dxa"/>
            <w:vAlign w:val="center"/>
          </w:tcPr>
          <w:p w14:paraId="2171EBA0" w14:textId="57A59E1F" w:rsidR="001E3ECF" w:rsidRPr="009172FD" w:rsidRDefault="001E3ECF" w:rsidP="001E3ECF">
            <w:pPr>
              <w:spacing w:line="240" w:lineRule="auto"/>
              <w:rPr>
                <w:rFonts w:ascii="Avenir Light" w:hAnsi="Avenir Light" w:cs="Calibri Light"/>
              </w:rPr>
            </w:pPr>
            <w:r>
              <w:rPr>
                <w:rFonts w:ascii="Avenir Book" w:hAnsi="Avenir Book" w:cs="Calibri Light"/>
              </w:rPr>
              <w:t>11/08/23</w:t>
            </w:r>
          </w:p>
        </w:tc>
      </w:tr>
      <w:tr w:rsidR="00852676" w:rsidRPr="009172FD" w14:paraId="5B188AC1" w14:textId="77777777" w:rsidTr="00852676">
        <w:trPr>
          <w:cantSplit/>
          <w:trHeight w:val="489"/>
        </w:trPr>
        <w:tc>
          <w:tcPr>
            <w:tcW w:w="3168" w:type="dxa"/>
            <w:vAlign w:val="center"/>
          </w:tcPr>
          <w:p w14:paraId="201A27D0" w14:textId="77777777" w:rsidR="00852676" w:rsidRPr="009172FD" w:rsidRDefault="00852676" w:rsidP="00852676">
            <w:pPr>
              <w:spacing w:line="240" w:lineRule="auto"/>
              <w:rPr>
                <w:rFonts w:ascii="Avenir Light" w:hAnsi="Avenir Light" w:cs="Calibri Light"/>
              </w:rPr>
            </w:pPr>
            <w:r w:rsidRPr="00F046ED">
              <w:rPr>
                <w:rFonts w:ascii="Avenir Book" w:hAnsi="Avenir Book" w:cs="Calibri Light"/>
              </w:rPr>
              <w:t>Marianne Raimondo</w:t>
            </w:r>
          </w:p>
        </w:tc>
        <w:tc>
          <w:tcPr>
            <w:tcW w:w="3255" w:type="dxa"/>
            <w:vAlign w:val="center"/>
          </w:tcPr>
          <w:p w14:paraId="267608EB" w14:textId="77777777" w:rsidR="00852676" w:rsidRPr="009172FD" w:rsidRDefault="00852676" w:rsidP="00852676">
            <w:pPr>
              <w:spacing w:line="240" w:lineRule="auto"/>
              <w:rPr>
                <w:rFonts w:ascii="Avenir Light" w:hAnsi="Avenir Light" w:cs="Calibri Light"/>
              </w:rPr>
            </w:pPr>
            <w:r w:rsidRPr="00F046ED">
              <w:rPr>
                <w:rFonts w:ascii="Avenir Book" w:hAnsi="Avenir Book" w:cs="Calibri Light"/>
              </w:rPr>
              <w:t>Dean of School of Business</w:t>
            </w:r>
          </w:p>
        </w:tc>
        <w:tc>
          <w:tcPr>
            <w:tcW w:w="3192" w:type="dxa"/>
            <w:vAlign w:val="center"/>
          </w:tcPr>
          <w:p w14:paraId="5AB2523B" w14:textId="77777777" w:rsidR="00852676" w:rsidRPr="00F23219" w:rsidRDefault="00852676" w:rsidP="00852676">
            <w:pPr>
              <w:spacing w:line="240" w:lineRule="auto"/>
              <w:rPr>
                <w:rFonts w:ascii="Avenir Book" w:eastAsia="Brush Script MT" w:hAnsi="Avenir Book" w:cs="Brush Script MT"/>
                <w:i/>
                <w:iCs/>
              </w:rPr>
            </w:pPr>
            <w:r w:rsidRPr="00F23219">
              <w:rPr>
                <w:rFonts w:ascii="Avenir Book" w:eastAsia="Brush Script MT" w:hAnsi="Avenir Book" w:cs="Brush Script MT"/>
                <w:i/>
                <w:iCs/>
              </w:rPr>
              <w:t>Marianne Raimondo MS, MSW, Ph. D</w:t>
            </w:r>
          </w:p>
          <w:p w14:paraId="1940D53F" w14:textId="77777777" w:rsidR="00852676" w:rsidRPr="009172FD" w:rsidRDefault="00852676" w:rsidP="00852676">
            <w:pPr>
              <w:spacing w:line="240" w:lineRule="auto"/>
              <w:rPr>
                <w:rFonts w:ascii="Avenir Light" w:hAnsi="Avenir Light" w:cs="Calibri Light"/>
              </w:rPr>
            </w:pPr>
          </w:p>
        </w:tc>
        <w:tc>
          <w:tcPr>
            <w:tcW w:w="1165" w:type="dxa"/>
            <w:vAlign w:val="center"/>
          </w:tcPr>
          <w:p w14:paraId="67419C5D" w14:textId="74D6482C" w:rsidR="00852676" w:rsidRPr="009172FD" w:rsidRDefault="00852676" w:rsidP="00852676">
            <w:pPr>
              <w:spacing w:line="240" w:lineRule="auto"/>
              <w:rPr>
                <w:rFonts w:ascii="Avenir Light" w:hAnsi="Avenir Light" w:cs="Calibri Light"/>
              </w:rPr>
            </w:pPr>
            <w:r>
              <w:rPr>
                <w:rFonts w:ascii="Avenir Light" w:hAnsi="Avenir Light" w:cs="Calibri Light"/>
              </w:rPr>
              <w:t>11/14/23</w:t>
            </w:r>
          </w:p>
        </w:tc>
      </w:tr>
    </w:tbl>
    <w:p w14:paraId="578FE853" w14:textId="77777777" w:rsidR="00D41588" w:rsidRPr="009172FD" w:rsidRDefault="00D41588" w:rsidP="00D41588">
      <w:pPr>
        <w:pStyle w:val="Heading5"/>
        <w:rPr>
          <w:rFonts w:ascii="Avenir Light" w:hAnsi="Avenir Light" w:cs="Calibri Light"/>
          <w:color w:val="auto"/>
        </w:rPr>
      </w:pPr>
    </w:p>
    <w:p w14:paraId="46D0ACAA" w14:textId="77777777" w:rsidR="00D41588" w:rsidRPr="009172FD" w:rsidRDefault="00D41588" w:rsidP="00D41588">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25" w:name="acknowledge"/>
        <w:bookmarkEnd w:id="25"/>
      </w:hyperlink>
      <w:r w:rsidRPr="009172FD">
        <w:rPr>
          <w:rFonts w:ascii="Avenir Light" w:hAnsi="Avenir Light" w:cs="Calibri Light"/>
          <w:color w:val="auto"/>
          <w:u w:val="single"/>
        </w:rPr>
        <w:t xml:space="preserve">: </w:t>
      </w:r>
    </w:p>
    <w:p w14:paraId="4E7CE0E8" w14:textId="77777777" w:rsidR="00D41588" w:rsidRPr="009172FD" w:rsidRDefault="00D41588" w:rsidP="00D41588">
      <w:pPr>
        <w:pStyle w:val="Heading5"/>
        <w:rPr>
          <w:rFonts w:ascii="Avenir Light" w:hAnsi="Avenir Light" w:cs="Calibri Light"/>
          <w:caps w:val="0"/>
          <w:color w:val="auto"/>
          <w:u w:val="single"/>
        </w:rPr>
      </w:pPr>
    </w:p>
    <w:p w14:paraId="27CCF462" w14:textId="77777777" w:rsidR="00D41588" w:rsidRPr="009172FD" w:rsidRDefault="00D41588" w:rsidP="00D41588">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7CC80DBE" w14:textId="77777777" w:rsidR="00D41588" w:rsidRPr="009172FD" w:rsidRDefault="00D41588" w:rsidP="00D41588">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9"/>
        <w:gridCol w:w="3245"/>
        <w:gridCol w:w="3197"/>
        <w:gridCol w:w="1159"/>
      </w:tblGrid>
      <w:tr w:rsidR="00D41588" w:rsidRPr="009172FD" w14:paraId="5A348536" w14:textId="77777777" w:rsidTr="008718E0">
        <w:trPr>
          <w:cantSplit/>
          <w:tblHeader/>
        </w:trPr>
        <w:tc>
          <w:tcPr>
            <w:tcW w:w="3179" w:type="dxa"/>
            <w:vAlign w:val="center"/>
          </w:tcPr>
          <w:p w14:paraId="21C4306E" w14:textId="77777777" w:rsidR="00D41588" w:rsidRPr="009172FD" w:rsidRDefault="00D41588" w:rsidP="008718E0">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45" w:type="dxa"/>
            <w:vAlign w:val="center"/>
          </w:tcPr>
          <w:p w14:paraId="7E82AFEB" w14:textId="77777777" w:rsidR="00D41588" w:rsidRPr="009172FD" w:rsidRDefault="00D41588" w:rsidP="008718E0">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197" w:type="dxa"/>
            <w:vAlign w:val="center"/>
          </w:tcPr>
          <w:p w14:paraId="76A3C0E8" w14:textId="77777777" w:rsidR="00D41588" w:rsidRPr="009172FD" w:rsidRDefault="00AF1D4C" w:rsidP="008718E0">
            <w:pPr>
              <w:pStyle w:val="Heading5"/>
              <w:jc w:val="center"/>
              <w:rPr>
                <w:rFonts w:ascii="Avenir Light" w:hAnsi="Avenir Light" w:cs="Calibri Light"/>
                <w:color w:val="auto"/>
                <w:u w:val="single"/>
              </w:rPr>
            </w:pPr>
            <w:hyperlink w:anchor="Signature_2" w:tooltip="Insert electronic signature, if available, in this column" w:history="1">
              <w:r w:rsidR="00D41588" w:rsidRPr="009172FD">
                <w:rPr>
                  <w:rFonts w:ascii="Avenir Light" w:hAnsi="Avenir Light" w:cs="Calibri Light"/>
                  <w:color w:val="auto"/>
                  <w:u w:val="single"/>
                </w:rPr>
                <w:t>Signature</w:t>
              </w:r>
            </w:hyperlink>
            <w:bookmarkStart w:id="26" w:name="Signature_2"/>
            <w:bookmarkEnd w:id="26"/>
          </w:p>
        </w:tc>
        <w:tc>
          <w:tcPr>
            <w:tcW w:w="1159" w:type="dxa"/>
            <w:vAlign w:val="center"/>
          </w:tcPr>
          <w:p w14:paraId="032C6BE9" w14:textId="77777777" w:rsidR="00D41588" w:rsidRPr="009172FD" w:rsidRDefault="00D41588" w:rsidP="008718E0">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D41588" w:rsidRPr="009172FD" w14:paraId="5590F6D9" w14:textId="77777777" w:rsidTr="008718E0">
        <w:trPr>
          <w:cantSplit/>
          <w:trHeight w:val="489"/>
        </w:trPr>
        <w:tc>
          <w:tcPr>
            <w:tcW w:w="3179" w:type="dxa"/>
            <w:vAlign w:val="center"/>
          </w:tcPr>
          <w:p w14:paraId="2BE751F8" w14:textId="77777777" w:rsidR="00D41588" w:rsidRPr="009172FD" w:rsidRDefault="00D41588" w:rsidP="008718E0">
            <w:pPr>
              <w:spacing w:line="240" w:lineRule="auto"/>
              <w:rPr>
                <w:rFonts w:ascii="Avenir Light" w:hAnsi="Avenir Light" w:cs="Calibri Light"/>
              </w:rPr>
            </w:pPr>
            <w:r w:rsidRPr="00F046ED">
              <w:rPr>
                <w:rFonts w:ascii="Avenir Book" w:hAnsi="Avenir Book" w:cs="Calibri Light"/>
              </w:rPr>
              <w:t>Suzanne Mello-Stark</w:t>
            </w:r>
          </w:p>
        </w:tc>
        <w:tc>
          <w:tcPr>
            <w:tcW w:w="3245" w:type="dxa"/>
            <w:vAlign w:val="center"/>
          </w:tcPr>
          <w:p w14:paraId="64407068" w14:textId="77777777" w:rsidR="00D41588" w:rsidRPr="009172FD" w:rsidRDefault="00D41588" w:rsidP="008718E0">
            <w:pPr>
              <w:spacing w:line="240" w:lineRule="auto"/>
              <w:rPr>
                <w:rFonts w:ascii="Avenir Light" w:hAnsi="Avenir Light" w:cs="Calibri Light"/>
              </w:rPr>
            </w:pPr>
            <w:r w:rsidRPr="00F046ED">
              <w:rPr>
                <w:rFonts w:ascii="Avenir Book" w:hAnsi="Avenir Book" w:cs="Calibri Light"/>
              </w:rPr>
              <w:t>Chair of Department of Computer Science and Information Systems</w:t>
            </w:r>
          </w:p>
        </w:tc>
        <w:tc>
          <w:tcPr>
            <w:tcW w:w="3197" w:type="dxa"/>
            <w:vAlign w:val="center"/>
          </w:tcPr>
          <w:p w14:paraId="17253367" w14:textId="2AA45EFB" w:rsidR="00D41588" w:rsidRPr="009172FD" w:rsidRDefault="003C1116" w:rsidP="008718E0">
            <w:pPr>
              <w:spacing w:line="240" w:lineRule="auto"/>
              <w:rPr>
                <w:rFonts w:ascii="Avenir Light" w:hAnsi="Avenir Light" w:cs="Calibri Light"/>
              </w:rPr>
            </w:pPr>
            <w:r w:rsidRPr="000C6F23">
              <w:rPr>
                <w:rFonts w:ascii="Avenir Book" w:hAnsi="Avenir Book"/>
                <w:noProof/>
              </w:rPr>
              <w:drawing>
                <wp:inline distT="0" distB="0" distL="0" distR="0" wp14:anchorId="7EDC8D49" wp14:editId="6E251C02">
                  <wp:extent cx="1885950" cy="352425"/>
                  <wp:effectExtent l="0" t="0" r="0" b="0"/>
                  <wp:docPr id="158328335" name="Picture 15832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52425"/>
                          </a:xfrm>
                          <a:prstGeom prst="rect">
                            <a:avLst/>
                          </a:prstGeom>
                        </pic:spPr>
                      </pic:pic>
                    </a:graphicData>
                  </a:graphic>
                </wp:inline>
              </w:drawing>
            </w:r>
          </w:p>
        </w:tc>
        <w:tc>
          <w:tcPr>
            <w:tcW w:w="1159" w:type="dxa"/>
            <w:vAlign w:val="center"/>
          </w:tcPr>
          <w:p w14:paraId="0931C64C" w14:textId="430D8C37" w:rsidR="00D41588" w:rsidRPr="009172FD" w:rsidRDefault="003C1116" w:rsidP="008718E0">
            <w:pPr>
              <w:spacing w:line="240" w:lineRule="auto"/>
              <w:rPr>
                <w:rFonts w:ascii="Avenir Light" w:hAnsi="Avenir Light" w:cs="Calibri Light"/>
              </w:rPr>
            </w:pPr>
            <w:r>
              <w:rPr>
                <w:rFonts w:ascii="Avenir Light" w:hAnsi="Avenir Light" w:cs="Calibri Light"/>
              </w:rPr>
              <w:t>11/15/23</w:t>
            </w:r>
          </w:p>
        </w:tc>
      </w:tr>
    </w:tbl>
    <w:p w14:paraId="09327648" w14:textId="77777777" w:rsidR="00D41588" w:rsidRPr="009172FD" w:rsidRDefault="00D41588" w:rsidP="00D41588">
      <w:pPr>
        <w:rPr>
          <w:rFonts w:ascii="Avenir Light" w:hAnsi="Avenir Light" w:cs="Calibri Light"/>
        </w:rPr>
      </w:pPr>
    </w:p>
    <w:p w14:paraId="6FF06765" w14:textId="77777777" w:rsidR="00D41588" w:rsidRPr="009172FD" w:rsidRDefault="00D41588" w:rsidP="00D41588">
      <w:pPr>
        <w:rPr>
          <w:rFonts w:ascii="Avenir Light" w:hAnsi="Avenir Light" w:cs="Calibri Light"/>
        </w:rPr>
      </w:pPr>
    </w:p>
    <w:p w14:paraId="2186BF51" w14:textId="521070EE" w:rsidR="00ED0EE7" w:rsidRPr="009172FD" w:rsidRDefault="00ED0EE7" w:rsidP="00ED0EE7">
      <w:pPr>
        <w:rPr>
          <w:rFonts w:ascii="Avenir Light" w:hAnsi="Avenir Light" w:cs="Calibri Light"/>
        </w:rPr>
      </w:pPr>
    </w:p>
    <w:sectPr w:rsidR="00ED0EE7" w:rsidRPr="009172FD" w:rsidSect="00CD18D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54DF0" w14:textId="77777777" w:rsidR="00AF1D4C" w:rsidRDefault="00AF1D4C" w:rsidP="00FA78CA">
      <w:pPr>
        <w:spacing w:line="240" w:lineRule="auto"/>
      </w:pPr>
      <w:r>
        <w:separator/>
      </w:r>
    </w:p>
  </w:endnote>
  <w:endnote w:type="continuationSeparator" w:id="0">
    <w:p w14:paraId="71F01EEF" w14:textId="77777777" w:rsidR="00AF1D4C" w:rsidRDefault="00AF1D4C"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CFA4C" w14:textId="77777777" w:rsidR="00AF1D4C" w:rsidRDefault="00AF1D4C" w:rsidP="00FA78CA">
      <w:pPr>
        <w:spacing w:line="240" w:lineRule="auto"/>
      </w:pPr>
      <w:r>
        <w:separator/>
      </w:r>
    </w:p>
  </w:footnote>
  <w:footnote w:type="continuationSeparator" w:id="0">
    <w:p w14:paraId="71B7B536" w14:textId="77777777" w:rsidR="00AF1D4C" w:rsidRDefault="00AF1D4C"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8A0A6E"/>
    <w:multiLevelType w:val="hybridMultilevel"/>
    <w:tmpl w:val="ACA26B42"/>
    <w:lvl w:ilvl="0" w:tplc="11601570">
      <w:numFmt w:val="bullet"/>
      <w:lvlText w:val="•"/>
      <w:lvlJc w:val="left"/>
      <w:pPr>
        <w:ind w:left="720" w:hanging="360"/>
      </w:pPr>
      <w:rPr>
        <w:rFonts w:ascii="Arial" w:eastAsia="Arial" w:hAnsi="Arial" w:cs="Arial" w:hint="default"/>
        <w:b w:val="0"/>
        <w:bCs w:val="0"/>
        <w:i w:val="0"/>
        <w:iCs w:val="0"/>
        <w:color w:val="6A747B"/>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A84717"/>
    <w:multiLevelType w:val="hybridMultilevel"/>
    <w:tmpl w:val="23F60074"/>
    <w:lvl w:ilvl="0" w:tplc="5768CA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4" w15:restartNumberingAfterBreak="0">
    <w:nsid w:val="7DB96B67"/>
    <w:multiLevelType w:val="hybridMultilevel"/>
    <w:tmpl w:val="0F1601CC"/>
    <w:lvl w:ilvl="0" w:tplc="F42831F8">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
  </w:num>
  <w:num w:numId="5">
    <w:abstractNumId w:val="5"/>
  </w:num>
  <w:num w:numId="6">
    <w:abstractNumId w:val="12"/>
  </w:num>
  <w:num w:numId="7">
    <w:abstractNumId w:val="2"/>
  </w:num>
  <w:num w:numId="8">
    <w:abstractNumId w:val="6"/>
  </w:num>
  <w:num w:numId="9">
    <w:abstractNumId w:val="8"/>
  </w:num>
  <w:num w:numId="10">
    <w:abstractNumId w:val="4"/>
  </w:num>
  <w:num w:numId="11">
    <w:abstractNumId w:val="13"/>
  </w:num>
  <w:num w:numId="12">
    <w:abstractNumId w:val="0"/>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75767"/>
    <w:rsid w:val="000810FF"/>
    <w:rsid w:val="000A36CD"/>
    <w:rsid w:val="000A72E5"/>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357A8"/>
    <w:rsid w:val="001429AA"/>
    <w:rsid w:val="00155067"/>
    <w:rsid w:val="00157F32"/>
    <w:rsid w:val="001660E6"/>
    <w:rsid w:val="00167FFD"/>
    <w:rsid w:val="00176636"/>
    <w:rsid w:val="00176C55"/>
    <w:rsid w:val="00181A4B"/>
    <w:rsid w:val="00182C94"/>
    <w:rsid w:val="00192A8A"/>
    <w:rsid w:val="001A37FB"/>
    <w:rsid w:val="001A51ED"/>
    <w:rsid w:val="001B2E3A"/>
    <w:rsid w:val="001D1FC8"/>
    <w:rsid w:val="001E3ECF"/>
    <w:rsid w:val="001F351F"/>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C593B"/>
    <w:rsid w:val="002D02BC"/>
    <w:rsid w:val="002D4773"/>
    <w:rsid w:val="002E6AEB"/>
    <w:rsid w:val="002F5554"/>
    <w:rsid w:val="00310D95"/>
    <w:rsid w:val="00334441"/>
    <w:rsid w:val="00345149"/>
    <w:rsid w:val="003454CB"/>
    <w:rsid w:val="003502BE"/>
    <w:rsid w:val="00365D43"/>
    <w:rsid w:val="00374A64"/>
    <w:rsid w:val="00376A8B"/>
    <w:rsid w:val="0038575A"/>
    <w:rsid w:val="003861EF"/>
    <w:rsid w:val="0038716E"/>
    <w:rsid w:val="0039656C"/>
    <w:rsid w:val="003A45F6"/>
    <w:rsid w:val="003A6696"/>
    <w:rsid w:val="003B2F7F"/>
    <w:rsid w:val="003B4A52"/>
    <w:rsid w:val="003C1116"/>
    <w:rsid w:val="003C1A54"/>
    <w:rsid w:val="003C3E00"/>
    <w:rsid w:val="003C511E"/>
    <w:rsid w:val="003D4CF7"/>
    <w:rsid w:val="003D7372"/>
    <w:rsid w:val="003E4CA5"/>
    <w:rsid w:val="003F099C"/>
    <w:rsid w:val="003F4E82"/>
    <w:rsid w:val="00402602"/>
    <w:rsid w:val="00414BE2"/>
    <w:rsid w:val="00415C22"/>
    <w:rsid w:val="00420D12"/>
    <w:rsid w:val="004254A0"/>
    <w:rsid w:val="004301A3"/>
    <w:rsid w:val="004313E6"/>
    <w:rsid w:val="004403BD"/>
    <w:rsid w:val="00442EEA"/>
    <w:rsid w:val="004529EA"/>
    <w:rsid w:val="0047460E"/>
    <w:rsid w:val="004779B4"/>
    <w:rsid w:val="00482982"/>
    <w:rsid w:val="0048308F"/>
    <w:rsid w:val="004932BC"/>
    <w:rsid w:val="004A1A6B"/>
    <w:rsid w:val="004B1512"/>
    <w:rsid w:val="004C2321"/>
    <w:rsid w:val="004E472D"/>
    <w:rsid w:val="004E57C5"/>
    <w:rsid w:val="004E776B"/>
    <w:rsid w:val="004F6658"/>
    <w:rsid w:val="00510E78"/>
    <w:rsid w:val="005174B4"/>
    <w:rsid w:val="005473BC"/>
    <w:rsid w:val="00547B0D"/>
    <w:rsid w:val="00562519"/>
    <w:rsid w:val="005873E3"/>
    <w:rsid w:val="00587DC6"/>
    <w:rsid w:val="005A3E53"/>
    <w:rsid w:val="005C23BD"/>
    <w:rsid w:val="005C37AA"/>
    <w:rsid w:val="005C3F83"/>
    <w:rsid w:val="005C7C5B"/>
    <w:rsid w:val="005D389E"/>
    <w:rsid w:val="005D6494"/>
    <w:rsid w:val="005E752D"/>
    <w:rsid w:val="005F2A05"/>
    <w:rsid w:val="0060382D"/>
    <w:rsid w:val="00603C68"/>
    <w:rsid w:val="0064791E"/>
    <w:rsid w:val="00651422"/>
    <w:rsid w:val="00663C1F"/>
    <w:rsid w:val="00670869"/>
    <w:rsid w:val="006761E1"/>
    <w:rsid w:val="00683AEB"/>
    <w:rsid w:val="00686548"/>
    <w:rsid w:val="006970B0"/>
    <w:rsid w:val="006A2DBD"/>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082F"/>
    <w:rsid w:val="007E44B1"/>
    <w:rsid w:val="007E7AD3"/>
    <w:rsid w:val="007F0DAA"/>
    <w:rsid w:val="007F29A0"/>
    <w:rsid w:val="00802FBB"/>
    <w:rsid w:val="008122C6"/>
    <w:rsid w:val="00816171"/>
    <w:rsid w:val="00817CCA"/>
    <w:rsid w:val="00827C92"/>
    <w:rsid w:val="008355AF"/>
    <w:rsid w:val="00847082"/>
    <w:rsid w:val="0085229B"/>
    <w:rsid w:val="00852676"/>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C1CA6"/>
    <w:rsid w:val="008E0FCD"/>
    <w:rsid w:val="008E2C1E"/>
    <w:rsid w:val="008E3EFA"/>
    <w:rsid w:val="008E48E4"/>
    <w:rsid w:val="008F0AFB"/>
    <w:rsid w:val="008F225E"/>
    <w:rsid w:val="008F5170"/>
    <w:rsid w:val="008F78CC"/>
    <w:rsid w:val="00901FAE"/>
    <w:rsid w:val="00905E67"/>
    <w:rsid w:val="009172FD"/>
    <w:rsid w:val="009262CD"/>
    <w:rsid w:val="00932B72"/>
    <w:rsid w:val="00936421"/>
    <w:rsid w:val="009367B9"/>
    <w:rsid w:val="009458D2"/>
    <w:rsid w:val="00945F52"/>
    <w:rsid w:val="00946B20"/>
    <w:rsid w:val="00951288"/>
    <w:rsid w:val="009545B6"/>
    <w:rsid w:val="009573C1"/>
    <w:rsid w:val="00962121"/>
    <w:rsid w:val="0098046D"/>
    <w:rsid w:val="00986A1A"/>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0640"/>
    <w:rsid w:val="00A11DCD"/>
    <w:rsid w:val="00A150B4"/>
    <w:rsid w:val="00A30622"/>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2D6"/>
    <w:rsid w:val="00AA4EEB"/>
    <w:rsid w:val="00AC3032"/>
    <w:rsid w:val="00AE78C2"/>
    <w:rsid w:val="00AE7A3D"/>
    <w:rsid w:val="00AF1D4C"/>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1863"/>
    <w:rsid w:val="00B91C19"/>
    <w:rsid w:val="00B9796E"/>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871CC"/>
    <w:rsid w:val="00C8757C"/>
    <w:rsid w:val="00C94576"/>
    <w:rsid w:val="00C9698A"/>
    <w:rsid w:val="00C969FA"/>
    <w:rsid w:val="00C97577"/>
    <w:rsid w:val="00CA71A8"/>
    <w:rsid w:val="00CB4CB9"/>
    <w:rsid w:val="00CC3E7A"/>
    <w:rsid w:val="00CD18DD"/>
    <w:rsid w:val="00CE12C9"/>
    <w:rsid w:val="00CF0E1F"/>
    <w:rsid w:val="00D0289C"/>
    <w:rsid w:val="00D11626"/>
    <w:rsid w:val="00D16BA8"/>
    <w:rsid w:val="00D22079"/>
    <w:rsid w:val="00D30DE6"/>
    <w:rsid w:val="00D33944"/>
    <w:rsid w:val="00D41588"/>
    <w:rsid w:val="00D50FE1"/>
    <w:rsid w:val="00D56C09"/>
    <w:rsid w:val="00D64DF4"/>
    <w:rsid w:val="00D65A71"/>
    <w:rsid w:val="00D65F02"/>
    <w:rsid w:val="00D75FF8"/>
    <w:rsid w:val="00DA73A0"/>
    <w:rsid w:val="00DB23D4"/>
    <w:rsid w:val="00DB6226"/>
    <w:rsid w:val="00DB63D4"/>
    <w:rsid w:val="00DB6C37"/>
    <w:rsid w:val="00DD69AE"/>
    <w:rsid w:val="00DE196F"/>
    <w:rsid w:val="00DE2B7A"/>
    <w:rsid w:val="00DF06F0"/>
    <w:rsid w:val="00DF4FCD"/>
    <w:rsid w:val="00DF535D"/>
    <w:rsid w:val="00DF7C07"/>
    <w:rsid w:val="00E13DE0"/>
    <w:rsid w:val="00E36AF7"/>
    <w:rsid w:val="00E42292"/>
    <w:rsid w:val="00E4755D"/>
    <w:rsid w:val="00E47897"/>
    <w:rsid w:val="00E521CF"/>
    <w:rsid w:val="00E641DE"/>
    <w:rsid w:val="00E65F7B"/>
    <w:rsid w:val="00E805F2"/>
    <w:rsid w:val="00E93A54"/>
    <w:rsid w:val="00EB33FD"/>
    <w:rsid w:val="00EC63A4"/>
    <w:rsid w:val="00EC7B24"/>
    <w:rsid w:val="00ED0EE7"/>
    <w:rsid w:val="00ED10F6"/>
    <w:rsid w:val="00ED1712"/>
    <w:rsid w:val="00ED1BF0"/>
    <w:rsid w:val="00ED30B1"/>
    <w:rsid w:val="00EF3B20"/>
    <w:rsid w:val="00F022A0"/>
    <w:rsid w:val="00F15B95"/>
    <w:rsid w:val="00F32980"/>
    <w:rsid w:val="00F41EB6"/>
    <w:rsid w:val="00F56CE6"/>
    <w:rsid w:val="00F64260"/>
    <w:rsid w:val="00F67C16"/>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character" w:customStyle="1" w:styleId="normaltextrun">
    <w:name w:val="normaltextrun"/>
    <w:basedOn w:val="DefaultParagraphFont"/>
    <w:rsid w:val="00ED3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672414190">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sabbotson\Documents\Curriculum\Program%20go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Cote, Sean</cp:lastModifiedBy>
  <cp:revision>2</cp:revision>
  <cp:lastPrinted>2023-11-08T19:05:00Z</cp:lastPrinted>
  <dcterms:created xsi:type="dcterms:W3CDTF">2024-02-02T17:43:00Z</dcterms:created>
  <dcterms:modified xsi:type="dcterms:W3CDTF">2024-02-02T17:43:00Z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