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6D28F" w14:textId="7950B8C2" w:rsidR="0021435B" w:rsidRPr="009172FD" w:rsidRDefault="00547B0D" w:rsidP="0021435B">
      <w:pPr>
        <w:spacing w:line="240" w:lineRule="auto"/>
        <w:rPr>
          <w:rFonts w:ascii="Avenir Light" w:hAnsi="Avenir Light" w:cs="Calibri Light"/>
        </w:rPr>
      </w:pPr>
      <w:bookmarkStart w:id="0" w:name="_GoBack"/>
      <w:bookmarkEnd w:id="0"/>
      <w:r w:rsidRPr="009172FD">
        <w:rPr>
          <w:rFonts w:ascii="Avenir Light" w:hAnsi="Avenir Light" w:cs="Calibri Light"/>
          <w:caps/>
          <w:noProof/>
          <w:spacing w:val="20"/>
        </w:rPr>
        <w:drawing>
          <wp:anchor distT="0" distB="0" distL="114300" distR="114300" simplePos="0" relativeHeight="251658240"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670F7E92" w14:textId="333EC101" w:rsidR="00154BB4"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r w:rsidRPr="7560A555">
        <w:rPr>
          <w:rFonts w:ascii="Avenir Light" w:hAnsi="Avenir Light" w:cs="Calibri Light"/>
          <w:caps w:val="0"/>
          <w:color w:val="auto"/>
          <w:spacing w:val="20"/>
          <w:sz w:val="22"/>
          <w:szCs w:val="22"/>
        </w:rPr>
        <w:t xml:space="preserve"> (</w:t>
      </w:r>
      <w:r w:rsidR="00E42292" w:rsidRPr="7560A555">
        <w:rPr>
          <w:rFonts w:ascii="Avenir Light" w:hAnsi="Avenir Light" w:cs="Calibri Light"/>
          <w:caps w:val="0"/>
          <w:color w:val="auto"/>
          <w:spacing w:val="20"/>
          <w:sz w:val="22"/>
          <w:szCs w:val="22"/>
        </w:rPr>
        <w:t>rover over</w:t>
      </w:r>
      <w:r w:rsidRPr="7560A555">
        <w:rPr>
          <w:rFonts w:ascii="Avenir Light" w:hAnsi="Avenir Light" w:cs="Calibri Light"/>
          <w:caps w:val="0"/>
          <w:color w:val="auto"/>
          <w:spacing w:val="20"/>
          <w:sz w:val="22"/>
          <w:szCs w:val="22"/>
        </w:rPr>
        <w:t xml:space="preserve"> text for more </w:t>
      </w:r>
      <w:r w:rsidR="52B63815" w:rsidRPr="7560A555">
        <w:rPr>
          <w:rFonts w:ascii="Avenir Light" w:hAnsi="Avenir Light" w:cs="Calibri Light"/>
          <w:caps w:val="0"/>
          <w:color w:val="auto"/>
          <w:spacing w:val="20"/>
          <w:sz w:val="22"/>
          <w:szCs w:val="22"/>
        </w:rPr>
        <w:t>instructions</w:t>
      </w:r>
      <w:r w:rsidR="003A6696" w:rsidRPr="7560A555">
        <w:rPr>
          <w:rFonts w:ascii="Avenir Light" w:hAnsi="Avenir Light" w:cs="Calibri Light"/>
          <w:caps w:val="0"/>
          <w:color w:val="auto"/>
          <w:spacing w:val="20"/>
          <w:sz w:val="22"/>
          <w:szCs w:val="22"/>
        </w:rPr>
        <w:t>- please delete red instructions</w:t>
      </w:r>
      <w:r w:rsidRPr="7560A555">
        <w:rPr>
          <w:rFonts w:ascii="Avenir Light" w:hAnsi="Avenir Light" w:cs="Calibri Light"/>
          <w:caps w:val="0"/>
          <w:color w:val="auto"/>
          <w:spacing w:val="20"/>
          <w:sz w:val="22"/>
          <w:szCs w:val="22"/>
        </w:rPr>
        <w:t>)</w:t>
      </w:r>
    </w:p>
    <w:p w14:paraId="5877836D" w14:textId="77777777" w:rsidR="00F64260" w:rsidRPr="009172FD" w:rsidRDefault="00F64260" w:rsidP="00F70192">
      <w:pPr>
        <w:jc w:val="center"/>
        <w:rPr>
          <w:rFonts w:ascii="Avenir Light" w:hAnsi="Avenir Light" w:cs="Calibri Light"/>
        </w:rPr>
      </w:pPr>
    </w:p>
    <w:p w14:paraId="212301AC" w14:textId="77777777" w:rsidR="001660E6" w:rsidRPr="009172FD" w:rsidRDefault="001660E6" w:rsidP="009C5BD4">
      <w:pPr>
        <w:rPr>
          <w:rFonts w:ascii="Avenir Light" w:hAnsi="Avenir Light" w:cs="Calibri Light"/>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9172FD" w14:paraId="74BE87CE" w14:textId="77777777" w:rsidTr="0804336C">
        <w:trPr>
          <w:cantSplit/>
        </w:trPr>
        <w:tc>
          <w:tcPr>
            <w:tcW w:w="1111" w:type="pct"/>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5"/>
          </w:tcPr>
          <w:p w14:paraId="3807EAD1" w14:textId="23B5ACE4" w:rsidR="00F64260" w:rsidRPr="00102D82" w:rsidRDefault="00102D82" w:rsidP="00B862BF">
            <w:pPr>
              <w:pStyle w:val="Heading5"/>
              <w:rPr>
                <w:rFonts w:ascii="Avenir Light" w:hAnsi="Avenir Light" w:cs="Calibri Light"/>
                <w:b/>
                <w:bCs/>
                <w:color w:val="auto"/>
              </w:rPr>
            </w:pPr>
            <w:bookmarkStart w:id="1" w:name="Proposal"/>
            <w:bookmarkEnd w:id="1"/>
            <w:r w:rsidRPr="00102D82">
              <w:rPr>
                <w:rFonts w:ascii="Avenir Light" w:hAnsi="Avenir Light" w:cs="Calibri Light"/>
                <w:b/>
                <w:bCs/>
                <w:color w:val="auto"/>
              </w:rPr>
              <w:t>Soc 592 and Soc 593</w:t>
            </w:r>
          </w:p>
        </w:tc>
        <w:tc>
          <w:tcPr>
            <w:tcW w:w="131" w:type="pct"/>
            <w:vMerge w:val="restart"/>
          </w:tcPr>
          <w:p w14:paraId="22C82EF7" w14:textId="77777777" w:rsidR="008628B1" w:rsidRPr="009172FD" w:rsidRDefault="008628B1" w:rsidP="00345149">
            <w:pPr>
              <w:spacing w:line="240" w:lineRule="auto"/>
              <w:rPr>
                <w:rFonts w:ascii="Avenir Light" w:hAnsi="Avenir Light" w:cs="Calibri Light"/>
              </w:rPr>
            </w:pPr>
            <w:bookmarkStart w:id="2" w:name="_MON_1418820125"/>
            <w:bookmarkStart w:id="3" w:name="affecred"/>
            <w:bookmarkEnd w:id="2"/>
            <w:bookmarkEnd w:id="3"/>
          </w:p>
        </w:tc>
      </w:tr>
      <w:tr w:rsidR="00047BBA" w:rsidRPr="009172FD" w14:paraId="512E93CC" w14:textId="77777777" w:rsidTr="0804336C">
        <w:trPr>
          <w:cantSplit/>
        </w:trPr>
        <w:tc>
          <w:tcPr>
            <w:tcW w:w="1111" w:type="pct"/>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3758" w:type="pct"/>
            <w:gridSpan w:val="5"/>
          </w:tcPr>
          <w:p w14:paraId="2ABC2D29" w14:textId="2E52948A" w:rsidR="00AA4EEB" w:rsidRPr="009172FD" w:rsidRDefault="004301A3" w:rsidP="004301A3">
            <w:pPr>
              <w:rPr>
                <w:rFonts w:ascii="Avenir Light" w:hAnsi="Avenir Light" w:cs="Calibri Light"/>
              </w:rPr>
            </w:pPr>
            <w:r w:rsidRPr="009172FD">
              <w:rPr>
                <w:rFonts w:ascii="Avenir Light" w:hAnsi="Avenir Light" w:cs="Calibri Light"/>
              </w:rPr>
              <w:t xml:space="preserve">Faculty of Arts and Sciences </w:t>
            </w:r>
          </w:p>
        </w:tc>
        <w:tc>
          <w:tcPr>
            <w:tcW w:w="131" w:type="pct"/>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0804336C">
        <w:trPr>
          <w:cantSplit/>
        </w:trPr>
        <w:tc>
          <w:tcPr>
            <w:tcW w:w="1111" w:type="pct"/>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3758" w:type="pct"/>
            <w:gridSpan w:val="5"/>
          </w:tcPr>
          <w:p w14:paraId="162BF641" w14:textId="1832CFA5" w:rsidR="00F64260" w:rsidRPr="009172FD" w:rsidRDefault="00F64260" w:rsidP="00154BB4">
            <w:pPr>
              <w:rPr>
                <w:rFonts w:ascii="Avenir Light" w:hAnsi="Avenir Light" w:cs="Calibri Light"/>
              </w:rPr>
            </w:pPr>
            <w:bookmarkStart w:id="4" w:name="type"/>
            <w:r w:rsidRPr="009172FD">
              <w:rPr>
                <w:rFonts w:ascii="Avenir Light" w:hAnsi="Avenir Light" w:cs="Calibri Light"/>
              </w:rPr>
              <w:t xml:space="preserve">Course:  </w:t>
            </w:r>
            <w:bookmarkEnd w:id="4"/>
            <w:r w:rsidRPr="009172FD">
              <w:rPr>
                <w:rFonts w:ascii="Avenir Light" w:hAnsi="Avenir Light" w:cs="Calibri Light"/>
              </w:rPr>
              <w:t xml:space="preserve">revision </w:t>
            </w:r>
          </w:p>
        </w:tc>
        <w:tc>
          <w:tcPr>
            <w:tcW w:w="131" w:type="pct"/>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rsidTr="0804336C">
        <w:trPr>
          <w:cantSplit/>
        </w:trPr>
        <w:tc>
          <w:tcPr>
            <w:tcW w:w="1111" w:type="pct"/>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1160" w:type="pct"/>
            <w:gridSpan w:val="2"/>
          </w:tcPr>
          <w:p w14:paraId="109F9B7A" w14:textId="7FD56FEE" w:rsidR="00F64260" w:rsidRPr="00154BB4" w:rsidRDefault="00154BB4" w:rsidP="00B862BF">
            <w:pPr>
              <w:rPr>
                <w:rFonts w:ascii="Avenir Light" w:hAnsi="Avenir Light" w:cs="Calibri Light"/>
                <w:b/>
                <w:bCs/>
              </w:rPr>
            </w:pPr>
            <w:bookmarkStart w:id="5" w:name="Originator"/>
            <w:bookmarkEnd w:id="5"/>
            <w:r>
              <w:rPr>
                <w:rFonts w:ascii="Avenir Light" w:hAnsi="Avenir Light" w:cs="Calibri Light"/>
                <w:b/>
                <w:bCs/>
              </w:rPr>
              <w:t>Mikaila Arthur</w:t>
            </w:r>
          </w:p>
        </w:tc>
        <w:tc>
          <w:tcPr>
            <w:tcW w:w="1210" w:type="pct"/>
            <w:gridSpan w:val="2"/>
          </w:tcPr>
          <w:p w14:paraId="561C556F" w14:textId="77777777" w:rsidR="00F64260" w:rsidRPr="009172FD" w:rsidRDefault="00D471E3" w:rsidP="00B862BF">
            <w:pPr>
              <w:rPr>
                <w:rFonts w:ascii="Avenir Light" w:hAnsi="Avenir Light" w:cs="Calibri Light"/>
              </w:rPr>
            </w:pPr>
            <w:hyperlink w:anchor="home_dept" w:tooltip="Which department, program, academic unit, office, and/or school is primarily responsible for the curriculum change?" w:history="1">
              <w:r w:rsidR="00F64260" w:rsidRPr="009172FD">
                <w:rPr>
                  <w:rStyle w:val="Hyperlink"/>
                  <w:rFonts w:ascii="Avenir Light" w:hAnsi="Avenir Light" w:cs="Calibri Light"/>
                  <w:color w:val="auto"/>
                </w:rPr>
                <w:t>Home department</w:t>
              </w:r>
            </w:hyperlink>
          </w:p>
        </w:tc>
        <w:tc>
          <w:tcPr>
            <w:tcW w:w="1519" w:type="pct"/>
            <w:gridSpan w:val="2"/>
          </w:tcPr>
          <w:p w14:paraId="1806736B" w14:textId="092CD020" w:rsidR="00F64260" w:rsidRPr="00154BB4" w:rsidRDefault="00154BB4" w:rsidP="00B862BF">
            <w:pPr>
              <w:rPr>
                <w:rFonts w:ascii="Avenir Light" w:hAnsi="Avenir Light" w:cs="Calibri Light"/>
                <w:b/>
                <w:bCs/>
              </w:rPr>
            </w:pPr>
            <w:bookmarkStart w:id="6" w:name="home_dept"/>
            <w:bookmarkEnd w:id="6"/>
            <w:r>
              <w:rPr>
                <w:rFonts w:ascii="Avenir Light" w:hAnsi="Avenir Light" w:cs="Calibri Light"/>
                <w:b/>
                <w:bCs/>
              </w:rPr>
              <w:t>Sociology</w:t>
            </w:r>
          </w:p>
        </w:tc>
      </w:tr>
      <w:tr w:rsidR="00047BBA" w:rsidRPr="009172FD" w14:paraId="32A3543C" w14:textId="77777777" w:rsidTr="0804336C">
        <w:tc>
          <w:tcPr>
            <w:tcW w:w="1111" w:type="pct"/>
            <w:vAlign w:val="center"/>
          </w:tcPr>
          <w:p w14:paraId="67547992" w14:textId="77777777" w:rsidR="00155067" w:rsidRPr="009172FD" w:rsidRDefault="00F64260" w:rsidP="00010085">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1660E6" w:rsidRPr="009172FD" w:rsidRDefault="001660E6" w:rsidP="00010085">
            <w:pPr>
              <w:rPr>
                <w:rFonts w:ascii="Avenir Light" w:hAnsi="Avenir Light" w:cs="Calibri Light"/>
              </w:rPr>
            </w:pPr>
          </w:p>
          <w:p w14:paraId="29A28E61" w14:textId="65448A11" w:rsidR="00F64260" w:rsidRPr="009172FD" w:rsidRDefault="00155067" w:rsidP="00010085">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3889" w:type="pct"/>
            <w:gridSpan w:val="6"/>
          </w:tcPr>
          <w:p w14:paraId="5C3CE9A4" w14:textId="77777777" w:rsidR="00F64260" w:rsidRPr="009172FD" w:rsidRDefault="00F64260" w:rsidP="00FA6998">
            <w:pPr>
              <w:rPr>
                <w:rFonts w:ascii="Avenir Light" w:hAnsi="Avenir Light" w:cs="Calibri Light"/>
              </w:rPr>
            </w:pPr>
            <w:bookmarkStart w:id="7" w:name="Rationale"/>
            <w:bookmarkEnd w:id="7"/>
          </w:p>
          <w:p w14:paraId="48BFECDD" w14:textId="7CA8E692" w:rsidR="00F64260" w:rsidRPr="009172FD" w:rsidRDefault="00154BB4">
            <w:pPr>
              <w:spacing w:line="240" w:lineRule="auto"/>
              <w:rPr>
                <w:rFonts w:ascii="Avenir Light" w:hAnsi="Avenir Light" w:cs="Calibri Light"/>
              </w:rPr>
            </w:pPr>
            <w:r w:rsidRPr="0804336C">
              <w:rPr>
                <w:rFonts w:ascii="Avenir Light" w:hAnsi="Avenir Light" w:cs="Calibri Light"/>
                <w:b/>
                <w:bCs/>
              </w:rPr>
              <w:t xml:space="preserve">Our </w:t>
            </w:r>
            <w:r w:rsidR="00102D82" w:rsidRPr="0804336C">
              <w:rPr>
                <w:rFonts w:ascii="Avenir Light" w:hAnsi="Avenir Light" w:cs="Calibri Light"/>
                <w:b/>
                <w:bCs/>
              </w:rPr>
              <w:t xml:space="preserve">current set of prerequisites for students to begin their thesis or project are too cumbersome and make </w:t>
            </w:r>
            <w:r w:rsidR="0824F1AC" w:rsidRPr="0804336C">
              <w:rPr>
                <w:rFonts w:ascii="Avenir Light" w:hAnsi="Avenir Light" w:cs="Calibri Light"/>
                <w:b/>
                <w:bCs/>
              </w:rPr>
              <w:t>i</w:t>
            </w:r>
            <w:r w:rsidR="00102D82" w:rsidRPr="0804336C">
              <w:rPr>
                <w:rFonts w:ascii="Avenir Light" w:hAnsi="Avenir Light" w:cs="Calibri Light"/>
                <w:b/>
                <w:bCs/>
              </w:rPr>
              <w:t xml:space="preserve">t </w:t>
            </w:r>
            <w:r w:rsidR="5512010C" w:rsidRPr="0804336C">
              <w:rPr>
                <w:rFonts w:ascii="Avenir Light" w:hAnsi="Avenir Light" w:cs="Calibri Light"/>
                <w:b/>
                <w:bCs/>
              </w:rPr>
              <w:t>i</w:t>
            </w:r>
            <w:r w:rsidR="00102D82" w:rsidRPr="0804336C">
              <w:rPr>
                <w:rFonts w:ascii="Avenir Light" w:hAnsi="Avenir Light" w:cs="Calibri Light"/>
                <w:b/>
                <w:bCs/>
              </w:rPr>
              <w:t xml:space="preserve">mpossible for BA/MA students to complete their degrees </w:t>
            </w:r>
            <w:r w:rsidR="518939B0" w:rsidRPr="0804336C">
              <w:rPr>
                <w:rFonts w:ascii="Avenir Light" w:hAnsi="Avenir Light" w:cs="Calibri Light"/>
                <w:b/>
                <w:bCs/>
              </w:rPr>
              <w:t>in</w:t>
            </w:r>
            <w:r w:rsidR="00102D82" w:rsidRPr="0804336C">
              <w:rPr>
                <w:rFonts w:ascii="Avenir Light" w:hAnsi="Avenir Light" w:cs="Calibri Light"/>
                <w:b/>
                <w:bCs/>
              </w:rPr>
              <w:t xml:space="preserve"> one additional year beyond the BA</w:t>
            </w:r>
            <w:r w:rsidR="00690C45" w:rsidRPr="0804336C">
              <w:rPr>
                <w:rFonts w:ascii="Avenir Light" w:hAnsi="Avenir Light" w:cs="Calibri Light"/>
                <w:b/>
                <w:bCs/>
              </w:rPr>
              <w:t xml:space="preserve">. In addition, most other MA programs at RIC do not require so many prerequisites before beginning the thesis. Therefore, this proposal aims to streamline the requirements to make </w:t>
            </w:r>
            <w:r w:rsidR="1B83F859" w:rsidRPr="0804336C">
              <w:rPr>
                <w:rFonts w:ascii="Avenir Light" w:hAnsi="Avenir Light" w:cs="Calibri Light"/>
                <w:b/>
                <w:bCs/>
              </w:rPr>
              <w:t>i</w:t>
            </w:r>
            <w:r w:rsidR="00690C45" w:rsidRPr="0804336C">
              <w:rPr>
                <w:rFonts w:ascii="Avenir Light" w:hAnsi="Avenir Light" w:cs="Calibri Light"/>
                <w:b/>
                <w:bCs/>
              </w:rPr>
              <w:t xml:space="preserve">t </w:t>
            </w:r>
            <w:r w:rsidR="0085518D" w:rsidRPr="0804336C">
              <w:rPr>
                <w:rFonts w:ascii="Avenir Light" w:hAnsi="Avenir Light" w:cs="Calibri Light"/>
                <w:b/>
                <w:bCs/>
              </w:rPr>
              <w:t xml:space="preserve">possible for students to begin their theses </w:t>
            </w:r>
            <w:r w:rsidR="7A21F6D9" w:rsidRPr="0804336C">
              <w:rPr>
                <w:rFonts w:ascii="Avenir Light" w:hAnsi="Avenir Light" w:cs="Calibri Light"/>
                <w:b/>
                <w:bCs/>
              </w:rPr>
              <w:t>in</w:t>
            </w:r>
            <w:r w:rsidR="0085518D" w:rsidRPr="0804336C">
              <w:rPr>
                <w:rFonts w:ascii="Avenir Light" w:hAnsi="Avenir Light" w:cs="Calibri Light"/>
                <w:b/>
                <w:bCs/>
              </w:rPr>
              <w:t xml:space="preserve"> a timely manner while still ensuring they have adequate preparation.</w:t>
            </w:r>
          </w:p>
          <w:p w14:paraId="05EEBBB2" w14:textId="77777777" w:rsidR="00F64260" w:rsidRPr="009172FD" w:rsidRDefault="00F64260" w:rsidP="00946B20">
            <w:pPr>
              <w:rPr>
                <w:rFonts w:ascii="Avenir Light" w:hAnsi="Avenir Light" w:cs="Calibri Light"/>
              </w:rPr>
            </w:pPr>
          </w:p>
        </w:tc>
      </w:tr>
      <w:tr w:rsidR="00047BBA" w:rsidRPr="009172FD" w14:paraId="16E2A762" w14:textId="77777777" w:rsidTr="0804336C">
        <w:trPr>
          <w:cantSplit/>
        </w:trPr>
        <w:tc>
          <w:tcPr>
            <w:tcW w:w="1111" w:type="pct"/>
            <w:vAlign w:val="center"/>
          </w:tcPr>
          <w:p w14:paraId="0EB96960" w14:textId="35796B4B" w:rsidR="000357A5" w:rsidRPr="009172FD" w:rsidRDefault="000357A5" w:rsidP="000357A5">
            <w:pPr>
              <w:rPr>
                <w:rFonts w:ascii="Avenir Light" w:hAnsi="Avenir Light" w:cs="Calibri Light"/>
              </w:rPr>
            </w:pPr>
            <w:r w:rsidRPr="009172FD">
              <w:rPr>
                <w:rFonts w:ascii="Avenir Light" w:hAnsi="Avenir Light"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3889" w:type="pct"/>
            <w:gridSpan w:val="6"/>
          </w:tcPr>
          <w:p w14:paraId="29CC1F8A" w14:textId="749C9E76" w:rsidR="000357A5" w:rsidRPr="0085518D" w:rsidRDefault="0085518D" w:rsidP="00B862BF">
            <w:pPr>
              <w:rPr>
                <w:rFonts w:ascii="Avenir Light" w:hAnsi="Avenir Light" w:cs="Calibri Light"/>
                <w:b/>
                <w:bCs/>
              </w:rPr>
            </w:pPr>
            <w:r>
              <w:rPr>
                <w:rFonts w:ascii="Avenir Light" w:hAnsi="Avenir Light" w:cs="Calibri Light"/>
                <w:b/>
                <w:bCs/>
              </w:rPr>
              <w:t>This should facilitate more timely completion of the MA program for our students.</w:t>
            </w:r>
          </w:p>
        </w:tc>
      </w:tr>
      <w:tr w:rsidR="00047BBA" w:rsidRPr="009172FD" w14:paraId="6C5E3AB5" w14:textId="77777777" w:rsidTr="0804336C">
        <w:trPr>
          <w:cantSplit/>
        </w:trPr>
        <w:tc>
          <w:tcPr>
            <w:tcW w:w="1111" w:type="pct"/>
            <w:vAlign w:val="center"/>
          </w:tcPr>
          <w:p w14:paraId="34020C66" w14:textId="2770AF60" w:rsidR="000357A5" w:rsidRPr="009172FD" w:rsidRDefault="000357A5" w:rsidP="000357A5">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172FD">
                <w:rPr>
                  <w:rStyle w:val="Hyperlink"/>
                  <w:rFonts w:ascii="Avenir Light" w:hAnsi="Avenir Light" w:cs="Calibri Light"/>
                  <w:color w:val="auto"/>
                </w:rPr>
                <w:t>Impact on other programs</w:t>
              </w:r>
            </w:hyperlink>
          </w:p>
        </w:tc>
        <w:tc>
          <w:tcPr>
            <w:tcW w:w="3889" w:type="pct"/>
            <w:gridSpan w:val="6"/>
          </w:tcPr>
          <w:p w14:paraId="4DA2748E" w14:textId="56FE9ECE" w:rsidR="000357A5" w:rsidRPr="0085518D" w:rsidRDefault="0085518D" w:rsidP="00B862BF">
            <w:pPr>
              <w:rPr>
                <w:rFonts w:ascii="Avenir Light" w:hAnsi="Avenir Light" w:cs="Calibri Light"/>
                <w:b/>
                <w:bCs/>
              </w:rPr>
            </w:pPr>
            <w:r>
              <w:rPr>
                <w:rFonts w:ascii="Avenir Light" w:hAnsi="Avenir Light" w:cs="Calibri Light"/>
                <w:b/>
                <w:bCs/>
              </w:rPr>
              <w:t>None</w:t>
            </w:r>
          </w:p>
        </w:tc>
      </w:tr>
      <w:tr w:rsidR="00047BBA" w:rsidRPr="009172FD" w14:paraId="2AC7A995" w14:textId="77777777" w:rsidTr="0804336C">
        <w:trPr>
          <w:cantSplit/>
        </w:trPr>
        <w:tc>
          <w:tcPr>
            <w:tcW w:w="1111" w:type="pct"/>
            <w:vMerge w:val="restart"/>
            <w:vAlign w:val="center"/>
          </w:tcPr>
          <w:p w14:paraId="4D4A0D44" w14:textId="42E92028" w:rsidR="00B07266" w:rsidRPr="009172FD" w:rsidRDefault="00B07266" w:rsidP="00010085">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8" w:name="Resource"/>
        <w:tc>
          <w:tcPr>
            <w:tcW w:w="817" w:type="pct"/>
          </w:tcPr>
          <w:p w14:paraId="2CEBB622" w14:textId="77777777" w:rsidR="00B07266" w:rsidRPr="009172FD" w:rsidRDefault="00B07266" w:rsidP="00C25F9D">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fldChar w:fldCharType="separate"/>
            </w:r>
            <w:r w:rsidRPr="009172FD">
              <w:rPr>
                <w:rStyle w:val="Hyperlink"/>
                <w:rFonts w:ascii="Avenir Light" w:hAnsi="Avenir Light" w:cs="Calibri Light"/>
                <w:color w:val="auto"/>
              </w:rPr>
              <w:t>Faculty</w:t>
            </w:r>
            <w:bookmarkEnd w:id="8"/>
            <w:r w:rsidRPr="009172FD">
              <w:rPr>
                <w:rStyle w:val="Hyperlink"/>
                <w:rFonts w:ascii="Avenir Light" w:hAnsi="Avenir Light" w:cs="Calibri Light"/>
                <w:color w:val="auto"/>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3072" w:type="pct"/>
            <w:gridSpan w:val="5"/>
          </w:tcPr>
          <w:p w14:paraId="69B6F451" w14:textId="26610321" w:rsidR="00B07266" w:rsidRPr="0085518D" w:rsidRDefault="0085518D" w:rsidP="00C25F9D">
            <w:pPr>
              <w:rPr>
                <w:rFonts w:ascii="Avenir Light" w:hAnsi="Avenir Light" w:cs="Calibri Light"/>
                <w:b/>
                <w:bCs/>
              </w:rPr>
            </w:pPr>
            <w:bookmarkStart w:id="9" w:name="faculty"/>
            <w:bookmarkEnd w:id="9"/>
            <w:r>
              <w:rPr>
                <w:rFonts w:ascii="Avenir Light" w:hAnsi="Avenir Light" w:cs="Calibri Light"/>
                <w:b/>
                <w:bCs/>
              </w:rPr>
              <w:t>None</w:t>
            </w:r>
          </w:p>
        </w:tc>
      </w:tr>
      <w:tr w:rsidR="00047BBA" w:rsidRPr="009172FD" w14:paraId="696EB52B" w14:textId="77777777" w:rsidTr="0804336C">
        <w:trPr>
          <w:cantSplit/>
        </w:trPr>
        <w:tc>
          <w:tcPr>
            <w:tcW w:w="1111" w:type="pct"/>
            <w:vMerge/>
            <w:vAlign w:val="center"/>
          </w:tcPr>
          <w:p w14:paraId="48C19105" w14:textId="77777777" w:rsidR="00B07266" w:rsidRPr="009172FD" w:rsidRDefault="00B07266" w:rsidP="00010085">
            <w:pPr>
              <w:rPr>
                <w:rFonts w:ascii="Avenir Light" w:hAnsi="Avenir Light" w:cs="Calibri Light"/>
              </w:rPr>
            </w:pPr>
          </w:p>
        </w:tc>
        <w:tc>
          <w:tcPr>
            <w:tcW w:w="817" w:type="pct"/>
          </w:tcPr>
          <w:p w14:paraId="44E54921" w14:textId="77777777" w:rsidR="00B07266" w:rsidRPr="009172FD" w:rsidRDefault="00D471E3" w:rsidP="00B862BF">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172FD">
                <w:rPr>
                  <w:rStyle w:val="Hyperlink"/>
                  <w:rFonts w:ascii="Avenir Light" w:hAnsi="Avenir Light" w:cs="Calibri Light"/>
                  <w:color w:val="auto"/>
                </w:rPr>
                <w:t>Library:</w:t>
              </w:r>
            </w:hyperlink>
          </w:p>
        </w:tc>
        <w:tc>
          <w:tcPr>
            <w:tcW w:w="3072" w:type="pct"/>
            <w:gridSpan w:val="5"/>
          </w:tcPr>
          <w:p w14:paraId="2B334870" w14:textId="50240912" w:rsidR="00B07266" w:rsidRPr="0085518D" w:rsidRDefault="0085518D" w:rsidP="00C25F9D">
            <w:pPr>
              <w:rPr>
                <w:rFonts w:ascii="Avenir Light" w:hAnsi="Avenir Light" w:cs="Calibri Light"/>
                <w:b/>
                <w:bCs/>
              </w:rPr>
            </w:pPr>
            <w:bookmarkStart w:id="10" w:name="library"/>
            <w:bookmarkEnd w:id="10"/>
            <w:r>
              <w:rPr>
                <w:rFonts w:ascii="Avenir Light" w:hAnsi="Avenir Light" w:cs="Calibri Light"/>
                <w:b/>
                <w:bCs/>
              </w:rPr>
              <w:t>None</w:t>
            </w:r>
          </w:p>
        </w:tc>
      </w:tr>
      <w:tr w:rsidR="00047BBA" w:rsidRPr="009172FD" w14:paraId="229433C0" w14:textId="77777777" w:rsidTr="0804336C">
        <w:trPr>
          <w:cantSplit/>
        </w:trPr>
        <w:tc>
          <w:tcPr>
            <w:tcW w:w="1111" w:type="pct"/>
            <w:vMerge/>
            <w:vAlign w:val="center"/>
          </w:tcPr>
          <w:p w14:paraId="57293392" w14:textId="77777777" w:rsidR="00B07266" w:rsidRPr="009172FD" w:rsidRDefault="00B07266" w:rsidP="00010085">
            <w:pPr>
              <w:rPr>
                <w:rFonts w:ascii="Avenir Light" w:hAnsi="Avenir Light" w:cs="Calibri Light"/>
              </w:rPr>
            </w:pPr>
          </w:p>
        </w:tc>
        <w:tc>
          <w:tcPr>
            <w:tcW w:w="817" w:type="pct"/>
          </w:tcPr>
          <w:p w14:paraId="62AC5907" w14:textId="0403B504" w:rsidR="00B07266" w:rsidRPr="009172FD" w:rsidRDefault="00D471E3" w:rsidP="00B862BF">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172FD">
                <w:rPr>
                  <w:rStyle w:val="Hyperlink"/>
                  <w:rFonts w:ascii="Avenir Light" w:hAnsi="Avenir Light" w:cs="Calibri Light"/>
                  <w:color w:val="auto"/>
                </w:rPr>
                <w:t>Technology</w:t>
              </w:r>
            </w:hyperlink>
          </w:p>
        </w:tc>
        <w:tc>
          <w:tcPr>
            <w:tcW w:w="3072" w:type="pct"/>
            <w:gridSpan w:val="5"/>
          </w:tcPr>
          <w:p w14:paraId="08E05E74" w14:textId="7EC57C93" w:rsidR="00B07266" w:rsidRPr="0085518D" w:rsidRDefault="0085518D" w:rsidP="00C25F9D">
            <w:pPr>
              <w:rPr>
                <w:rFonts w:ascii="Avenir Light" w:hAnsi="Avenir Light" w:cs="Calibri Light"/>
                <w:b/>
                <w:bCs/>
              </w:rPr>
            </w:pPr>
            <w:bookmarkStart w:id="11" w:name="technology"/>
            <w:bookmarkEnd w:id="11"/>
            <w:r>
              <w:rPr>
                <w:rFonts w:ascii="Avenir Light" w:hAnsi="Avenir Light" w:cs="Calibri Light"/>
                <w:b/>
                <w:bCs/>
              </w:rPr>
              <w:t>None</w:t>
            </w:r>
          </w:p>
        </w:tc>
      </w:tr>
      <w:tr w:rsidR="00047BBA" w:rsidRPr="009172FD" w14:paraId="5A1D36F2" w14:textId="77777777" w:rsidTr="0804336C">
        <w:trPr>
          <w:cantSplit/>
        </w:trPr>
        <w:tc>
          <w:tcPr>
            <w:tcW w:w="1111" w:type="pct"/>
            <w:vMerge/>
            <w:vAlign w:val="center"/>
          </w:tcPr>
          <w:p w14:paraId="2A921BA7" w14:textId="77777777" w:rsidR="00B07266" w:rsidRPr="009172FD" w:rsidRDefault="00B07266" w:rsidP="00010085">
            <w:pPr>
              <w:rPr>
                <w:rFonts w:ascii="Avenir Light" w:hAnsi="Avenir Light" w:cs="Calibri Light"/>
              </w:rPr>
            </w:pPr>
          </w:p>
        </w:tc>
        <w:tc>
          <w:tcPr>
            <w:tcW w:w="817" w:type="pct"/>
          </w:tcPr>
          <w:p w14:paraId="423B9369" w14:textId="77777777" w:rsidR="00B07266" w:rsidRPr="009172FD" w:rsidRDefault="00D471E3" w:rsidP="00B862BF">
            <w:pPr>
              <w:rPr>
                <w:rFonts w:ascii="Avenir Light" w:hAnsi="Avenir Light" w:cs="Calibri Light"/>
              </w:rPr>
            </w:pPr>
            <w:hyperlink w:anchor="facilities" w:tooltip="Any special facilities needs? Out-of-pattern scheduling? Other?" w:history="1">
              <w:r w:rsidR="00B07266" w:rsidRPr="009172FD">
                <w:rPr>
                  <w:rStyle w:val="Hyperlink"/>
                  <w:rFonts w:ascii="Avenir Light" w:hAnsi="Avenir Light" w:cs="Calibri Light"/>
                  <w:color w:val="auto"/>
                </w:rPr>
                <w:t>Facilities</w:t>
              </w:r>
            </w:hyperlink>
            <w:r w:rsidR="00B07266" w:rsidRPr="009172FD">
              <w:rPr>
                <w:rFonts w:ascii="Avenir Light" w:hAnsi="Avenir Light" w:cs="Calibri Light"/>
              </w:rPr>
              <w:t>:</w:t>
            </w:r>
          </w:p>
        </w:tc>
        <w:tc>
          <w:tcPr>
            <w:tcW w:w="3072" w:type="pct"/>
            <w:gridSpan w:val="5"/>
          </w:tcPr>
          <w:p w14:paraId="0292F066" w14:textId="4FF9D506" w:rsidR="00B07266" w:rsidRPr="0085518D" w:rsidRDefault="0085518D" w:rsidP="00C25F9D">
            <w:pPr>
              <w:rPr>
                <w:rFonts w:ascii="Avenir Light" w:hAnsi="Avenir Light" w:cs="Calibri Light"/>
                <w:b/>
                <w:bCs/>
              </w:rPr>
            </w:pPr>
            <w:bookmarkStart w:id="12" w:name="facilities"/>
            <w:bookmarkEnd w:id="12"/>
            <w:r>
              <w:rPr>
                <w:rFonts w:ascii="Avenir Light" w:hAnsi="Avenir Light" w:cs="Calibri Light"/>
                <w:b/>
                <w:bCs/>
              </w:rPr>
              <w:t>None</w:t>
            </w:r>
          </w:p>
        </w:tc>
      </w:tr>
      <w:tr w:rsidR="000357A5" w:rsidRPr="009172FD" w14:paraId="45835EBD" w14:textId="4DFDEEF9" w:rsidTr="0804336C">
        <w:trPr>
          <w:cantSplit/>
        </w:trPr>
        <w:tc>
          <w:tcPr>
            <w:tcW w:w="1111" w:type="pct"/>
            <w:vAlign w:val="center"/>
          </w:tcPr>
          <w:p w14:paraId="2DD1BD1B" w14:textId="490231F0" w:rsidR="000357A5" w:rsidRPr="009172FD" w:rsidRDefault="000357A5" w:rsidP="000357A5">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817" w:type="pct"/>
            <w:tcBorders>
              <w:right w:val="single" w:sz="4" w:space="0" w:color="auto"/>
            </w:tcBorders>
          </w:tcPr>
          <w:p w14:paraId="62508175" w14:textId="41587C77" w:rsidR="000357A5" w:rsidRPr="003671CF" w:rsidRDefault="003671CF" w:rsidP="00C25F9D">
            <w:pPr>
              <w:rPr>
                <w:rFonts w:ascii="Avenir Light" w:hAnsi="Avenir Light" w:cs="Calibri Light"/>
                <w:b/>
                <w:bCs/>
              </w:rPr>
            </w:pPr>
            <w:bookmarkStart w:id="13" w:name="prog_impact"/>
            <w:bookmarkEnd w:id="13"/>
            <w:r>
              <w:rPr>
                <w:rFonts w:ascii="Avenir Light" w:hAnsi="Avenir Light" w:cs="Calibri Light"/>
                <w:b/>
                <w:bCs/>
              </w:rPr>
              <w:t>Fall 2024</w:t>
            </w:r>
          </w:p>
        </w:tc>
        <w:tc>
          <w:tcPr>
            <w:tcW w:w="981" w:type="pct"/>
            <w:gridSpan w:val="2"/>
            <w:tcBorders>
              <w:left w:val="single" w:sz="4" w:space="0" w:color="auto"/>
              <w:right w:val="single" w:sz="4" w:space="0" w:color="auto"/>
            </w:tcBorders>
          </w:tcPr>
          <w:p w14:paraId="6ACBC078" w14:textId="1BE8EB6C" w:rsidR="000357A5" w:rsidRPr="009172FD" w:rsidRDefault="000357A5" w:rsidP="00C25F9D">
            <w:pPr>
              <w:rPr>
                <w:rFonts w:ascii="Avenir Light" w:hAnsi="Avenir Light" w:cs="Calibri Light"/>
              </w:rPr>
            </w:pPr>
            <w:r w:rsidRPr="009172FD">
              <w:rPr>
                <w:rFonts w:ascii="Avenir Light" w:hAnsi="Avenir Light" w:cs="Calibri Light"/>
              </w:rPr>
              <w:t>A.9.</w:t>
            </w:r>
            <w:r w:rsidR="004301A3" w:rsidRPr="009172FD">
              <w:rPr>
                <w:rStyle w:val="Hyperlink"/>
                <w:rFonts w:ascii="Avenir Light" w:hAnsi="Avenir Light"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172FD">
                <w:rPr>
                  <w:rStyle w:val="Hyperlink"/>
                  <w:rFonts w:ascii="Avenir Light" w:hAnsi="Avenir Light" w:cs="Calibri Light"/>
                  <w:color w:val="auto"/>
                </w:rPr>
                <w:t>Rationale if sooner than next Fall</w:t>
              </w:r>
            </w:hyperlink>
          </w:p>
        </w:tc>
        <w:tc>
          <w:tcPr>
            <w:tcW w:w="2091" w:type="pct"/>
            <w:gridSpan w:val="3"/>
            <w:tcBorders>
              <w:left w:val="single" w:sz="4" w:space="0" w:color="auto"/>
            </w:tcBorders>
          </w:tcPr>
          <w:p w14:paraId="21C59C8D" w14:textId="78F6C55D" w:rsidR="000357A5" w:rsidRPr="003671CF" w:rsidRDefault="003671CF" w:rsidP="00C25F9D">
            <w:pPr>
              <w:rPr>
                <w:rFonts w:ascii="Avenir Light" w:hAnsi="Avenir Light" w:cs="Calibri Light"/>
                <w:b/>
                <w:bCs/>
              </w:rPr>
            </w:pPr>
            <w:r>
              <w:rPr>
                <w:rFonts w:ascii="Avenir Light" w:hAnsi="Avenir Light" w:cs="Calibri Light"/>
                <w:b/>
                <w:bCs/>
              </w:rPr>
              <w:t>N/A</w:t>
            </w:r>
          </w:p>
        </w:tc>
      </w:tr>
      <w:tr w:rsidR="00547B0D" w:rsidRPr="009172FD" w14:paraId="329AA85F" w14:textId="77777777" w:rsidTr="0804336C">
        <w:trPr>
          <w:cantSplit/>
        </w:trPr>
        <w:tc>
          <w:tcPr>
            <w:tcW w:w="1111" w:type="pct"/>
            <w:vAlign w:val="center"/>
          </w:tcPr>
          <w:p w14:paraId="4535C077" w14:textId="1FECC08F" w:rsidR="00547B0D" w:rsidRPr="009172FD" w:rsidRDefault="00547B0D" w:rsidP="000357A5">
            <w:pPr>
              <w:rPr>
                <w:rFonts w:ascii="Avenir Light" w:hAnsi="Avenir Light" w:cs="Calibri Light"/>
              </w:rPr>
            </w:pPr>
            <w:r w:rsidRPr="009172FD">
              <w:rPr>
                <w:rFonts w:ascii="Avenir Light" w:hAnsi="Avenir Light"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color w:val="auto"/>
                </w:rPr>
                <w:t>Changes to the website</w:t>
              </w:r>
            </w:hyperlink>
          </w:p>
        </w:tc>
        <w:tc>
          <w:tcPr>
            <w:tcW w:w="3889" w:type="pct"/>
            <w:gridSpan w:val="6"/>
          </w:tcPr>
          <w:p w14:paraId="5C93F13D" w14:textId="790A92AD" w:rsidR="00547B0D" w:rsidRPr="003671CF" w:rsidRDefault="003671CF" w:rsidP="00C25F9D">
            <w:pPr>
              <w:rPr>
                <w:rFonts w:ascii="Avenir Light" w:hAnsi="Avenir Light" w:cs="Calibri Light"/>
                <w:b/>
                <w:bCs/>
              </w:rPr>
            </w:pPr>
            <w:r>
              <w:rPr>
                <w:rFonts w:ascii="Avenir Light" w:hAnsi="Avenir Light" w:cs="Calibri Light"/>
                <w:b/>
                <w:bCs/>
              </w:rPr>
              <w:t>Only to the catalog</w:t>
            </w:r>
          </w:p>
        </w:tc>
      </w:tr>
    </w:tbl>
    <w:p w14:paraId="14CFF84D" w14:textId="77777777" w:rsidR="00F64260" w:rsidRPr="009172FD" w:rsidRDefault="00F64260" w:rsidP="00B862BF">
      <w:pPr>
        <w:rPr>
          <w:rFonts w:ascii="Avenir Light" w:hAnsi="Avenir Light" w:cs="Calibri Light"/>
        </w:rPr>
      </w:pPr>
    </w:p>
    <w:p w14:paraId="08F9A60A" w14:textId="77777777" w:rsidR="00047BBA" w:rsidRPr="009172FD" w:rsidRDefault="00047BBA">
      <w:pPr>
        <w:rPr>
          <w:rFonts w:ascii="Avenir Light" w:hAnsi="Avenir Light" w:cs="Calibri Light"/>
        </w:rPr>
      </w:pPr>
      <w:r w:rsidRPr="009172FD">
        <w:rPr>
          <w:rFonts w:ascii="Avenir Light" w:hAnsi="Avenir Light" w:cs="Calibri Light"/>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048E629D" w14:textId="77777777" w:rsidTr="7560A555">
        <w:trPr>
          <w:cantSplit/>
        </w:trPr>
        <w:tc>
          <w:tcPr>
            <w:tcW w:w="5000" w:type="pct"/>
            <w:vAlign w:val="center"/>
          </w:tcPr>
          <w:p w14:paraId="23C1DEAE" w14:textId="3060B482" w:rsidR="00047BBA" w:rsidRPr="009172FD" w:rsidRDefault="004301A3" w:rsidP="00D0746C">
            <w:pPr>
              <w:rPr>
                <w:rFonts w:ascii="Avenir Light" w:hAnsi="Avenir Light" w:cs="Calibri Light"/>
              </w:rPr>
            </w:pPr>
            <w:r w:rsidRPr="009172FD">
              <w:rPr>
                <w:rFonts w:ascii="Avenir Light" w:hAnsi="Avenir Light" w:cs="Calibri Light"/>
              </w:rPr>
              <w:lastRenderedPageBreak/>
              <w:t xml:space="preserve">A.10. INSTRUCTIONS FOR CATALOG COPY:  This single file copy must include </w:t>
            </w:r>
            <w:r w:rsidR="00047BBA" w:rsidRPr="009172FD">
              <w:rPr>
                <w:rFonts w:ascii="Avenir Light" w:hAnsi="Avenir Light" w:cs="Calibri Light"/>
              </w:rPr>
              <w:t>all</w:t>
            </w:r>
            <w:r w:rsidRPr="009172FD">
              <w:rPr>
                <w:rFonts w:ascii="Avenir Light" w:hAnsi="Avenir Light" w:cs="Calibri Light"/>
              </w:rPr>
              <w:t xml:space="preserve"> relevant pages from the college catalog, and show how the catalog will be revised.  </w:t>
            </w:r>
          </w:p>
          <w:p w14:paraId="1785379E" w14:textId="257BECA5" w:rsidR="000F370A" w:rsidRPr="009172FD" w:rsidRDefault="004301A3" w:rsidP="000F370A">
            <w:pPr>
              <w:spacing w:line="240" w:lineRule="auto"/>
              <w:rPr>
                <w:rFonts w:ascii="Avenir Light" w:hAnsi="Avenir Light" w:cs="Calibri Light"/>
              </w:rPr>
            </w:pPr>
            <w:r w:rsidRPr="009172FD">
              <w:rPr>
                <w:rFonts w:ascii="Avenir Light" w:hAnsi="Avenir Light" w:cs="Calibri Light"/>
              </w:rPr>
              <w:t>(1) Go to the “Forms and Information”</w:t>
            </w:r>
            <w:r w:rsidR="000F370A" w:rsidRPr="009172FD">
              <w:rPr>
                <w:rFonts w:ascii="Avenir Light" w:hAnsi="Avenir Light" w:cs="Calibri Light"/>
              </w:rPr>
              <w:t xml:space="preserve"> on the </w:t>
            </w:r>
            <w:r w:rsidR="00C8757C" w:rsidRPr="009172FD">
              <w:rPr>
                <w:rFonts w:ascii="Avenir Light" w:hAnsi="Avenir Light" w:cs="Calibri Light"/>
              </w:rPr>
              <w:t>graduate committee’s</w:t>
            </w:r>
            <w:r w:rsidRPr="009172FD">
              <w:rPr>
                <w:rFonts w:ascii="Avenir Light" w:hAnsi="Avenir Light" w:cs="Calibri Light"/>
              </w:rPr>
              <w:t xml:space="preserve"> website</w:t>
            </w:r>
            <w:r w:rsidR="000F370A" w:rsidRPr="009172FD">
              <w:rPr>
                <w:rFonts w:ascii="Avenir Light" w:hAnsi="Avenir Light" w:cs="Calibri Light"/>
              </w:rPr>
              <w:t xml:space="preserve"> </w:t>
            </w:r>
          </w:p>
          <w:p w14:paraId="0F5693A1" w14:textId="77777777" w:rsidR="0021435B" w:rsidRPr="009172FD" w:rsidRDefault="0021435B" w:rsidP="000F370A">
            <w:pPr>
              <w:spacing w:line="240" w:lineRule="auto"/>
              <w:rPr>
                <w:rFonts w:ascii="Avenir Light" w:hAnsi="Avenir Light" w:cs="Calibri Light"/>
              </w:rPr>
            </w:pPr>
          </w:p>
          <w:p w14:paraId="02A79590" w14:textId="63A2F45E" w:rsidR="0021435B" w:rsidRPr="009172FD" w:rsidRDefault="00D471E3" w:rsidP="000161C8">
            <w:pPr>
              <w:spacing w:line="240" w:lineRule="auto"/>
              <w:rPr>
                <w:rFonts w:ascii="Avenir Light" w:hAnsi="Avenir Light" w:cs="Calibri Light"/>
              </w:rPr>
            </w:pPr>
            <w:hyperlink r:id="rId11" w:history="1">
              <w:r w:rsidR="00C8757C" w:rsidRPr="009172FD">
                <w:rPr>
                  <w:rStyle w:val="Hyperlink"/>
                  <w:rFonts w:ascii="Avenir Light" w:hAnsi="Avenir Light" w:cs="Calibri Light"/>
                </w:rPr>
                <w:t>https://www.ric.edu/department-directory/graduate-curriculum-committee/forms-and-information</w:t>
              </w:r>
            </w:hyperlink>
          </w:p>
          <w:p w14:paraId="4F5EF30B" w14:textId="77777777" w:rsidR="00C8757C" w:rsidRPr="009172FD" w:rsidRDefault="00C8757C" w:rsidP="000161C8">
            <w:pPr>
              <w:spacing w:line="240" w:lineRule="auto"/>
              <w:rPr>
                <w:rFonts w:ascii="Avenir Light" w:hAnsi="Avenir Light" w:cs="Calibri Light"/>
              </w:rPr>
            </w:pPr>
          </w:p>
          <w:p w14:paraId="13AC8059" w14:textId="0A5D5269" w:rsidR="00047BBA" w:rsidRDefault="004301A3" w:rsidP="00D0746C">
            <w:pPr>
              <w:rPr>
                <w:rFonts w:ascii="Avenir Light" w:hAnsi="Avenir Light" w:cs="Calibri Light"/>
              </w:rPr>
            </w:pPr>
            <w:r w:rsidRPr="009172FD">
              <w:rPr>
                <w:rFonts w:ascii="Avenir Light" w:hAnsi="Avenir Light" w:cs="Calibri Light"/>
              </w:rPr>
              <w:t xml:space="preserve">Scroll down until you see the Word files for the current catalog. </w:t>
            </w:r>
          </w:p>
          <w:p w14:paraId="46E339A9" w14:textId="77777777" w:rsidR="00A74FBE" w:rsidRPr="009172FD" w:rsidRDefault="00A74FBE" w:rsidP="00D0746C">
            <w:pPr>
              <w:rPr>
                <w:rFonts w:ascii="Avenir Light" w:hAnsi="Avenir Light" w:cs="Calibri Light"/>
              </w:rPr>
            </w:pPr>
          </w:p>
          <w:p w14:paraId="56435B7E" w14:textId="77777777" w:rsidR="00047BBA" w:rsidRDefault="004301A3" w:rsidP="00D0746C">
            <w:pPr>
              <w:rPr>
                <w:rFonts w:ascii="Avenir Light" w:hAnsi="Avenir Light" w:cs="Calibri Light"/>
              </w:rPr>
            </w:pPr>
            <w:r w:rsidRPr="009172FD">
              <w:rPr>
                <w:rFonts w:ascii="Avenir Light" w:hAnsi="Avenir Light" w:cs="Calibri Light"/>
              </w:rPr>
              <w:t xml:space="preserve">(2) Download ALL catalog sections relevant for this proposal, including course descriptions and/or other affected programs.  </w:t>
            </w:r>
          </w:p>
          <w:p w14:paraId="12B1AE63" w14:textId="77777777" w:rsidR="00A74FBE" w:rsidRPr="009172FD" w:rsidRDefault="00A74FBE" w:rsidP="00D0746C">
            <w:pPr>
              <w:rPr>
                <w:rFonts w:ascii="Avenir Light" w:hAnsi="Avenir Light" w:cs="Calibri Light"/>
              </w:rPr>
            </w:pPr>
          </w:p>
          <w:p w14:paraId="37D39F11" w14:textId="77777777" w:rsidR="00A74FBE" w:rsidRDefault="004301A3" w:rsidP="00D0746C">
            <w:pPr>
              <w:rPr>
                <w:rFonts w:ascii="Avenir Light" w:hAnsi="Avenir Light" w:cs="Calibri Light"/>
              </w:rPr>
            </w:pPr>
            <w:r w:rsidRPr="009172FD">
              <w:rPr>
                <w:rFonts w:ascii="Avenir Light" w:hAnsi="Avenir Light" w:cs="Calibri Light"/>
              </w:rPr>
              <w:t>(3) Place ALL relevant catalog copy into a single file. Put page breaks between sections and delete any catalog pages not relevant for this proposal.</w:t>
            </w:r>
          </w:p>
          <w:p w14:paraId="08E55783" w14:textId="457BC223" w:rsidR="00047BBA" w:rsidRPr="009172FD" w:rsidRDefault="004301A3" w:rsidP="00D0746C">
            <w:pPr>
              <w:rPr>
                <w:rFonts w:ascii="Avenir Light" w:hAnsi="Avenir Light" w:cs="Calibri Light"/>
              </w:rPr>
            </w:pPr>
            <w:r w:rsidRPr="009172FD">
              <w:rPr>
                <w:rFonts w:ascii="Avenir Light" w:hAnsi="Avenir Light" w:cs="Calibri Light"/>
              </w:rPr>
              <w:t xml:space="preserve"> </w:t>
            </w:r>
          </w:p>
          <w:p w14:paraId="7AF1B43D" w14:textId="77777777" w:rsidR="00047BBA" w:rsidRDefault="004301A3" w:rsidP="00D0746C">
            <w:pPr>
              <w:rPr>
                <w:rFonts w:ascii="Avenir Light" w:hAnsi="Avenir Light" w:cs="Calibri Light"/>
              </w:rPr>
            </w:pPr>
            <w:r w:rsidRPr="009172FD">
              <w:rPr>
                <w:rFonts w:ascii="Avenir Light" w:hAnsi="Avenir Light" w:cs="Calibri Light"/>
              </w:rPr>
              <w:t xml:space="preserve">(4) Using the track changes function, revise the catalog pages to demonstrate what the information should look like in next year’s catalog.  </w:t>
            </w:r>
          </w:p>
          <w:p w14:paraId="6C06881B" w14:textId="77777777" w:rsidR="00A74FBE" w:rsidRPr="009172FD" w:rsidRDefault="00A74FBE" w:rsidP="00D0746C">
            <w:pPr>
              <w:rPr>
                <w:rFonts w:ascii="Avenir Light" w:hAnsi="Avenir Light" w:cs="Calibri Light"/>
              </w:rPr>
            </w:pPr>
          </w:p>
          <w:p w14:paraId="61729A18" w14:textId="17953714" w:rsidR="004301A3" w:rsidRPr="009172FD" w:rsidRDefault="004301A3" w:rsidP="00D0746C">
            <w:pPr>
              <w:rPr>
                <w:rFonts w:ascii="Avenir Light" w:hAnsi="Avenir Light" w:cs="Calibri Light"/>
              </w:rPr>
            </w:pPr>
            <w:r w:rsidRPr="009172FD">
              <w:rPr>
                <w:rFonts w:ascii="Avenir Light" w:hAnsi="Avenir Light" w:cs="Calibri Light"/>
              </w:rPr>
              <w:t>(5) Check the revised catalog pages against the proposal</w:t>
            </w:r>
            <w:r w:rsidR="00BC51D6" w:rsidRPr="009172FD">
              <w:rPr>
                <w:rFonts w:ascii="Avenir Light" w:hAnsi="Avenir Light" w:cs="Calibri Light"/>
              </w:rPr>
              <w:t xml:space="preserve">, </w:t>
            </w:r>
            <w:r w:rsidRPr="009172FD">
              <w:rPr>
                <w:rFonts w:ascii="Avenir Light" w:hAnsi="Avenir Light" w:cs="Calibri Light"/>
              </w:rPr>
              <w:t xml:space="preserve">making sure that program totals are correct </w:t>
            </w:r>
            <w:r w:rsidR="00BC51D6" w:rsidRPr="009172FD">
              <w:rPr>
                <w:rFonts w:ascii="Avenir Light" w:hAnsi="Avenir Light" w:cs="Calibri Light"/>
              </w:rPr>
              <w:t>when</w:t>
            </w:r>
            <w:r w:rsidRPr="009172FD">
              <w:rPr>
                <w:rFonts w:ascii="Avenir Light" w:hAnsi="Avenir Light" w:cs="Calibri Light"/>
              </w:rPr>
              <w:t xml:space="preserve"> adding</w:t>
            </w:r>
            <w:r w:rsidR="00047BBA" w:rsidRPr="009172FD">
              <w:rPr>
                <w:rFonts w:ascii="Avenir Light" w:hAnsi="Avenir Light" w:cs="Calibri Light"/>
              </w:rPr>
              <w:t xml:space="preserve"> or </w:t>
            </w:r>
            <w:r w:rsidRPr="009172FD">
              <w:rPr>
                <w:rFonts w:ascii="Avenir Light" w:hAnsi="Avenir Light" w:cs="Calibri Light"/>
              </w:rPr>
              <w:t>deleting course credits</w:t>
            </w:r>
            <w:r w:rsidR="00047BBA" w:rsidRPr="009172FD">
              <w:rPr>
                <w:rFonts w:ascii="Avenir Light" w:hAnsi="Avenir Light" w:cs="Calibri Light"/>
              </w:rPr>
              <w:t>.</w:t>
            </w:r>
          </w:p>
        </w:tc>
      </w:tr>
    </w:tbl>
    <w:p w14:paraId="518F3AFE" w14:textId="77777777" w:rsidR="00047BBA" w:rsidRPr="009172FD" w:rsidRDefault="00047BBA" w:rsidP="008847FE">
      <w:pPr>
        <w:keepNext/>
        <w:rPr>
          <w:rFonts w:ascii="Avenir Light" w:hAnsi="Avenir Light" w:cs="Calibri Light"/>
          <w:color w:val="FF0000"/>
          <w:spacing w:val="15"/>
        </w:rPr>
      </w:pPr>
    </w:p>
    <w:p w14:paraId="5336DC60" w14:textId="77777777" w:rsidR="00FF53EF" w:rsidRPr="009172FD" w:rsidRDefault="00FF53EF" w:rsidP="00FF53EF">
      <w:pPr>
        <w:pStyle w:val="Heading2"/>
        <w:jc w:val="left"/>
        <w:rPr>
          <w:rStyle w:val="Hyperlink"/>
          <w:rFonts w:ascii="Avenir Light" w:hAnsi="Avenir Light" w:cs="Calibri Light"/>
          <w:color w:val="auto"/>
          <w:sz w:val="22"/>
          <w:szCs w:val="22"/>
          <w:u w:val="none"/>
        </w:rPr>
      </w:pPr>
      <w:r w:rsidRPr="009172FD">
        <w:rPr>
          <w:rFonts w:ascii="Avenir Light" w:hAnsi="Avenir Light" w:cs="Calibri Light"/>
          <w:color w:val="auto"/>
          <w:sz w:val="22"/>
          <w:szCs w:val="22"/>
        </w:rP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9172FD">
          <w:rPr>
            <w:rStyle w:val="Hyperlink"/>
            <w:rFonts w:ascii="Avenir Light" w:hAnsi="Avenir Light" w:cs="Calibri Light"/>
            <w:color w:val="auto"/>
            <w:sz w:val="22"/>
            <w:szCs w:val="22"/>
          </w:rPr>
          <w:t>Program Proposals</w:t>
        </w:r>
        <w:bookmarkStart w:id="14" w:name="program_proposals"/>
        <w:bookmarkEnd w:id="14"/>
      </w:hyperlink>
    </w:p>
    <w:p w14:paraId="7AB12C4F" w14:textId="77777777" w:rsidR="00FF53EF" w:rsidRPr="009172FD" w:rsidRDefault="00FF53EF" w:rsidP="00FF53EF">
      <w:pPr>
        <w:rPr>
          <w:rFonts w:ascii="Avenir Light" w:hAnsi="Avenir Light" w:cs="Calibri Light"/>
        </w:rPr>
      </w:pPr>
    </w:p>
    <w:p w14:paraId="79FDBFF1" w14:textId="77777777" w:rsidR="00FF53EF" w:rsidRPr="009172FD" w:rsidRDefault="00FF53EF" w:rsidP="00FF53EF">
      <w:pPr>
        <w:rPr>
          <w:rFonts w:ascii="Avenir Light" w:hAnsi="Avenir Light" w:cs="Calibri Light"/>
          <w:color w:val="C00000"/>
        </w:rPr>
      </w:pPr>
      <w:r w:rsidRPr="009172FD">
        <w:rPr>
          <w:rFonts w:ascii="Avenir Light" w:hAnsi="Avenir Light" w:cs="Calibri Light"/>
          <w:color w:val="C00000"/>
        </w:rPr>
        <w:t>Please complete only what is relevant to your proposal. Delete this page if the proposal is not revising, creating, deleting, or suspending any program.</w:t>
      </w:r>
    </w:p>
    <w:p w14:paraId="16B97A76" w14:textId="77777777" w:rsidR="00FF53EF" w:rsidRPr="009172FD" w:rsidRDefault="00FF53EF" w:rsidP="00FF53EF">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F53EF" w:rsidRPr="009172FD" w14:paraId="37B9B879" w14:textId="77777777" w:rsidTr="00036E62">
        <w:trPr>
          <w:tblHeader/>
        </w:trPr>
        <w:tc>
          <w:tcPr>
            <w:tcW w:w="3100" w:type="dxa"/>
            <w:shd w:val="clear" w:color="auto" w:fill="auto"/>
            <w:noWrap/>
            <w:vAlign w:val="center"/>
          </w:tcPr>
          <w:p w14:paraId="649BC8B9" w14:textId="77777777" w:rsidR="00FF53EF" w:rsidRPr="009172FD" w:rsidRDefault="00FF53EF" w:rsidP="00036E62">
            <w:pPr>
              <w:pStyle w:val="Heading5"/>
              <w:keepNext/>
              <w:spacing w:before="0" w:after="0" w:line="240" w:lineRule="auto"/>
              <w:rPr>
                <w:rFonts w:ascii="Avenir Light" w:hAnsi="Avenir Light" w:cs="Calibri Light"/>
                <w:color w:val="auto"/>
              </w:rPr>
            </w:pPr>
          </w:p>
        </w:tc>
        <w:tc>
          <w:tcPr>
            <w:tcW w:w="3840" w:type="dxa"/>
            <w:shd w:val="clear" w:color="auto" w:fill="auto"/>
            <w:noWrap/>
          </w:tcPr>
          <w:p w14:paraId="47704277" w14:textId="77777777" w:rsidR="00FF53EF" w:rsidRPr="009172FD" w:rsidRDefault="00D471E3" w:rsidP="00036E62">
            <w:pPr>
              <w:pStyle w:val="Heading5"/>
              <w:keepNext/>
              <w:spacing w:before="0" w:after="0" w:line="240" w:lineRule="auto"/>
              <w:jc w:val="center"/>
              <w:rPr>
                <w:rFonts w:ascii="Avenir Light" w:hAnsi="Avenir Light" w:cs="Calibri Light"/>
                <w:color w:val="auto"/>
              </w:rPr>
            </w:pPr>
            <w:hyperlink w:anchor="old_program" w:tooltip="Delete this column for new programs. Right-click, Delete Column. Widen the table when done." w:history="1">
              <w:r w:rsidR="00FF53EF" w:rsidRPr="009172FD">
                <w:rPr>
                  <w:rStyle w:val="Hyperlink"/>
                  <w:rFonts w:ascii="Avenir Light" w:hAnsi="Avenir Light" w:cs="Calibri Light"/>
                  <w:color w:val="auto"/>
                </w:rPr>
                <w:t>Old (for revisions only)</w:t>
              </w:r>
              <w:bookmarkStart w:id="15" w:name="old_program"/>
              <w:bookmarkEnd w:id="15"/>
            </w:hyperlink>
          </w:p>
        </w:tc>
        <w:tc>
          <w:tcPr>
            <w:tcW w:w="3840" w:type="dxa"/>
            <w:shd w:val="clear" w:color="auto" w:fill="auto"/>
            <w:noWrap/>
          </w:tcPr>
          <w:p w14:paraId="38B2A03B" w14:textId="77777777" w:rsidR="00FF53EF" w:rsidRPr="009172FD" w:rsidRDefault="00FF53EF" w:rsidP="00036E62">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New/revised</w:t>
            </w:r>
          </w:p>
        </w:tc>
      </w:tr>
      <w:tr w:rsidR="00FF53EF" w:rsidRPr="009172FD" w14:paraId="2C0A9B74" w14:textId="77777777" w:rsidTr="00036E62">
        <w:tc>
          <w:tcPr>
            <w:tcW w:w="3100" w:type="dxa"/>
            <w:shd w:val="clear" w:color="auto" w:fill="auto"/>
            <w:noWrap/>
            <w:vAlign w:val="center"/>
          </w:tcPr>
          <w:p w14:paraId="6AE6C6E8" w14:textId="77777777" w:rsidR="00FF53EF" w:rsidRPr="009172FD" w:rsidRDefault="00FF53EF" w:rsidP="00036E62">
            <w:pPr>
              <w:spacing w:line="240" w:lineRule="auto"/>
              <w:rPr>
                <w:rFonts w:ascii="Avenir Light" w:hAnsi="Avenir Light" w:cs="Calibri Light"/>
              </w:rPr>
            </w:pPr>
            <w:r w:rsidRPr="009172FD">
              <w:rPr>
                <w:rFonts w:ascii="Avenir Light" w:hAnsi="Avenir Light" w:cs="Calibri Light"/>
              </w:rPr>
              <w:t xml:space="preserve">C.1. </w:t>
            </w:r>
            <w:hyperlink w:anchor="enrollments" w:tooltip="For revised programs, indicate enrollments for the last few years, if these figures are available. For new programs, include estimated target enrollments. " w:history="1">
              <w:r w:rsidRPr="009172FD">
                <w:rPr>
                  <w:rStyle w:val="Hyperlink"/>
                  <w:rFonts w:ascii="Avenir Light" w:hAnsi="Avenir Light" w:cs="Calibri Light"/>
                  <w:color w:val="auto"/>
                </w:rPr>
                <w:t>Enrollments</w:t>
              </w:r>
            </w:hyperlink>
          </w:p>
        </w:tc>
        <w:tc>
          <w:tcPr>
            <w:tcW w:w="3840" w:type="dxa"/>
            <w:shd w:val="clear" w:color="auto" w:fill="auto"/>
            <w:noWrap/>
          </w:tcPr>
          <w:p w14:paraId="3269A107" w14:textId="77777777" w:rsidR="00FF53EF" w:rsidRPr="009172FD" w:rsidRDefault="00FF53EF" w:rsidP="00036E62">
            <w:pPr>
              <w:spacing w:line="240" w:lineRule="auto"/>
              <w:rPr>
                <w:rFonts w:ascii="Avenir Light" w:hAnsi="Avenir Light" w:cs="Calibri Light"/>
              </w:rPr>
            </w:pPr>
            <w:bookmarkStart w:id="16" w:name="enrollments"/>
            <w:bookmarkEnd w:id="16"/>
          </w:p>
        </w:tc>
        <w:tc>
          <w:tcPr>
            <w:tcW w:w="3840" w:type="dxa"/>
            <w:shd w:val="clear" w:color="auto" w:fill="auto"/>
            <w:noWrap/>
          </w:tcPr>
          <w:p w14:paraId="19534F01" w14:textId="77777777" w:rsidR="00FF53EF" w:rsidRPr="009172FD" w:rsidRDefault="00FF53EF" w:rsidP="00036E62">
            <w:pPr>
              <w:spacing w:line="240" w:lineRule="auto"/>
              <w:rPr>
                <w:rFonts w:ascii="Avenir Light" w:hAnsi="Avenir Light" w:cs="Calibri Light"/>
              </w:rPr>
            </w:pPr>
          </w:p>
        </w:tc>
      </w:tr>
      <w:tr w:rsidR="00FF53EF" w:rsidRPr="009172FD" w14:paraId="0E7FD842" w14:textId="77777777" w:rsidTr="00036E62">
        <w:tc>
          <w:tcPr>
            <w:tcW w:w="3100" w:type="dxa"/>
            <w:shd w:val="clear" w:color="auto" w:fill="auto"/>
            <w:noWrap/>
            <w:vAlign w:val="center"/>
          </w:tcPr>
          <w:p w14:paraId="2DFA6C8F" w14:textId="77777777" w:rsidR="00FF53EF" w:rsidRPr="009172FD" w:rsidRDefault="00FF53EF" w:rsidP="00036E62">
            <w:pPr>
              <w:spacing w:line="240" w:lineRule="auto"/>
              <w:rPr>
                <w:rFonts w:ascii="Avenir Light" w:hAnsi="Avenir Light" w:cs="Calibri Light"/>
              </w:rPr>
            </w:pPr>
            <w:r w:rsidRPr="009172FD">
              <w:rPr>
                <w:rFonts w:ascii="Avenir Light" w:hAnsi="Avenir Light" w:cs="Calibri Light"/>
              </w:rPr>
              <w:t xml:space="preserve">C.2. </w:t>
            </w:r>
            <w:hyperlink w:anchor="admissions" w:tooltip="Creating or changing? For revisions, show current and new. List only those requirements that are in addition to or different from RIC admission or admission to specific schools in the college. Please word as you wish to see them in the catalog." w:history="1">
              <w:r w:rsidRPr="009172FD">
                <w:rPr>
                  <w:rStyle w:val="Hyperlink"/>
                  <w:rFonts w:ascii="Avenir Light" w:hAnsi="Avenir Light" w:cs="Calibri Light"/>
                  <w:color w:val="auto"/>
                </w:rPr>
                <w:t>Admission requirements</w:t>
              </w:r>
            </w:hyperlink>
          </w:p>
        </w:tc>
        <w:tc>
          <w:tcPr>
            <w:tcW w:w="3840" w:type="dxa"/>
            <w:shd w:val="clear" w:color="auto" w:fill="auto"/>
            <w:noWrap/>
          </w:tcPr>
          <w:p w14:paraId="7B23855C" w14:textId="77777777" w:rsidR="00FF53EF" w:rsidRPr="009172FD" w:rsidRDefault="00FF53EF" w:rsidP="00036E62">
            <w:pPr>
              <w:spacing w:line="240" w:lineRule="auto"/>
              <w:rPr>
                <w:rFonts w:ascii="Avenir Light" w:hAnsi="Avenir Light" w:cs="Calibri Light"/>
              </w:rPr>
            </w:pPr>
            <w:bookmarkStart w:id="17" w:name="admissions"/>
            <w:bookmarkEnd w:id="17"/>
          </w:p>
        </w:tc>
        <w:tc>
          <w:tcPr>
            <w:tcW w:w="3840" w:type="dxa"/>
            <w:shd w:val="clear" w:color="auto" w:fill="auto"/>
            <w:noWrap/>
          </w:tcPr>
          <w:p w14:paraId="1CC00B57" w14:textId="77777777" w:rsidR="00FF53EF" w:rsidRPr="009172FD" w:rsidRDefault="00FF53EF" w:rsidP="00036E62">
            <w:pPr>
              <w:spacing w:line="240" w:lineRule="auto"/>
              <w:rPr>
                <w:rFonts w:ascii="Avenir Light" w:hAnsi="Avenir Light" w:cs="Calibri Light"/>
              </w:rPr>
            </w:pPr>
          </w:p>
        </w:tc>
      </w:tr>
      <w:tr w:rsidR="00FF53EF" w:rsidRPr="009172FD" w14:paraId="1CA5A196" w14:textId="77777777" w:rsidTr="00036E62">
        <w:tc>
          <w:tcPr>
            <w:tcW w:w="3100" w:type="dxa"/>
            <w:shd w:val="clear" w:color="auto" w:fill="auto"/>
            <w:noWrap/>
            <w:vAlign w:val="center"/>
          </w:tcPr>
          <w:p w14:paraId="599812AC" w14:textId="77777777" w:rsidR="00FF53EF" w:rsidRPr="009172FD" w:rsidRDefault="00FF53EF" w:rsidP="00036E62">
            <w:pPr>
              <w:spacing w:line="240" w:lineRule="auto"/>
              <w:rPr>
                <w:rFonts w:ascii="Avenir Light" w:hAnsi="Avenir Light" w:cs="Calibri Light"/>
              </w:rPr>
            </w:pPr>
            <w:r w:rsidRPr="009172FD">
              <w:rPr>
                <w:rFonts w:ascii="Avenir Light" w:hAnsi="Avenir Light" w:cs="Calibri Light"/>
              </w:rPr>
              <w:t xml:space="preserve">C.3. </w:t>
            </w:r>
            <w:hyperlink w:anchor="retention" w:tooltip="Creating or changing? For revisions, show current and new. List only those requirements that are in addition to RIC admission or admission to specific schools in the college. Please word as you wish to see them in the catalog." w:history="1">
              <w:r w:rsidRPr="009172FD">
                <w:rPr>
                  <w:rStyle w:val="Hyperlink"/>
                  <w:rFonts w:ascii="Avenir Light" w:hAnsi="Avenir Light" w:cs="Calibri Light"/>
                  <w:color w:val="auto"/>
                </w:rPr>
                <w:t>Retention requirements</w:t>
              </w:r>
            </w:hyperlink>
          </w:p>
        </w:tc>
        <w:tc>
          <w:tcPr>
            <w:tcW w:w="3840" w:type="dxa"/>
            <w:shd w:val="clear" w:color="auto" w:fill="auto"/>
            <w:noWrap/>
          </w:tcPr>
          <w:p w14:paraId="3A114141" w14:textId="77777777" w:rsidR="00FF53EF" w:rsidRPr="009172FD" w:rsidRDefault="00FF53EF" w:rsidP="00036E62">
            <w:pPr>
              <w:spacing w:line="240" w:lineRule="auto"/>
              <w:rPr>
                <w:rFonts w:ascii="Avenir Light" w:hAnsi="Avenir Light" w:cs="Calibri Light"/>
              </w:rPr>
            </w:pPr>
            <w:bookmarkStart w:id="18" w:name="retention"/>
            <w:bookmarkEnd w:id="18"/>
          </w:p>
        </w:tc>
        <w:tc>
          <w:tcPr>
            <w:tcW w:w="3840" w:type="dxa"/>
            <w:shd w:val="clear" w:color="auto" w:fill="auto"/>
            <w:noWrap/>
          </w:tcPr>
          <w:p w14:paraId="43011C40" w14:textId="77777777" w:rsidR="00FF53EF" w:rsidRPr="009172FD" w:rsidRDefault="00FF53EF" w:rsidP="00036E62">
            <w:pPr>
              <w:spacing w:line="240" w:lineRule="auto"/>
              <w:rPr>
                <w:rFonts w:ascii="Avenir Light" w:hAnsi="Avenir Light" w:cs="Calibri Light"/>
              </w:rPr>
            </w:pPr>
          </w:p>
        </w:tc>
      </w:tr>
      <w:tr w:rsidR="00FF53EF" w:rsidRPr="009172FD" w14:paraId="212CB0AE" w14:textId="77777777" w:rsidTr="00036E62">
        <w:tc>
          <w:tcPr>
            <w:tcW w:w="3100" w:type="dxa"/>
            <w:shd w:val="clear" w:color="auto" w:fill="auto"/>
            <w:noWrap/>
            <w:vAlign w:val="center"/>
          </w:tcPr>
          <w:p w14:paraId="1934C545" w14:textId="77777777" w:rsidR="00FF53EF" w:rsidRPr="009172FD" w:rsidRDefault="00FF53EF" w:rsidP="00036E62">
            <w:pPr>
              <w:spacing w:line="240" w:lineRule="auto"/>
              <w:rPr>
                <w:rFonts w:ascii="Avenir Light" w:hAnsi="Avenir Light" w:cs="Calibri Light"/>
              </w:rPr>
            </w:pPr>
            <w:r w:rsidRPr="009172FD">
              <w:rPr>
                <w:rFonts w:ascii="Avenir Light" w:hAnsi="Avenir Light" w:cs="Calibri Light"/>
              </w:rPr>
              <w:t xml:space="preserve">C.4. </w:t>
            </w:r>
            <w:hyperlink w:anchor="course_reqs" w:tooltip="Enter all required courses for each option by groups: required courses, restricted electives, free electives, cognates, and courses for professional development or certification. Include credit hours for each." w:history="1">
              <w:r w:rsidRPr="009172FD">
                <w:rPr>
                  <w:rStyle w:val="Hyperlink"/>
                  <w:rFonts w:ascii="Avenir Light" w:hAnsi="Avenir Light" w:cs="Calibri Light"/>
                  <w:color w:val="auto"/>
                </w:rPr>
                <w:t>Course requirements</w:t>
              </w:r>
            </w:hyperlink>
            <w:r w:rsidRPr="009172FD">
              <w:rPr>
                <w:rFonts w:ascii="Avenir Light" w:hAnsi="Avenir Light" w:cs="Calibri Light"/>
              </w:rPr>
              <w:t xml:space="preserve"> for each program option</w:t>
            </w:r>
          </w:p>
        </w:tc>
        <w:tc>
          <w:tcPr>
            <w:tcW w:w="3840" w:type="dxa"/>
            <w:shd w:val="clear" w:color="auto" w:fill="auto"/>
            <w:noWrap/>
          </w:tcPr>
          <w:p w14:paraId="1880B060" w14:textId="77777777" w:rsidR="00FF53EF" w:rsidRPr="0040353B" w:rsidRDefault="00FF53EF" w:rsidP="00036E62">
            <w:pPr>
              <w:spacing w:line="240" w:lineRule="auto"/>
              <w:rPr>
                <w:rFonts w:ascii="Avenir Book" w:hAnsi="Avenir Book" w:cs="Calibri Light"/>
              </w:rPr>
            </w:pPr>
            <w:bookmarkStart w:id="19" w:name="course_reqs"/>
            <w:bookmarkEnd w:id="19"/>
            <w:r w:rsidRPr="0040353B">
              <w:rPr>
                <w:rFonts w:ascii="Avenir Book" w:hAnsi="Avenir Book"/>
              </w:rPr>
              <w:t>We currently require Graduate status and SOC 501, SOC 504, SOC 509, completion of 8 additional credits in the program, good standing (see Graduate Manual), and consent of department chair and dean in order for students to begin their thesis (SOC 592) or project (SOC 593). The overall requirements for the MA program are unchanged.</w:t>
            </w:r>
          </w:p>
        </w:tc>
        <w:tc>
          <w:tcPr>
            <w:tcW w:w="3840" w:type="dxa"/>
            <w:shd w:val="clear" w:color="auto" w:fill="auto"/>
            <w:noWrap/>
          </w:tcPr>
          <w:p w14:paraId="1BFB1138" w14:textId="77777777" w:rsidR="00FF53EF" w:rsidRPr="009172FD" w:rsidRDefault="00FF53EF" w:rsidP="00036E62">
            <w:pPr>
              <w:spacing w:line="240" w:lineRule="auto"/>
              <w:rPr>
                <w:rFonts w:ascii="Avenir Light" w:hAnsi="Avenir Light" w:cs="Calibri Light"/>
              </w:rPr>
            </w:pPr>
            <w:r>
              <w:rPr>
                <w:rFonts w:ascii="Avenir Light" w:hAnsi="Avenir Light" w:cs="Calibri Light"/>
              </w:rPr>
              <w:t xml:space="preserve">Under the proposed revision, the requirements for students to enroll in SOC 592 or SOC 593 are: Graduate status, the completion of 8 credits of non-elective coursework, </w:t>
            </w:r>
            <w:r w:rsidRPr="0040353B">
              <w:rPr>
                <w:rFonts w:ascii="Avenir Book" w:hAnsi="Avenir Book"/>
              </w:rPr>
              <w:t>good standing (see Graduate Manual), and consent of department chair and dean</w:t>
            </w:r>
            <w:r>
              <w:rPr>
                <w:rFonts w:ascii="Avenir Book" w:hAnsi="Avenir Book"/>
              </w:rPr>
              <w:t>.</w:t>
            </w:r>
          </w:p>
          <w:p w14:paraId="09D0499E" w14:textId="77777777" w:rsidR="00FF53EF" w:rsidRPr="009172FD" w:rsidRDefault="00FF53EF" w:rsidP="00036E62">
            <w:pPr>
              <w:spacing w:line="240" w:lineRule="auto"/>
              <w:rPr>
                <w:rFonts w:ascii="Avenir Light" w:hAnsi="Avenir Light" w:cs="Calibri Light"/>
              </w:rPr>
            </w:pPr>
          </w:p>
          <w:p w14:paraId="16A4F5B0" w14:textId="77777777" w:rsidR="00FF53EF" w:rsidRPr="009172FD" w:rsidRDefault="00FF53EF" w:rsidP="00036E62">
            <w:pPr>
              <w:spacing w:line="240" w:lineRule="auto"/>
              <w:rPr>
                <w:rFonts w:ascii="Avenir Light" w:hAnsi="Avenir Light" w:cs="Calibri Light"/>
              </w:rPr>
            </w:pPr>
          </w:p>
          <w:p w14:paraId="517218C2" w14:textId="77777777" w:rsidR="00FF53EF" w:rsidRPr="009172FD" w:rsidRDefault="00FF53EF" w:rsidP="00036E62">
            <w:pPr>
              <w:spacing w:line="240" w:lineRule="auto"/>
              <w:rPr>
                <w:rFonts w:ascii="Avenir Light" w:hAnsi="Avenir Light" w:cs="Calibri Light"/>
              </w:rPr>
            </w:pPr>
          </w:p>
        </w:tc>
      </w:tr>
      <w:tr w:rsidR="00FF53EF" w:rsidRPr="009172FD" w14:paraId="3C2DDBB6" w14:textId="77777777" w:rsidTr="00036E62">
        <w:tc>
          <w:tcPr>
            <w:tcW w:w="3100" w:type="dxa"/>
            <w:shd w:val="clear" w:color="auto" w:fill="auto"/>
            <w:noWrap/>
            <w:vAlign w:val="center"/>
          </w:tcPr>
          <w:p w14:paraId="4A82D3C2" w14:textId="77777777" w:rsidR="00FF53EF" w:rsidRPr="009172FD" w:rsidRDefault="00FF53EF" w:rsidP="00036E62">
            <w:pPr>
              <w:spacing w:line="240" w:lineRule="auto"/>
              <w:rPr>
                <w:rFonts w:ascii="Avenir Light" w:hAnsi="Avenir Light" w:cs="Calibri Light"/>
              </w:rPr>
            </w:pPr>
            <w:r w:rsidRPr="009172FD">
              <w:rPr>
                <w:rFonts w:ascii="Avenir Light" w:hAnsi="Avenir Light" w:cs="Calibri Light"/>
              </w:rPr>
              <w:t xml:space="preserve">C.5. </w:t>
            </w:r>
            <w:hyperlink w:anchor="credit_count" w:tooltip="Calculate the exact total credit count for the program, which may be a range with restrictive electives and options. Make sure totals do not exceed college guidelines: CGS programs require a minimum of 15 credits." w:history="1">
              <w:r w:rsidRPr="009172FD">
                <w:rPr>
                  <w:rStyle w:val="Hyperlink"/>
                  <w:rFonts w:ascii="Avenir Light" w:hAnsi="Avenir Light" w:cs="Calibri Light"/>
                  <w:color w:val="auto"/>
                </w:rPr>
                <w:t>Credit count</w:t>
              </w:r>
            </w:hyperlink>
            <w:r w:rsidRPr="009172FD">
              <w:rPr>
                <w:rStyle w:val="Hyperlink"/>
                <w:rFonts w:ascii="Avenir Light" w:hAnsi="Avenir Light" w:cs="Calibri Light"/>
                <w:color w:val="auto"/>
              </w:rPr>
              <w:t xml:space="preserve"> for each program option</w:t>
            </w:r>
          </w:p>
        </w:tc>
        <w:tc>
          <w:tcPr>
            <w:tcW w:w="3840" w:type="dxa"/>
            <w:shd w:val="clear" w:color="auto" w:fill="auto"/>
            <w:noWrap/>
          </w:tcPr>
          <w:p w14:paraId="18029D6F" w14:textId="77777777" w:rsidR="00FF53EF" w:rsidRPr="009172FD" w:rsidRDefault="00FF53EF" w:rsidP="00036E62">
            <w:pPr>
              <w:spacing w:line="240" w:lineRule="auto"/>
              <w:rPr>
                <w:rFonts w:ascii="Avenir Light" w:hAnsi="Avenir Light" w:cs="Calibri Light"/>
              </w:rPr>
            </w:pPr>
            <w:bookmarkStart w:id="20" w:name="credit_count"/>
            <w:bookmarkEnd w:id="20"/>
          </w:p>
        </w:tc>
        <w:tc>
          <w:tcPr>
            <w:tcW w:w="3840" w:type="dxa"/>
            <w:shd w:val="clear" w:color="auto" w:fill="auto"/>
            <w:noWrap/>
          </w:tcPr>
          <w:p w14:paraId="375E6AA4" w14:textId="77777777" w:rsidR="00FF53EF" w:rsidRPr="009172FD" w:rsidRDefault="00FF53EF" w:rsidP="00036E62">
            <w:pPr>
              <w:spacing w:line="240" w:lineRule="auto"/>
              <w:rPr>
                <w:rFonts w:ascii="Avenir Light" w:hAnsi="Avenir Light" w:cs="Calibri Light"/>
              </w:rPr>
            </w:pPr>
          </w:p>
        </w:tc>
      </w:tr>
      <w:tr w:rsidR="00FF53EF" w:rsidRPr="009172FD" w14:paraId="18CB9016" w14:textId="77777777" w:rsidTr="00036E62">
        <w:tc>
          <w:tcPr>
            <w:tcW w:w="3100" w:type="dxa"/>
            <w:shd w:val="clear" w:color="auto" w:fill="auto"/>
            <w:noWrap/>
            <w:vAlign w:val="center"/>
          </w:tcPr>
          <w:p w14:paraId="4652AF8E" w14:textId="77777777" w:rsidR="00FF53EF" w:rsidRPr="009172FD" w:rsidRDefault="00FF53EF" w:rsidP="00036E62">
            <w:pPr>
              <w:spacing w:line="240" w:lineRule="auto"/>
              <w:rPr>
                <w:rFonts w:ascii="Avenir Light" w:hAnsi="Avenir Light" w:cs="Calibri Light"/>
              </w:rPr>
            </w:pPr>
            <w:r w:rsidRPr="009172FD">
              <w:rPr>
                <w:rFonts w:ascii="Avenir Light" w:hAnsi="Avenir Light" w:cs="Calibri Light"/>
              </w:rPr>
              <w:t xml:space="preserve">C.6. Requirement for thesis, project, or comprehensive exam </w:t>
            </w:r>
          </w:p>
        </w:tc>
        <w:tc>
          <w:tcPr>
            <w:tcW w:w="3840" w:type="dxa"/>
            <w:shd w:val="clear" w:color="auto" w:fill="auto"/>
            <w:noWrap/>
          </w:tcPr>
          <w:p w14:paraId="6D25BDA4" w14:textId="77777777" w:rsidR="00FF53EF" w:rsidRPr="009172FD" w:rsidRDefault="00FF53EF" w:rsidP="00036E62">
            <w:pPr>
              <w:spacing w:line="240" w:lineRule="auto"/>
              <w:rPr>
                <w:rFonts w:ascii="Avenir Light" w:hAnsi="Avenir Light" w:cs="Calibri Light"/>
              </w:rPr>
            </w:pPr>
          </w:p>
        </w:tc>
        <w:tc>
          <w:tcPr>
            <w:tcW w:w="3840" w:type="dxa"/>
            <w:shd w:val="clear" w:color="auto" w:fill="auto"/>
            <w:noWrap/>
          </w:tcPr>
          <w:p w14:paraId="5BE91B5C" w14:textId="77777777" w:rsidR="00FF53EF" w:rsidRPr="009172FD" w:rsidRDefault="00FF53EF" w:rsidP="00036E62">
            <w:pPr>
              <w:spacing w:line="240" w:lineRule="auto"/>
              <w:rPr>
                <w:rFonts w:ascii="Avenir Light" w:hAnsi="Avenir Light" w:cs="Calibri Light"/>
              </w:rPr>
            </w:pPr>
          </w:p>
        </w:tc>
      </w:tr>
      <w:tr w:rsidR="00FF53EF" w:rsidRPr="009172FD" w14:paraId="39546142" w14:textId="77777777" w:rsidTr="00036E62">
        <w:tc>
          <w:tcPr>
            <w:tcW w:w="3100" w:type="dxa"/>
            <w:shd w:val="clear" w:color="auto" w:fill="auto"/>
            <w:noWrap/>
            <w:vAlign w:val="center"/>
          </w:tcPr>
          <w:p w14:paraId="5463528A" w14:textId="77777777" w:rsidR="00FF53EF" w:rsidRPr="009172FD" w:rsidRDefault="00FF53EF" w:rsidP="00036E62">
            <w:pPr>
              <w:spacing w:line="240" w:lineRule="auto"/>
              <w:rPr>
                <w:rFonts w:ascii="Avenir Light" w:hAnsi="Avenir Light" w:cs="Calibri Light"/>
              </w:rPr>
            </w:pPr>
            <w:r w:rsidRPr="009172FD">
              <w:rPr>
                <w:rFonts w:ascii="Avenir Light" w:hAnsi="Avenir Light" w:cs="Calibri Light"/>
              </w:rPr>
              <w:t>C.7. Program Accreditation</w:t>
            </w:r>
          </w:p>
        </w:tc>
        <w:tc>
          <w:tcPr>
            <w:tcW w:w="3840" w:type="dxa"/>
            <w:shd w:val="clear" w:color="auto" w:fill="auto"/>
            <w:noWrap/>
          </w:tcPr>
          <w:p w14:paraId="01625AF8" w14:textId="77777777" w:rsidR="00FF53EF" w:rsidRPr="009172FD" w:rsidRDefault="00FF53EF" w:rsidP="00036E62">
            <w:pPr>
              <w:spacing w:line="240" w:lineRule="auto"/>
              <w:rPr>
                <w:rFonts w:ascii="Avenir Light" w:hAnsi="Avenir Light" w:cs="Calibri Light"/>
              </w:rPr>
            </w:pPr>
          </w:p>
        </w:tc>
        <w:tc>
          <w:tcPr>
            <w:tcW w:w="3840" w:type="dxa"/>
            <w:shd w:val="clear" w:color="auto" w:fill="auto"/>
            <w:noWrap/>
          </w:tcPr>
          <w:p w14:paraId="35487F9C" w14:textId="77777777" w:rsidR="00FF53EF" w:rsidRPr="009172FD" w:rsidRDefault="00FF53EF" w:rsidP="00036E62">
            <w:pPr>
              <w:spacing w:line="240" w:lineRule="auto"/>
              <w:rPr>
                <w:rFonts w:ascii="Avenir Light" w:hAnsi="Avenir Light" w:cs="Calibri Light"/>
              </w:rPr>
            </w:pPr>
          </w:p>
        </w:tc>
      </w:tr>
      <w:tr w:rsidR="00FF53EF" w:rsidRPr="009172FD" w14:paraId="6F7DA6E3" w14:textId="77777777" w:rsidTr="00036E62">
        <w:tc>
          <w:tcPr>
            <w:tcW w:w="3100" w:type="dxa"/>
            <w:shd w:val="clear" w:color="auto" w:fill="auto"/>
            <w:noWrap/>
            <w:vAlign w:val="center"/>
          </w:tcPr>
          <w:p w14:paraId="7524014B" w14:textId="15E46FB6" w:rsidR="00FF53EF" w:rsidRPr="009172FD" w:rsidRDefault="00FF53EF" w:rsidP="00036E62">
            <w:pPr>
              <w:spacing w:line="240" w:lineRule="auto"/>
              <w:rPr>
                <w:rFonts w:ascii="Avenir Light" w:hAnsi="Avenir Light" w:cs="Calibri Light"/>
              </w:rPr>
            </w:pPr>
            <w:r w:rsidRPr="009172FD">
              <w:rPr>
                <w:rFonts w:ascii="Avenir Light" w:hAnsi="Avenir Light" w:cs="Calibri Light"/>
              </w:rPr>
              <w:t xml:space="preserve">C.8  </w:t>
            </w:r>
            <w:hyperlink r:id="rId12" w:tooltip="You may also include here expected methods of assessing student learning and possible career paths for students taking this program" w:history="1">
              <w:r w:rsidRPr="009172FD">
                <w:rPr>
                  <w:rStyle w:val="Hyperlink"/>
                  <w:rFonts w:ascii="Avenir Light" w:hAnsi="Avenir Light" w:cs="Calibri Light"/>
                  <w:color w:val="auto"/>
                </w:rPr>
                <w:t>Program goals</w:t>
              </w:r>
            </w:hyperlink>
          </w:p>
          <w:p w14:paraId="01529A61" w14:textId="77777777" w:rsidR="00FF53EF" w:rsidRPr="009172FD" w:rsidRDefault="00FF53EF" w:rsidP="00036E62">
            <w:pPr>
              <w:spacing w:line="240" w:lineRule="auto"/>
              <w:rPr>
                <w:rFonts w:ascii="Avenir Light" w:hAnsi="Avenir Light" w:cs="Calibri Light"/>
              </w:rPr>
            </w:pPr>
            <w:r w:rsidRPr="009172FD">
              <w:rPr>
                <w:rFonts w:ascii="Avenir Light" w:hAnsi="Avenir Light" w:cs="Calibri Light"/>
              </w:rPr>
              <w:t>Needed for all new programs</w:t>
            </w:r>
          </w:p>
        </w:tc>
        <w:tc>
          <w:tcPr>
            <w:tcW w:w="3840" w:type="dxa"/>
            <w:shd w:val="clear" w:color="auto" w:fill="auto"/>
            <w:noWrap/>
          </w:tcPr>
          <w:p w14:paraId="58F91FBA" w14:textId="77777777" w:rsidR="00FF53EF" w:rsidRPr="009172FD" w:rsidRDefault="00FF53EF" w:rsidP="00036E62">
            <w:pPr>
              <w:spacing w:line="240" w:lineRule="auto"/>
              <w:rPr>
                <w:rFonts w:ascii="Avenir Light" w:hAnsi="Avenir Light" w:cs="Calibri Light"/>
              </w:rPr>
            </w:pPr>
          </w:p>
        </w:tc>
        <w:tc>
          <w:tcPr>
            <w:tcW w:w="3840" w:type="dxa"/>
            <w:shd w:val="clear" w:color="auto" w:fill="auto"/>
            <w:noWrap/>
          </w:tcPr>
          <w:p w14:paraId="68430E04" w14:textId="77777777" w:rsidR="00FF53EF" w:rsidRPr="009172FD" w:rsidRDefault="00FF53EF" w:rsidP="00036E62">
            <w:pPr>
              <w:spacing w:line="240" w:lineRule="auto"/>
              <w:rPr>
                <w:rFonts w:ascii="Avenir Light" w:hAnsi="Avenir Light" w:cs="Calibri Light"/>
              </w:rPr>
            </w:pPr>
          </w:p>
        </w:tc>
      </w:tr>
      <w:tr w:rsidR="00FF53EF" w:rsidRPr="009172FD" w14:paraId="27614A93" w14:textId="77777777" w:rsidTr="00036E62">
        <w:tc>
          <w:tcPr>
            <w:tcW w:w="3100" w:type="dxa"/>
            <w:shd w:val="clear" w:color="auto" w:fill="auto"/>
            <w:noWrap/>
            <w:vAlign w:val="center"/>
          </w:tcPr>
          <w:p w14:paraId="427840D6" w14:textId="77777777" w:rsidR="00FF53EF" w:rsidRPr="009172FD" w:rsidRDefault="00FF53EF" w:rsidP="00036E62">
            <w:pPr>
              <w:spacing w:line="240" w:lineRule="auto"/>
              <w:rPr>
                <w:rFonts w:ascii="Avenir Light" w:hAnsi="Avenir Light" w:cs="Calibri Light"/>
              </w:rPr>
            </w:pPr>
            <w:r w:rsidRPr="009172FD">
              <w:rPr>
                <w:rFonts w:ascii="Avenir Light" w:hAnsi="Avenir Light" w:cs="Calibri Light"/>
              </w:rPr>
              <w:lastRenderedPageBreak/>
              <w:t>C.9. Other changes if any</w:t>
            </w:r>
          </w:p>
        </w:tc>
        <w:tc>
          <w:tcPr>
            <w:tcW w:w="3840" w:type="dxa"/>
            <w:shd w:val="clear" w:color="auto" w:fill="auto"/>
            <w:noWrap/>
          </w:tcPr>
          <w:p w14:paraId="1A5C1AA6" w14:textId="77777777" w:rsidR="00FF53EF" w:rsidRPr="009172FD" w:rsidRDefault="00FF53EF" w:rsidP="00036E62">
            <w:pPr>
              <w:spacing w:line="240" w:lineRule="auto"/>
              <w:rPr>
                <w:rFonts w:ascii="Avenir Light" w:hAnsi="Avenir Light" w:cs="Calibri Light"/>
              </w:rPr>
            </w:pPr>
          </w:p>
        </w:tc>
        <w:tc>
          <w:tcPr>
            <w:tcW w:w="3840" w:type="dxa"/>
            <w:shd w:val="clear" w:color="auto" w:fill="auto"/>
            <w:noWrap/>
          </w:tcPr>
          <w:p w14:paraId="5A772207" w14:textId="77777777" w:rsidR="00FF53EF" w:rsidRPr="009172FD" w:rsidRDefault="00FF53EF" w:rsidP="00036E62">
            <w:pPr>
              <w:spacing w:line="240" w:lineRule="auto"/>
              <w:rPr>
                <w:rFonts w:ascii="Avenir Light" w:hAnsi="Avenir Light" w:cs="Calibri Light"/>
              </w:rPr>
            </w:pPr>
          </w:p>
        </w:tc>
      </w:tr>
      <w:tr w:rsidR="00FF53EF" w:rsidRPr="009172FD" w14:paraId="5A53B6E3" w14:textId="77777777" w:rsidTr="00036E62">
        <w:tc>
          <w:tcPr>
            <w:tcW w:w="3100" w:type="dxa"/>
            <w:shd w:val="clear" w:color="auto" w:fill="auto"/>
            <w:noWrap/>
            <w:vAlign w:val="center"/>
          </w:tcPr>
          <w:p w14:paraId="5A76AFAF" w14:textId="77777777" w:rsidR="00FF53EF" w:rsidRPr="009172FD" w:rsidRDefault="00FF53EF" w:rsidP="00036E62">
            <w:pPr>
              <w:spacing w:line="240" w:lineRule="auto"/>
              <w:rPr>
                <w:rFonts w:ascii="Avenir Light" w:hAnsi="Avenir Light" w:cs="Calibri Light"/>
              </w:rPr>
            </w:pPr>
            <w:r w:rsidRPr="009172FD">
              <w:rPr>
                <w:rFonts w:ascii="Avenir Light" w:hAnsi="Avenir Light" w:cs="Calibri Light"/>
              </w:rPr>
              <w:t xml:space="preserve">C.10 </w:t>
            </w:r>
            <w:hyperlink r:id="rId13" w:tooltip="Please add in the 2020 CIP number for MAJOR revisions or new programs in C. 2; these can be found at https://nces.ed.gov/ipeds/cipcode/browse.aspx?y=56 but consult with Institutional Research to be sure you select the correct one." w:history="1">
              <w:r w:rsidRPr="009172FD">
                <w:rPr>
                  <w:rStyle w:val="Hyperlink"/>
                  <w:rFonts w:ascii="Avenir Light" w:hAnsi="Avenir Light" w:cs="Calibri Light"/>
                  <w:color w:val="auto"/>
                </w:rPr>
                <w:t>CIP number</w:t>
              </w:r>
            </w:hyperlink>
          </w:p>
        </w:tc>
        <w:tc>
          <w:tcPr>
            <w:tcW w:w="3840" w:type="dxa"/>
            <w:shd w:val="clear" w:color="auto" w:fill="auto"/>
            <w:noWrap/>
          </w:tcPr>
          <w:p w14:paraId="163EB4F4" w14:textId="77777777" w:rsidR="00FF53EF" w:rsidRPr="009172FD" w:rsidRDefault="00FF53EF" w:rsidP="00036E62">
            <w:pPr>
              <w:spacing w:line="240" w:lineRule="auto"/>
              <w:rPr>
                <w:rFonts w:ascii="Avenir Light" w:hAnsi="Avenir Light" w:cs="Calibri Light"/>
              </w:rPr>
            </w:pPr>
          </w:p>
        </w:tc>
        <w:tc>
          <w:tcPr>
            <w:tcW w:w="3840" w:type="dxa"/>
            <w:shd w:val="clear" w:color="auto" w:fill="auto"/>
            <w:noWrap/>
          </w:tcPr>
          <w:p w14:paraId="7EB0A916" w14:textId="77777777" w:rsidR="00FF53EF" w:rsidRPr="009172FD" w:rsidRDefault="00FF53EF" w:rsidP="00036E62">
            <w:pPr>
              <w:spacing w:line="240" w:lineRule="auto"/>
              <w:rPr>
                <w:rFonts w:ascii="Avenir Light" w:hAnsi="Avenir Light" w:cs="Calibri Light"/>
              </w:rPr>
            </w:pPr>
          </w:p>
        </w:tc>
      </w:tr>
    </w:tbl>
    <w:p w14:paraId="01543C08" w14:textId="47800944" w:rsidR="00F64260" w:rsidRPr="009172FD" w:rsidRDefault="00F64260" w:rsidP="001A37FB">
      <w:pPr>
        <w:pStyle w:val="Heading2"/>
        <w:jc w:val="left"/>
        <w:rPr>
          <w:rFonts w:ascii="Avenir Light" w:hAnsi="Avenir Light" w:cs="Calibri Light"/>
          <w:color w:val="auto"/>
          <w:sz w:val="22"/>
          <w:szCs w:val="22"/>
        </w:rPr>
      </w:pPr>
      <w:r w:rsidRPr="7560A555">
        <w:rPr>
          <w:rFonts w:ascii="Avenir Light" w:hAnsi="Avenir Light" w:cs="Calibri Light"/>
          <w:color w:val="auto"/>
          <w:sz w:val="22"/>
          <w:szCs w:val="22"/>
        </w:rPr>
        <w:t>D. Signatures</w:t>
      </w:r>
    </w:p>
    <w:p w14:paraId="3CA4F6A5" w14:textId="7A088D19" w:rsidR="00D40D41" w:rsidRDefault="00D40D41">
      <w:pPr>
        <w:spacing w:line="240" w:lineRule="auto"/>
        <w:rPr>
          <w:rFonts w:ascii="Avenir Light" w:hAnsi="Avenir Light"/>
        </w:rPr>
      </w:pPr>
    </w:p>
    <w:p w14:paraId="016ADDA2" w14:textId="77777777" w:rsidR="008F5170" w:rsidRPr="009172FD" w:rsidRDefault="008F5170" w:rsidP="008F5170">
      <w:pPr>
        <w:rPr>
          <w:rFonts w:ascii="Avenir Light" w:hAnsi="Avenir Light"/>
        </w:rPr>
      </w:pPr>
    </w:p>
    <w:p w14:paraId="72379E7F" w14:textId="77777777" w:rsidR="00ED0EE7" w:rsidRPr="009172FD" w:rsidRDefault="00ED0EE7" w:rsidP="00ED0EE7">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5AC85B62" w14:textId="2BBF6028"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4"/>
        <w:gridCol w:w="3244"/>
        <w:gridCol w:w="3194"/>
        <w:gridCol w:w="1168"/>
      </w:tblGrid>
      <w:tr w:rsidR="00ED0EE7" w:rsidRPr="009172FD" w14:paraId="30458EF5" w14:textId="77777777" w:rsidTr="51F45C79">
        <w:trPr>
          <w:cantSplit/>
          <w:tblHeader/>
        </w:trPr>
        <w:tc>
          <w:tcPr>
            <w:tcW w:w="3279" w:type="dxa"/>
            <w:vAlign w:val="center"/>
          </w:tcPr>
          <w:p w14:paraId="53669225" w14:textId="77777777" w:rsidR="00ED0EE7" w:rsidRPr="009172FD" w:rsidRDefault="00ED0EE7" w:rsidP="00D0746C">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1018397" w14:textId="77777777" w:rsidR="00ED0EE7" w:rsidRPr="009172FD" w:rsidRDefault="00ED0EE7" w:rsidP="00D0746C">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21" w:name="_Signature"/>
        <w:bookmarkEnd w:id="21"/>
        <w:tc>
          <w:tcPr>
            <w:tcW w:w="3280" w:type="dxa"/>
            <w:vAlign w:val="center"/>
          </w:tcPr>
          <w:p w14:paraId="5221EBC8" w14:textId="77777777" w:rsidR="00ED0EE7" w:rsidRPr="009172FD" w:rsidRDefault="00ED0EE7" w:rsidP="00D0746C">
            <w:pPr>
              <w:pStyle w:val="Heading5"/>
              <w:jc w:val="center"/>
              <w:rPr>
                <w:rFonts w:ascii="Avenir Light" w:hAnsi="Avenir Light" w:cs="Calibri Light"/>
                <w:color w:val="auto"/>
              </w:rPr>
            </w:pPr>
            <w:r w:rsidRPr="009172FD">
              <w:rPr>
                <w:rFonts w:ascii="Avenir Light" w:hAnsi="Avenir Light" w:cs="Calibri Light"/>
                <w:color w:val="auto"/>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rPr>
              <w:fldChar w:fldCharType="end"/>
            </w:r>
          </w:p>
        </w:tc>
        <w:tc>
          <w:tcPr>
            <w:tcW w:w="1178" w:type="dxa"/>
            <w:vAlign w:val="center"/>
          </w:tcPr>
          <w:p w14:paraId="7A5F2CC6" w14:textId="77777777" w:rsidR="00ED0EE7" w:rsidRPr="009172FD" w:rsidRDefault="00ED0EE7" w:rsidP="00D0746C">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7B636F37" w14:textId="77777777" w:rsidTr="51F45C79">
        <w:trPr>
          <w:cantSplit/>
          <w:trHeight w:val="489"/>
        </w:trPr>
        <w:tc>
          <w:tcPr>
            <w:tcW w:w="3279" w:type="dxa"/>
            <w:vAlign w:val="center"/>
          </w:tcPr>
          <w:p w14:paraId="778A1D8C" w14:textId="541C7892" w:rsidR="00ED0EE7" w:rsidRPr="009172FD" w:rsidRDefault="00E5198E" w:rsidP="00D0746C">
            <w:pPr>
              <w:spacing w:line="240" w:lineRule="auto"/>
              <w:rPr>
                <w:rFonts w:ascii="Avenir Light" w:hAnsi="Avenir Light" w:cs="Calibri Light"/>
              </w:rPr>
            </w:pPr>
            <w:r>
              <w:rPr>
                <w:rFonts w:ascii="Avenir Light" w:hAnsi="Avenir Light" w:cs="Calibri Light"/>
              </w:rPr>
              <w:t>Mikaila Arthur</w:t>
            </w:r>
          </w:p>
        </w:tc>
        <w:tc>
          <w:tcPr>
            <w:tcW w:w="3279" w:type="dxa"/>
            <w:vAlign w:val="center"/>
          </w:tcPr>
          <w:p w14:paraId="089C8E2E" w14:textId="47D7858E" w:rsidR="00ED0EE7" w:rsidRPr="009172FD" w:rsidRDefault="00D0746C" w:rsidP="00D0746C">
            <w:pPr>
              <w:spacing w:line="240" w:lineRule="auto"/>
              <w:rPr>
                <w:rFonts w:ascii="Avenir Light" w:hAnsi="Avenir Light" w:cs="Calibri Light"/>
              </w:rPr>
            </w:pPr>
            <w:r>
              <w:rPr>
                <w:rFonts w:ascii="Avenir Light" w:hAnsi="Avenir Light" w:cs="Calibri Light"/>
                <w:noProof/>
              </w:rPr>
              <mc:AlternateContent>
                <mc:Choice Requires="wpi">
                  <w:drawing>
                    <wp:anchor distT="0" distB="0" distL="114300" distR="114300" simplePos="0" relativeHeight="251658241" behindDoc="0" locked="0" layoutInCell="1" allowOverlap="1" wp14:anchorId="559ADD43" wp14:editId="685F36FD">
                      <wp:simplePos x="0" y="0"/>
                      <wp:positionH relativeFrom="column">
                        <wp:posOffset>1852295</wp:posOffset>
                      </wp:positionH>
                      <wp:positionV relativeFrom="paragraph">
                        <wp:posOffset>21590</wp:posOffset>
                      </wp:positionV>
                      <wp:extent cx="2320120" cy="335880"/>
                      <wp:effectExtent l="38100" t="38100" r="42545" b="45720"/>
                      <wp:wrapNone/>
                      <wp:docPr id="858074519" name="Ink 3"/>
                      <wp:cNvGraphicFramePr/>
                      <a:graphic xmlns:a="http://schemas.openxmlformats.org/drawingml/2006/main">
                        <a:graphicData uri="http://schemas.microsoft.com/office/word/2010/wordprocessingInk">
                          <w14:contentPart bwMode="auto" r:id="rId14">
                            <w14:nvContentPartPr>
                              <w14:cNvContentPartPr/>
                            </w14:nvContentPartPr>
                            <w14:xfrm>
                              <a:off x="0" y="0"/>
                              <a:ext cx="2320120" cy="335880"/>
                            </w14:xfrm>
                          </w14:contentPart>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xmlns:w16du="http://schemas.microsoft.com/office/word/2023/wordml/word16du">
                  <w:pict w14:anchorId="40B34A2C">
                    <v:shapetype id="_x0000_t75" coordsize="21600,21600" filled="f" stroked="f" o:spt="75" o:preferrelative="t" path="m@4@5l@4@11@9@11@9@5xe" w14:anchorId="6AC1ACBA">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 style="position:absolute;margin-left:145.5pt;margin-top:1.35pt;width:183.4pt;height:27.2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">
                      <v:imagedata o:title="" r:id="rId15"/>
                    </v:shape>
                  </w:pict>
                </mc:Fallback>
              </mc:AlternateContent>
            </w:r>
            <w:r w:rsidR="00ED0EE7" w:rsidRPr="009172FD">
              <w:rPr>
                <w:rFonts w:ascii="Avenir Light" w:hAnsi="Avenir Light" w:cs="Calibri Light"/>
              </w:rPr>
              <w:t xml:space="preserve">Program Director of </w:t>
            </w:r>
            <w:r w:rsidR="00E5198E">
              <w:rPr>
                <w:rFonts w:ascii="Avenir Light" w:hAnsi="Avenir Light" w:cs="Calibri Light"/>
              </w:rPr>
              <w:t>Justice Studies</w:t>
            </w:r>
          </w:p>
        </w:tc>
        <w:tc>
          <w:tcPr>
            <w:tcW w:w="3280" w:type="dxa"/>
            <w:vAlign w:val="center"/>
          </w:tcPr>
          <w:p w14:paraId="79073A2C" w14:textId="77777777" w:rsidR="00ED0EE7" w:rsidRPr="009172FD" w:rsidRDefault="00ED0EE7" w:rsidP="00D0746C">
            <w:pPr>
              <w:spacing w:line="240" w:lineRule="auto"/>
              <w:rPr>
                <w:rFonts w:ascii="Avenir Light" w:hAnsi="Avenir Light" w:cs="Calibri Light"/>
              </w:rPr>
            </w:pPr>
          </w:p>
        </w:tc>
        <w:tc>
          <w:tcPr>
            <w:tcW w:w="1178" w:type="dxa"/>
            <w:vAlign w:val="center"/>
          </w:tcPr>
          <w:p w14:paraId="254FA46B" w14:textId="0B1AE170" w:rsidR="00ED0EE7" w:rsidRPr="009172FD" w:rsidRDefault="00D0746C" w:rsidP="00D0746C">
            <w:pPr>
              <w:spacing w:line="240" w:lineRule="auto"/>
              <w:rPr>
                <w:rFonts w:ascii="Avenir Light" w:hAnsi="Avenir Light" w:cs="Calibri Light"/>
              </w:rPr>
            </w:pPr>
            <w:r>
              <w:rPr>
                <w:rFonts w:ascii="Avenir Light" w:hAnsi="Avenir Light" w:cs="Calibri Light"/>
              </w:rPr>
              <w:t>12/8/23</w:t>
            </w:r>
          </w:p>
        </w:tc>
      </w:tr>
      <w:tr w:rsidR="00ED0EE7" w:rsidRPr="009172FD" w14:paraId="47F90142" w14:textId="77777777" w:rsidTr="51F45C79">
        <w:trPr>
          <w:cantSplit/>
          <w:trHeight w:val="489"/>
        </w:trPr>
        <w:tc>
          <w:tcPr>
            <w:tcW w:w="3279" w:type="dxa"/>
            <w:vAlign w:val="center"/>
          </w:tcPr>
          <w:p w14:paraId="30AE82B9" w14:textId="1250012E" w:rsidR="00ED0EE7" w:rsidRPr="009172FD" w:rsidRDefault="00E5198E" w:rsidP="00D0746C">
            <w:pPr>
              <w:spacing w:line="240" w:lineRule="auto"/>
              <w:rPr>
                <w:rFonts w:ascii="Avenir Light" w:hAnsi="Avenir Light" w:cs="Calibri Light"/>
              </w:rPr>
            </w:pPr>
            <w:r>
              <w:rPr>
                <w:rFonts w:ascii="Avenir Light" w:hAnsi="Avenir Light" w:cs="Calibri Light"/>
              </w:rPr>
              <w:t>Carse Ramos</w:t>
            </w:r>
          </w:p>
        </w:tc>
        <w:tc>
          <w:tcPr>
            <w:tcW w:w="3279" w:type="dxa"/>
            <w:vAlign w:val="center"/>
          </w:tcPr>
          <w:p w14:paraId="31D9C2DB" w14:textId="576AD9B5" w:rsidR="00ED0EE7" w:rsidRPr="009172FD" w:rsidRDefault="00ED0EE7" w:rsidP="00D0746C">
            <w:pPr>
              <w:spacing w:line="240" w:lineRule="auto"/>
              <w:rPr>
                <w:rFonts w:ascii="Avenir Light" w:hAnsi="Avenir Light" w:cs="Calibri Light"/>
              </w:rPr>
            </w:pPr>
            <w:r w:rsidRPr="009172FD">
              <w:rPr>
                <w:rFonts w:ascii="Avenir Light" w:hAnsi="Avenir Light" w:cs="Calibri Light"/>
              </w:rPr>
              <w:t xml:space="preserve">Chair of </w:t>
            </w:r>
            <w:r w:rsidR="00E5198E">
              <w:rPr>
                <w:rFonts w:ascii="Avenir Light" w:hAnsi="Avenir Light" w:cs="Calibri Light"/>
              </w:rPr>
              <w:t>Sociology</w:t>
            </w:r>
          </w:p>
        </w:tc>
        <w:tc>
          <w:tcPr>
            <w:tcW w:w="3280" w:type="dxa"/>
            <w:vAlign w:val="center"/>
          </w:tcPr>
          <w:p w14:paraId="0A1528A0" w14:textId="287E05CD" w:rsidR="00ED0EE7" w:rsidRPr="009172FD" w:rsidRDefault="00ED0EE7" w:rsidP="51F45C79">
            <w:pPr>
              <w:spacing w:line="240" w:lineRule="auto"/>
              <w:rPr>
                <w:rFonts w:ascii="Cochocib Script Latin Pro" w:eastAsia="Cochocib Script Latin Pro" w:hAnsi="Cochocib Script Latin Pro" w:cs="Cochocib Script Latin Pro"/>
                <w:color w:val="7030A0"/>
                <w:sz w:val="40"/>
                <w:szCs w:val="40"/>
              </w:rPr>
            </w:pPr>
          </w:p>
        </w:tc>
        <w:tc>
          <w:tcPr>
            <w:tcW w:w="1178" w:type="dxa"/>
            <w:vAlign w:val="center"/>
          </w:tcPr>
          <w:p w14:paraId="68C4262A" w14:textId="46DFC181" w:rsidR="00ED0EE7" w:rsidRPr="009172FD" w:rsidRDefault="00ED0EE7" w:rsidP="00D0746C">
            <w:pPr>
              <w:spacing w:line="240" w:lineRule="auto"/>
              <w:rPr>
                <w:rFonts w:ascii="Avenir Light" w:hAnsi="Avenir Light" w:cs="Calibri Light"/>
              </w:rPr>
            </w:pPr>
          </w:p>
        </w:tc>
      </w:tr>
      <w:tr w:rsidR="00ED0EE7" w:rsidRPr="009172FD" w14:paraId="58D8C477" w14:textId="77777777" w:rsidTr="51F45C79">
        <w:trPr>
          <w:cantSplit/>
          <w:trHeight w:val="489"/>
        </w:trPr>
        <w:tc>
          <w:tcPr>
            <w:tcW w:w="3279" w:type="dxa"/>
            <w:vAlign w:val="center"/>
          </w:tcPr>
          <w:p w14:paraId="36B21F50" w14:textId="1279EE83" w:rsidR="00ED0EE7" w:rsidRPr="009172FD" w:rsidRDefault="00E5198E" w:rsidP="00D0746C">
            <w:pPr>
              <w:spacing w:line="240" w:lineRule="auto"/>
              <w:rPr>
                <w:rFonts w:ascii="Avenir Light" w:hAnsi="Avenir Light" w:cs="Calibri Light"/>
              </w:rPr>
            </w:pPr>
            <w:proofErr w:type="spellStart"/>
            <w:r>
              <w:rPr>
                <w:rFonts w:ascii="Avenir Light" w:hAnsi="Avenir Light" w:cs="Calibri Light"/>
              </w:rPr>
              <w:t>Quenby</w:t>
            </w:r>
            <w:proofErr w:type="spellEnd"/>
            <w:r>
              <w:rPr>
                <w:rFonts w:ascii="Avenir Light" w:hAnsi="Avenir Light" w:cs="Calibri Light"/>
              </w:rPr>
              <w:t xml:space="preserve"> Hughes</w:t>
            </w:r>
          </w:p>
        </w:tc>
        <w:tc>
          <w:tcPr>
            <w:tcW w:w="3279" w:type="dxa"/>
            <w:vAlign w:val="center"/>
          </w:tcPr>
          <w:p w14:paraId="6A680DD6" w14:textId="224703C4" w:rsidR="00ED0EE7" w:rsidRPr="009172FD" w:rsidRDefault="00ED0EE7" w:rsidP="00D0746C">
            <w:pPr>
              <w:spacing w:line="240" w:lineRule="auto"/>
              <w:rPr>
                <w:rFonts w:ascii="Avenir Light" w:hAnsi="Avenir Light" w:cs="Calibri Light"/>
              </w:rPr>
            </w:pPr>
            <w:r w:rsidRPr="009172FD">
              <w:rPr>
                <w:rFonts w:ascii="Avenir Light" w:hAnsi="Avenir Light" w:cs="Calibri Light"/>
              </w:rPr>
              <w:t xml:space="preserve">Dean of </w:t>
            </w:r>
            <w:r w:rsidR="00E5198E">
              <w:rPr>
                <w:rFonts w:ascii="Avenir Light" w:hAnsi="Avenir Light" w:cs="Calibri Light"/>
              </w:rPr>
              <w:t>Arts &amp; Sciences</w:t>
            </w:r>
          </w:p>
        </w:tc>
        <w:tc>
          <w:tcPr>
            <w:tcW w:w="3280" w:type="dxa"/>
            <w:vAlign w:val="center"/>
          </w:tcPr>
          <w:p w14:paraId="34E7B96A" w14:textId="67D8B4FF" w:rsidR="00ED0EE7" w:rsidRPr="009172FD" w:rsidRDefault="00750015" w:rsidP="00D0746C">
            <w:pPr>
              <w:spacing w:line="240" w:lineRule="auto"/>
              <w:rPr>
                <w:rFonts w:ascii="Avenir Light" w:hAnsi="Avenir Light" w:cs="Calibri Light"/>
              </w:rPr>
            </w:pPr>
            <w:r w:rsidRPr="00750015">
              <w:rPr>
                <w:rFonts w:ascii="Avenir Light" w:hAnsi="Avenir Light" w:cs="Calibri Light"/>
                <w:noProof/>
              </w:rPr>
              <w:drawing>
                <wp:anchor distT="0" distB="0" distL="114300" distR="114300" simplePos="0" relativeHeight="251659265" behindDoc="0" locked="0" layoutInCell="1" allowOverlap="1" wp14:anchorId="7377EC6C" wp14:editId="17271ECC">
                  <wp:simplePos x="0" y="0"/>
                  <wp:positionH relativeFrom="column">
                    <wp:posOffset>-54610</wp:posOffset>
                  </wp:positionH>
                  <wp:positionV relativeFrom="paragraph">
                    <wp:posOffset>-356235</wp:posOffset>
                  </wp:positionV>
                  <wp:extent cx="2766060" cy="9531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60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8" w:type="dxa"/>
            <w:vAlign w:val="center"/>
          </w:tcPr>
          <w:p w14:paraId="38C0D5D9" w14:textId="294171E7" w:rsidR="00ED0EE7" w:rsidRPr="009172FD" w:rsidRDefault="00ED0EE7" w:rsidP="00D0746C">
            <w:pPr>
              <w:spacing w:line="240" w:lineRule="auto"/>
              <w:rPr>
                <w:rFonts w:ascii="Avenir Light" w:hAnsi="Avenir Light" w:cs="Calibri Light"/>
              </w:rPr>
            </w:pPr>
          </w:p>
        </w:tc>
      </w:tr>
    </w:tbl>
    <w:p w14:paraId="0EF5F2E2" w14:textId="77777777" w:rsidR="00ED0EE7" w:rsidRPr="009172FD" w:rsidRDefault="00ED0EE7" w:rsidP="00ED0EE7">
      <w:pPr>
        <w:pStyle w:val="Heading5"/>
        <w:rPr>
          <w:rFonts w:ascii="Avenir Light" w:hAnsi="Avenir Light" w:cs="Calibri Light"/>
          <w:color w:val="auto"/>
        </w:rPr>
      </w:pPr>
    </w:p>
    <w:p w14:paraId="0C737FED" w14:textId="77777777" w:rsidR="00ED0EE7" w:rsidRPr="009172FD" w:rsidRDefault="00ED0EE7" w:rsidP="00ED0EE7">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22" w:name="acknowledge"/>
        <w:bookmarkEnd w:id="22"/>
      </w:hyperlink>
      <w:r w:rsidRPr="009172FD">
        <w:rPr>
          <w:rFonts w:ascii="Avenir Light" w:hAnsi="Avenir Light" w:cs="Calibri Light"/>
          <w:color w:val="auto"/>
          <w:u w:val="single"/>
        </w:rPr>
        <w:t xml:space="preserve">: </w:t>
      </w:r>
    </w:p>
    <w:p w14:paraId="45FF66F0" w14:textId="77777777" w:rsidR="00ED0EE7" w:rsidRPr="009172FD" w:rsidRDefault="00ED0EE7" w:rsidP="00ED0EE7">
      <w:pPr>
        <w:pStyle w:val="Heading5"/>
        <w:rPr>
          <w:rFonts w:ascii="Avenir Light" w:hAnsi="Avenir Light" w:cs="Calibri Light"/>
          <w:caps w:val="0"/>
          <w:color w:val="auto"/>
          <w:u w:val="single"/>
        </w:rPr>
      </w:pPr>
    </w:p>
    <w:p w14:paraId="721CD5BC"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172FD" w:rsidRDefault="00ED0EE7" w:rsidP="00ED0EE7">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7"/>
        <w:gridCol w:w="3245"/>
        <w:gridCol w:w="3199"/>
        <w:gridCol w:w="1159"/>
      </w:tblGrid>
      <w:tr w:rsidR="00ED0EE7" w:rsidRPr="009172FD" w14:paraId="27B21B84" w14:textId="77777777" w:rsidTr="00D0746C">
        <w:trPr>
          <w:cantSplit/>
          <w:tblHeader/>
        </w:trPr>
        <w:tc>
          <w:tcPr>
            <w:tcW w:w="3279" w:type="dxa"/>
            <w:vAlign w:val="center"/>
          </w:tcPr>
          <w:p w14:paraId="5E458A13" w14:textId="77777777" w:rsidR="00ED0EE7" w:rsidRPr="009172FD" w:rsidRDefault="00ED0EE7" w:rsidP="00D0746C">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CCEF556" w14:textId="77777777" w:rsidR="00ED0EE7" w:rsidRPr="009172FD" w:rsidRDefault="00ED0EE7" w:rsidP="00D0746C">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280" w:type="dxa"/>
            <w:vAlign w:val="center"/>
          </w:tcPr>
          <w:p w14:paraId="1AA6B671" w14:textId="77777777" w:rsidR="00ED0EE7" w:rsidRPr="009172FD" w:rsidRDefault="00D471E3" w:rsidP="00D0746C">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9172FD">
                <w:rPr>
                  <w:rFonts w:ascii="Avenir Light" w:hAnsi="Avenir Light" w:cs="Calibri Light"/>
                  <w:color w:val="auto"/>
                  <w:u w:val="single"/>
                </w:rPr>
                <w:t>Signature</w:t>
              </w:r>
            </w:hyperlink>
            <w:bookmarkStart w:id="23" w:name="Signature_2"/>
            <w:bookmarkEnd w:id="23"/>
          </w:p>
        </w:tc>
        <w:tc>
          <w:tcPr>
            <w:tcW w:w="1178" w:type="dxa"/>
            <w:vAlign w:val="center"/>
          </w:tcPr>
          <w:p w14:paraId="08B1CA7F" w14:textId="77777777" w:rsidR="00ED0EE7" w:rsidRPr="009172FD" w:rsidRDefault="00ED0EE7" w:rsidP="00D0746C">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6BCDC3DC" w14:textId="77777777" w:rsidTr="00D0746C">
        <w:trPr>
          <w:cantSplit/>
          <w:trHeight w:val="489"/>
        </w:trPr>
        <w:tc>
          <w:tcPr>
            <w:tcW w:w="3279" w:type="dxa"/>
            <w:vAlign w:val="center"/>
          </w:tcPr>
          <w:p w14:paraId="76D66553" w14:textId="77777777" w:rsidR="00ED0EE7" w:rsidRPr="009172FD" w:rsidRDefault="00ED0EE7" w:rsidP="00D0746C">
            <w:pPr>
              <w:spacing w:line="240" w:lineRule="auto"/>
              <w:rPr>
                <w:rFonts w:ascii="Avenir Light" w:hAnsi="Avenir Light" w:cs="Calibri Light"/>
              </w:rPr>
            </w:pPr>
          </w:p>
        </w:tc>
        <w:tc>
          <w:tcPr>
            <w:tcW w:w="3279" w:type="dxa"/>
            <w:vAlign w:val="center"/>
          </w:tcPr>
          <w:p w14:paraId="19FA2135" w14:textId="77777777" w:rsidR="00ED0EE7" w:rsidRPr="009172FD" w:rsidRDefault="00ED0EE7" w:rsidP="00D0746C">
            <w:pPr>
              <w:spacing w:line="240" w:lineRule="auto"/>
              <w:rPr>
                <w:rFonts w:ascii="Avenir Light" w:hAnsi="Avenir Light" w:cs="Calibri Light"/>
              </w:rPr>
            </w:pPr>
          </w:p>
        </w:tc>
        <w:tc>
          <w:tcPr>
            <w:tcW w:w="3280" w:type="dxa"/>
            <w:vAlign w:val="center"/>
          </w:tcPr>
          <w:p w14:paraId="2BD8B211" w14:textId="77777777" w:rsidR="00ED0EE7" w:rsidRPr="009172FD" w:rsidRDefault="00ED0EE7" w:rsidP="00D0746C">
            <w:pPr>
              <w:spacing w:line="240" w:lineRule="auto"/>
              <w:rPr>
                <w:rFonts w:ascii="Avenir Light" w:hAnsi="Avenir Light" w:cs="Calibri Light"/>
              </w:rPr>
            </w:pPr>
          </w:p>
        </w:tc>
        <w:tc>
          <w:tcPr>
            <w:tcW w:w="1178" w:type="dxa"/>
            <w:vAlign w:val="center"/>
          </w:tcPr>
          <w:p w14:paraId="3333F86A" w14:textId="77777777" w:rsidR="00ED0EE7" w:rsidRPr="009172FD" w:rsidRDefault="00ED0EE7" w:rsidP="00D0746C">
            <w:pPr>
              <w:spacing w:line="240" w:lineRule="auto"/>
              <w:rPr>
                <w:rFonts w:ascii="Avenir Light" w:hAnsi="Avenir Light" w:cs="Calibri Light"/>
              </w:rPr>
            </w:pPr>
          </w:p>
        </w:tc>
      </w:tr>
      <w:tr w:rsidR="00ED0EE7" w:rsidRPr="009172FD" w14:paraId="0F100864" w14:textId="77777777" w:rsidTr="00D0746C">
        <w:trPr>
          <w:cantSplit/>
          <w:trHeight w:val="489"/>
        </w:trPr>
        <w:tc>
          <w:tcPr>
            <w:tcW w:w="3279" w:type="dxa"/>
            <w:vAlign w:val="center"/>
          </w:tcPr>
          <w:p w14:paraId="4FDFC874" w14:textId="77777777" w:rsidR="00ED0EE7" w:rsidRPr="009172FD" w:rsidRDefault="00ED0EE7" w:rsidP="00D0746C">
            <w:pPr>
              <w:spacing w:line="240" w:lineRule="auto"/>
              <w:rPr>
                <w:rFonts w:ascii="Avenir Light" w:hAnsi="Avenir Light" w:cs="Calibri Light"/>
              </w:rPr>
            </w:pPr>
          </w:p>
        </w:tc>
        <w:tc>
          <w:tcPr>
            <w:tcW w:w="3279" w:type="dxa"/>
            <w:vAlign w:val="center"/>
          </w:tcPr>
          <w:p w14:paraId="5719FBF5" w14:textId="77777777" w:rsidR="00ED0EE7" w:rsidRPr="009172FD" w:rsidRDefault="00ED0EE7" w:rsidP="00D0746C">
            <w:pPr>
              <w:spacing w:line="240" w:lineRule="auto"/>
              <w:rPr>
                <w:rFonts w:ascii="Avenir Light" w:hAnsi="Avenir Light" w:cs="Calibri Light"/>
              </w:rPr>
            </w:pPr>
          </w:p>
        </w:tc>
        <w:tc>
          <w:tcPr>
            <w:tcW w:w="3280" w:type="dxa"/>
            <w:vAlign w:val="center"/>
          </w:tcPr>
          <w:p w14:paraId="1AE3BC79" w14:textId="77777777" w:rsidR="00ED0EE7" w:rsidRPr="009172FD" w:rsidRDefault="00ED0EE7" w:rsidP="00D0746C">
            <w:pPr>
              <w:spacing w:line="240" w:lineRule="auto"/>
              <w:rPr>
                <w:rFonts w:ascii="Avenir Light" w:hAnsi="Avenir Light" w:cs="Calibri Light"/>
              </w:rPr>
            </w:pPr>
          </w:p>
        </w:tc>
        <w:tc>
          <w:tcPr>
            <w:tcW w:w="1178" w:type="dxa"/>
            <w:vAlign w:val="center"/>
          </w:tcPr>
          <w:p w14:paraId="2DC238F6" w14:textId="77777777" w:rsidR="00ED0EE7" w:rsidRPr="009172FD" w:rsidRDefault="00ED0EE7" w:rsidP="00D0746C">
            <w:pPr>
              <w:spacing w:line="240" w:lineRule="auto"/>
              <w:rPr>
                <w:rFonts w:ascii="Avenir Light" w:hAnsi="Avenir Light" w:cs="Calibri Light"/>
              </w:rPr>
            </w:pPr>
          </w:p>
        </w:tc>
      </w:tr>
      <w:tr w:rsidR="00ED0EE7" w:rsidRPr="009172FD" w14:paraId="059E005F" w14:textId="77777777" w:rsidTr="00D0746C">
        <w:trPr>
          <w:cantSplit/>
          <w:trHeight w:val="489"/>
        </w:trPr>
        <w:tc>
          <w:tcPr>
            <w:tcW w:w="3279" w:type="dxa"/>
            <w:vAlign w:val="center"/>
          </w:tcPr>
          <w:p w14:paraId="751EA1B1" w14:textId="77777777" w:rsidR="00ED0EE7" w:rsidRPr="009172FD" w:rsidRDefault="00ED0EE7" w:rsidP="00D0746C">
            <w:pPr>
              <w:spacing w:line="240" w:lineRule="auto"/>
              <w:rPr>
                <w:rFonts w:ascii="Avenir Light" w:hAnsi="Avenir Light" w:cs="Calibri Light"/>
              </w:rPr>
            </w:pPr>
          </w:p>
        </w:tc>
        <w:tc>
          <w:tcPr>
            <w:tcW w:w="3279" w:type="dxa"/>
            <w:vAlign w:val="center"/>
          </w:tcPr>
          <w:p w14:paraId="332DFA70" w14:textId="77777777" w:rsidR="00ED0EE7" w:rsidRPr="009172FD" w:rsidRDefault="00ED0EE7" w:rsidP="00D0746C">
            <w:pPr>
              <w:spacing w:line="240" w:lineRule="auto"/>
              <w:rPr>
                <w:rFonts w:ascii="Avenir Light" w:hAnsi="Avenir Light" w:cs="Calibri Light"/>
              </w:rPr>
            </w:pPr>
          </w:p>
        </w:tc>
        <w:tc>
          <w:tcPr>
            <w:tcW w:w="3280" w:type="dxa"/>
            <w:vAlign w:val="center"/>
          </w:tcPr>
          <w:p w14:paraId="05ED6D56" w14:textId="77777777" w:rsidR="00ED0EE7" w:rsidRPr="009172FD" w:rsidRDefault="00ED0EE7" w:rsidP="00D0746C">
            <w:pPr>
              <w:spacing w:line="240" w:lineRule="auto"/>
              <w:rPr>
                <w:rFonts w:ascii="Avenir Light" w:hAnsi="Avenir Light" w:cs="Calibri Light"/>
              </w:rPr>
            </w:pPr>
          </w:p>
        </w:tc>
        <w:tc>
          <w:tcPr>
            <w:tcW w:w="1178" w:type="dxa"/>
            <w:vAlign w:val="center"/>
          </w:tcPr>
          <w:p w14:paraId="00883D22" w14:textId="3CD71343" w:rsidR="00ED0EE7" w:rsidRPr="009172FD" w:rsidRDefault="00ED0EE7" w:rsidP="00D0746C">
            <w:pPr>
              <w:spacing w:line="240" w:lineRule="auto"/>
              <w:rPr>
                <w:rFonts w:ascii="Avenir Light" w:hAnsi="Avenir Light" w:cs="Calibri Light"/>
              </w:rPr>
            </w:pPr>
          </w:p>
        </w:tc>
      </w:tr>
    </w:tbl>
    <w:p w14:paraId="1980E6C6" w14:textId="77777777" w:rsidR="00ED0EE7" w:rsidRPr="009172FD" w:rsidRDefault="00ED0EE7" w:rsidP="00ED0EE7">
      <w:pPr>
        <w:rPr>
          <w:rFonts w:ascii="Avenir Light" w:hAnsi="Avenir Light" w:cs="Calibri Light"/>
        </w:rPr>
      </w:pPr>
    </w:p>
    <w:p w14:paraId="2186BF51" w14:textId="77777777" w:rsidR="00ED0EE7" w:rsidRPr="009172FD" w:rsidRDefault="00ED0EE7" w:rsidP="00ED0EE7">
      <w:pPr>
        <w:rPr>
          <w:rFonts w:ascii="Avenir Light" w:hAnsi="Avenir Light" w:cs="Calibri Light"/>
        </w:rPr>
      </w:pPr>
    </w:p>
    <w:sectPr w:rsidR="00ED0EE7" w:rsidRPr="009172FD" w:rsidSect="00CD18DD">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DE4CE" w14:textId="77777777" w:rsidR="00D471E3" w:rsidRDefault="00D471E3" w:rsidP="00FA78CA">
      <w:pPr>
        <w:spacing w:line="240" w:lineRule="auto"/>
      </w:pPr>
      <w:r>
        <w:separator/>
      </w:r>
    </w:p>
  </w:endnote>
  <w:endnote w:type="continuationSeparator" w:id="0">
    <w:p w14:paraId="0A992FD8" w14:textId="77777777" w:rsidR="00D471E3" w:rsidRDefault="00D471E3" w:rsidP="00FA78CA">
      <w:pPr>
        <w:spacing w:line="240" w:lineRule="auto"/>
      </w:pPr>
      <w:r>
        <w:continuationSeparator/>
      </w:r>
    </w:p>
  </w:endnote>
  <w:endnote w:type="continuationNotice" w:id="1">
    <w:p w14:paraId="292885E5" w14:textId="77777777" w:rsidR="00D471E3" w:rsidRDefault="00D471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ochocib Script Latin Pro">
    <w:altName w:val="Cambria"/>
    <w:charset w:val="4D"/>
    <w:family w:val="auto"/>
    <w:pitch w:val="variable"/>
    <w:sig w:usb0="A00000AF" w:usb1="5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DC6AD" w14:textId="77777777" w:rsidR="00D471E3" w:rsidRDefault="00D471E3" w:rsidP="00FA78CA">
      <w:pPr>
        <w:spacing w:line="240" w:lineRule="auto"/>
      </w:pPr>
      <w:r>
        <w:separator/>
      </w:r>
    </w:p>
  </w:footnote>
  <w:footnote w:type="continuationSeparator" w:id="0">
    <w:p w14:paraId="3AAA1C56" w14:textId="77777777" w:rsidR="00D471E3" w:rsidRDefault="00D471E3" w:rsidP="00FA78CA">
      <w:pPr>
        <w:spacing w:line="240" w:lineRule="auto"/>
      </w:pPr>
      <w:r>
        <w:continuationSeparator/>
      </w:r>
    </w:p>
  </w:footnote>
  <w:footnote w:type="continuationNotice" w:id="1">
    <w:p w14:paraId="4D40F87E" w14:textId="77777777" w:rsidR="00D471E3" w:rsidRDefault="00D471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6DED" w14:textId="77777777" w:rsidR="005E752D" w:rsidRPr="0021435B" w:rsidRDefault="005E752D" w:rsidP="00E13DE0">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For Graduate Committee use only.  Document ID #:  </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9"/>
  </w:num>
  <w:num w:numId="2">
    <w:abstractNumId w:val="3"/>
  </w:num>
  <w:num w:numId="3">
    <w:abstractNumId w:val="7"/>
  </w:num>
  <w:num w:numId="4">
    <w:abstractNumId w:val="1"/>
  </w:num>
  <w:num w:numId="5">
    <w:abstractNumId w:val="5"/>
  </w:num>
  <w:num w:numId="6">
    <w:abstractNumId w:val="10"/>
  </w:num>
  <w:num w:numId="7">
    <w:abstractNumId w:val="2"/>
  </w:num>
  <w:num w:numId="8">
    <w:abstractNumId w:val="6"/>
  </w:num>
  <w:num w:numId="9">
    <w:abstractNumId w:val="8"/>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666F"/>
    <w:rsid w:val="00017C7D"/>
    <w:rsid w:val="000301C7"/>
    <w:rsid w:val="000357A5"/>
    <w:rsid w:val="0004554C"/>
    <w:rsid w:val="00047316"/>
    <w:rsid w:val="00047BBA"/>
    <w:rsid w:val="00053F31"/>
    <w:rsid w:val="000556B3"/>
    <w:rsid w:val="00073DC2"/>
    <w:rsid w:val="000810FF"/>
    <w:rsid w:val="000A36CD"/>
    <w:rsid w:val="000A72E5"/>
    <w:rsid w:val="000D1497"/>
    <w:rsid w:val="000D21F2"/>
    <w:rsid w:val="000D2843"/>
    <w:rsid w:val="000D5929"/>
    <w:rsid w:val="000E2CBA"/>
    <w:rsid w:val="000F370A"/>
    <w:rsid w:val="001010FA"/>
    <w:rsid w:val="00101BA4"/>
    <w:rsid w:val="00102D82"/>
    <w:rsid w:val="0011690A"/>
    <w:rsid w:val="00120C12"/>
    <w:rsid w:val="001278A4"/>
    <w:rsid w:val="001304E5"/>
    <w:rsid w:val="0013176C"/>
    <w:rsid w:val="00131B87"/>
    <w:rsid w:val="001429AA"/>
    <w:rsid w:val="00154BB4"/>
    <w:rsid w:val="00155067"/>
    <w:rsid w:val="001660E6"/>
    <w:rsid w:val="00176636"/>
    <w:rsid w:val="00176C55"/>
    <w:rsid w:val="00181A4B"/>
    <w:rsid w:val="00182C94"/>
    <w:rsid w:val="00192A8A"/>
    <w:rsid w:val="001A37FB"/>
    <w:rsid w:val="001A51ED"/>
    <w:rsid w:val="001B2E3A"/>
    <w:rsid w:val="001F351F"/>
    <w:rsid w:val="0020058E"/>
    <w:rsid w:val="0021435B"/>
    <w:rsid w:val="00225E79"/>
    <w:rsid w:val="00237355"/>
    <w:rsid w:val="00240259"/>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05843"/>
    <w:rsid w:val="00310D95"/>
    <w:rsid w:val="00334441"/>
    <w:rsid w:val="00345149"/>
    <w:rsid w:val="003502BE"/>
    <w:rsid w:val="003671CF"/>
    <w:rsid w:val="00374A64"/>
    <w:rsid w:val="00376A8B"/>
    <w:rsid w:val="00376AD8"/>
    <w:rsid w:val="0038575A"/>
    <w:rsid w:val="003861EF"/>
    <w:rsid w:val="0038716E"/>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779B4"/>
    <w:rsid w:val="00482982"/>
    <w:rsid w:val="0048308F"/>
    <w:rsid w:val="004932BC"/>
    <w:rsid w:val="004A1A6B"/>
    <w:rsid w:val="004B1512"/>
    <w:rsid w:val="004E472D"/>
    <w:rsid w:val="004E57C5"/>
    <w:rsid w:val="004F6658"/>
    <w:rsid w:val="00510E78"/>
    <w:rsid w:val="005174B4"/>
    <w:rsid w:val="005276F8"/>
    <w:rsid w:val="005473BC"/>
    <w:rsid w:val="00547B0D"/>
    <w:rsid w:val="005873E3"/>
    <w:rsid w:val="00587DC6"/>
    <w:rsid w:val="005A3E53"/>
    <w:rsid w:val="005C23BD"/>
    <w:rsid w:val="005C37AA"/>
    <w:rsid w:val="005C3F83"/>
    <w:rsid w:val="005C7C5B"/>
    <w:rsid w:val="005D389E"/>
    <w:rsid w:val="005E752D"/>
    <w:rsid w:val="005F2A05"/>
    <w:rsid w:val="0060382D"/>
    <w:rsid w:val="00603C68"/>
    <w:rsid w:val="0064791E"/>
    <w:rsid w:val="00663C1F"/>
    <w:rsid w:val="00666510"/>
    <w:rsid w:val="00670869"/>
    <w:rsid w:val="006761E1"/>
    <w:rsid w:val="00683AEB"/>
    <w:rsid w:val="00690C45"/>
    <w:rsid w:val="006970B0"/>
    <w:rsid w:val="006D047E"/>
    <w:rsid w:val="006E3AF2"/>
    <w:rsid w:val="006E6680"/>
    <w:rsid w:val="006F1650"/>
    <w:rsid w:val="006F7F90"/>
    <w:rsid w:val="0070451E"/>
    <w:rsid w:val="00704CFF"/>
    <w:rsid w:val="00706745"/>
    <w:rsid w:val="007072F7"/>
    <w:rsid w:val="00730981"/>
    <w:rsid w:val="0074235B"/>
    <w:rsid w:val="00743AD2"/>
    <w:rsid w:val="007445F4"/>
    <w:rsid w:val="00750015"/>
    <w:rsid w:val="007554DE"/>
    <w:rsid w:val="00760EA6"/>
    <w:rsid w:val="00761537"/>
    <w:rsid w:val="00781686"/>
    <w:rsid w:val="00786121"/>
    <w:rsid w:val="00796AF7"/>
    <w:rsid w:val="007970C3"/>
    <w:rsid w:val="007A5702"/>
    <w:rsid w:val="007B10BE"/>
    <w:rsid w:val="007C2792"/>
    <w:rsid w:val="007C767B"/>
    <w:rsid w:val="007E082F"/>
    <w:rsid w:val="007E44B1"/>
    <w:rsid w:val="007E7AD3"/>
    <w:rsid w:val="007F0DAA"/>
    <w:rsid w:val="007F29A0"/>
    <w:rsid w:val="008122C6"/>
    <w:rsid w:val="00817CCA"/>
    <w:rsid w:val="00827C92"/>
    <w:rsid w:val="008355AF"/>
    <w:rsid w:val="0085229B"/>
    <w:rsid w:val="0085518D"/>
    <w:rsid w:val="008555D8"/>
    <w:rsid w:val="008628B1"/>
    <w:rsid w:val="00865915"/>
    <w:rsid w:val="00872775"/>
    <w:rsid w:val="008745BA"/>
    <w:rsid w:val="00881401"/>
    <w:rsid w:val="00881949"/>
    <w:rsid w:val="008847FE"/>
    <w:rsid w:val="00890CFD"/>
    <w:rsid w:val="0089234B"/>
    <w:rsid w:val="008927AF"/>
    <w:rsid w:val="0089400B"/>
    <w:rsid w:val="00896897"/>
    <w:rsid w:val="008A5FCC"/>
    <w:rsid w:val="008B1F84"/>
    <w:rsid w:val="008B748A"/>
    <w:rsid w:val="008E0FCD"/>
    <w:rsid w:val="008E3EFA"/>
    <w:rsid w:val="008E48E4"/>
    <w:rsid w:val="008F0AFB"/>
    <w:rsid w:val="008F5170"/>
    <w:rsid w:val="00905E67"/>
    <w:rsid w:val="009172FD"/>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1DCD"/>
    <w:rsid w:val="00A131AE"/>
    <w:rsid w:val="00A150B4"/>
    <w:rsid w:val="00A32214"/>
    <w:rsid w:val="00A358E9"/>
    <w:rsid w:val="00A442D7"/>
    <w:rsid w:val="00A54783"/>
    <w:rsid w:val="00A5525B"/>
    <w:rsid w:val="00A56D5F"/>
    <w:rsid w:val="00A6264E"/>
    <w:rsid w:val="00A74FBE"/>
    <w:rsid w:val="00A76B76"/>
    <w:rsid w:val="00A80034"/>
    <w:rsid w:val="00A836FF"/>
    <w:rsid w:val="00A83A6C"/>
    <w:rsid w:val="00A8451E"/>
    <w:rsid w:val="00A85BAB"/>
    <w:rsid w:val="00A87611"/>
    <w:rsid w:val="00A90A26"/>
    <w:rsid w:val="00A94B5A"/>
    <w:rsid w:val="00AA4EEB"/>
    <w:rsid w:val="00AC3032"/>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82B64"/>
    <w:rsid w:val="00B838C0"/>
    <w:rsid w:val="00B862BF"/>
    <w:rsid w:val="00B87B39"/>
    <w:rsid w:val="00B9796E"/>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43D4C"/>
    <w:rsid w:val="00C518C1"/>
    <w:rsid w:val="00C53751"/>
    <w:rsid w:val="00C629CB"/>
    <w:rsid w:val="00C63F4F"/>
    <w:rsid w:val="00C64373"/>
    <w:rsid w:val="00C8757C"/>
    <w:rsid w:val="00C94576"/>
    <w:rsid w:val="00C969FA"/>
    <w:rsid w:val="00C97577"/>
    <w:rsid w:val="00CA71A8"/>
    <w:rsid w:val="00CB4CB9"/>
    <w:rsid w:val="00CC3E7A"/>
    <w:rsid w:val="00CD18DD"/>
    <w:rsid w:val="00CE12C9"/>
    <w:rsid w:val="00D0289C"/>
    <w:rsid w:val="00D0746C"/>
    <w:rsid w:val="00D16BA8"/>
    <w:rsid w:val="00D33944"/>
    <w:rsid w:val="00D40D41"/>
    <w:rsid w:val="00D471E3"/>
    <w:rsid w:val="00D50FE1"/>
    <w:rsid w:val="00D56C09"/>
    <w:rsid w:val="00D64DF4"/>
    <w:rsid w:val="00D65A71"/>
    <w:rsid w:val="00D65F02"/>
    <w:rsid w:val="00D75FF8"/>
    <w:rsid w:val="00DA73A0"/>
    <w:rsid w:val="00DB23D4"/>
    <w:rsid w:val="00DB6226"/>
    <w:rsid w:val="00DB63D4"/>
    <w:rsid w:val="00DD69AE"/>
    <w:rsid w:val="00DE058A"/>
    <w:rsid w:val="00DE2B7A"/>
    <w:rsid w:val="00DF06F0"/>
    <w:rsid w:val="00DF4FCD"/>
    <w:rsid w:val="00DF535D"/>
    <w:rsid w:val="00DF7C07"/>
    <w:rsid w:val="00E13DE0"/>
    <w:rsid w:val="00E36AF7"/>
    <w:rsid w:val="00E42292"/>
    <w:rsid w:val="00E4755D"/>
    <w:rsid w:val="00E47897"/>
    <w:rsid w:val="00E5198E"/>
    <w:rsid w:val="00E521CF"/>
    <w:rsid w:val="00E641DE"/>
    <w:rsid w:val="00E805F2"/>
    <w:rsid w:val="00E93A54"/>
    <w:rsid w:val="00EB33FD"/>
    <w:rsid w:val="00EC63A4"/>
    <w:rsid w:val="00EC7B24"/>
    <w:rsid w:val="00ED0EE7"/>
    <w:rsid w:val="00ED10F6"/>
    <w:rsid w:val="00ED1712"/>
    <w:rsid w:val="00ED1BF0"/>
    <w:rsid w:val="00ED595A"/>
    <w:rsid w:val="00EF3B20"/>
    <w:rsid w:val="00F15B95"/>
    <w:rsid w:val="00F32980"/>
    <w:rsid w:val="00F56CE6"/>
    <w:rsid w:val="00F64260"/>
    <w:rsid w:val="00F70192"/>
    <w:rsid w:val="00F871BA"/>
    <w:rsid w:val="00FA6359"/>
    <w:rsid w:val="00FA6998"/>
    <w:rsid w:val="00FA72E0"/>
    <w:rsid w:val="00FA769F"/>
    <w:rsid w:val="00FA78CA"/>
    <w:rsid w:val="00FE5A82"/>
    <w:rsid w:val="00FF53EF"/>
    <w:rsid w:val="0804336C"/>
    <w:rsid w:val="0824F1AC"/>
    <w:rsid w:val="1B83F859"/>
    <w:rsid w:val="2912D04B"/>
    <w:rsid w:val="2B0ECF75"/>
    <w:rsid w:val="2B3D10B6"/>
    <w:rsid w:val="2DA6524A"/>
    <w:rsid w:val="518939B0"/>
    <w:rsid w:val="51F45C79"/>
    <w:rsid w:val="52B63815"/>
    <w:rsid w:val="5512010C"/>
    <w:rsid w:val="608FB847"/>
    <w:rsid w:val="6CBEF3AA"/>
    <w:rsid w:val="7560A555"/>
    <w:rsid w:val="7A21F6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ADA31116-0F40-4BDB-A464-A77C6FF1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customStyle="1" w:styleId="sc-BodyText">
    <w:name w:val="sc-BodyText"/>
    <w:basedOn w:val="Normal"/>
    <w:rsid w:val="00C43D4C"/>
    <w:pPr>
      <w:spacing w:before="40" w:line="220" w:lineRule="exact"/>
    </w:pPr>
    <w:rPr>
      <w:rFonts w:ascii="Gill Sans MT" w:hAnsi="Gill Sans MT"/>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ces.ed.gov/ipeds/cipcode/browse.aspx?y=56"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sabbotson\Documents\Curriculum\Program%20goal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edu/department-directory/graduate-curriculum-committee/forms-and-information"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08T15:42:41.015"/>
    </inkml:context>
    <inkml:brush xml:id="br0">
      <inkml:brushProperty name="width" value="0.025" units="cm"/>
      <inkml:brushProperty name="height" value="0.025" units="cm"/>
      <inkml:brushProperty name="color" value="#008C3A"/>
    </inkml:brush>
  </inkml:definitions>
  <inkml:trace contextRef="#ctx0" brushRef="#br0">1 653 24575,'395'-173'0,"-209"86"0,-154 73 0,512-214 0,-534 224 0,106-34 0,-94 32 0,0 1 0,0 1 0,28-2 0,-47 6 0,0-1 0,0 1 0,0 0 0,0 0 0,0 0 0,0 0 0,0 1 0,-1-1 0,1 1 0,0 0 0,0 0 0,0 0 0,-1 0 0,1 0 0,0 1 0,3 2 0,-5-4 0,-1 1 0,0-1 0,0 0 0,0 0 0,1 1 0,-1-1 0,0 0 0,0 1 0,0-1 0,0 0 0,0 0 0,0 1 0,0-1 0,0 0 0,0 1 0,0-1 0,0 0 0,0 1 0,0-1 0,0 0 0,0 1 0,0-1 0,0 0 0,0 1 0,0-1 0,0 0 0,0 1 0,0-1 0,-1 0 0,-4 11 0,0-1 0,0 0 0,-12 14 0,4-6 0,-83 120 0,-63 95 0,154-225 0,3-5 0,0-1 0,0 1 0,0 0 0,1 0 0,-1 0 0,1 0 0,-1 3 0,3-4 0,6-5 0,242-130 0,-54 27 0,5 14 0,-34 36 0,-146 51 0,-1 1 0,1 1 0,0 1 0,0 0 0,0 1 0,32 4 0,-45-2 0,1 0 0,-1 1 0,0 0 0,1 0 0,-1 1 0,0 0 0,0 0 0,-1 1 0,1-1 0,-1 2 0,12 8 0,-11-6 0,-1 0 0,1 0 0,-1 1 0,-1 0 0,1 0 0,-2 0 0,1 0 0,4 13 0,0 5 0,-1 1 0,-1 1 0,-2-1 0,-1 1 0,1 38 0,-4-28 0,3 29 0,-3-61 0,0 1 0,0 0 0,1-1 0,-1 0 0,2 1 0,-1-1 0,5 8 0,-6-12 0,0 0 0,1 0 0,-1 0 0,1-1 0,0 1 0,-1 0 0,1-1 0,0 1 0,0-1 0,0 0 0,0 1 0,0-1 0,1 0 0,1 1 0,0-1 0,1 0 0,0 0 0,-1 0 0,1-1 0,-1 1 0,9-1 0,4-2 0,0 0 0,0-2 0,17-4 0,-26 5 0,183-54 0,-26 6 0,493-95-1365,-580 135-5461</inkml:trace>
  <inkml:trace contextRef="#ctx0" brushRef="#br0" timeOffset="1149.78">2639 932 24575,'26'-8'0,"-1"-1"0,31-15 0,-29 12 0,644-320 0,-665 329 0,117-63 0,172-82 0,-263 135 0,37-12 0,-59 23 0,0-1 0,0 1 0,0 1 0,0-1 0,0 2 0,0 0 0,0 0 0,14 2 0,-22-2 0,0 1 0,1-1 0,-1 1 0,0-1 0,0 1 0,0 0 0,0 0 0,0 0 0,0 0 0,0 0 0,0 0 0,0 1 0,-1-1 0,3 2 0,-4-2 0,0-1 0,0 0 0,1 0 0,-1 1 0,0-1 0,0 0 0,0 1 0,0-1 0,0 0 0,0 0 0,0 1 0,0-1 0,0 0 0,0 1 0,0-1 0,0 0 0,0 1 0,-1-1 0,1 0 0,0 0 0,0 1 0,0-1 0,0 0 0,0 0 0,-1 1 0,1-1 0,0 0 0,0 0 0,0 1 0,-1-1 0,1 0 0,0 0 0,-1 0 0,-17 25 0,-42 41 0,-32 22 0,60-59 0,2-1 0,-4 5 0,-60 44 0,117-91 0,32-13 0,-31 16 0,51-25 0,1 4 0,118-34 0,-179 62 0,1 1 0,-1 0 0,1 1 0,27 1 0,-32 2 0,0 0 0,0 1 0,0 0 0,0 1 0,0 0 0,0 1 0,14 6 0,17 11 0,67 30 0,-86-42 0,0-1 0,0-2 0,29 5 0,-14-6 0,1-3 0,-1-1 0,0-1 0,1-3 0,64-12 0,125-39-578,54-42-1736,379-185 948,-351 135-2567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99aae3-8672-4ce4-80e8-3c447ec207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D5C1D09B8E3F48B7B8F4CFC68BBD73" ma:contentTypeVersion="18" ma:contentTypeDescription="Create a new document." ma:contentTypeScope="" ma:versionID="cd844823888fb348fd19b51a41359b63">
  <xsd:schema xmlns:xsd="http://www.w3.org/2001/XMLSchema" xmlns:xs="http://www.w3.org/2001/XMLSchema" xmlns:p="http://schemas.microsoft.com/office/2006/metadata/properties" xmlns:ns3="2bc561ae-9eeb-461b-bdbb-acbcd14f8ca2" xmlns:ns4="6399aae3-8672-4ce4-80e8-3c447ec2072d" targetNamespace="http://schemas.microsoft.com/office/2006/metadata/properties" ma:root="true" ma:fieldsID="57bb66b47e2306f752a10d7af8c18725" ns3:_="" ns4:_="">
    <xsd:import namespace="2bc561ae-9eeb-461b-bdbb-acbcd14f8ca2"/>
    <xsd:import namespace="6399aae3-8672-4ce4-80e8-3c447ec207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61ae-9eeb-461b-bdbb-acbcd14f8c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99aae3-8672-4ce4-80e8-3c447ec207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87557-BE63-40A5-A796-18FA8DF1E70D}">
  <ds:schemaRefs>
    <ds:schemaRef ds:uri="http://schemas.microsoft.com/office/2006/metadata/properties"/>
    <ds:schemaRef ds:uri="http://schemas.microsoft.com/office/infopath/2007/PartnerControls"/>
    <ds:schemaRef ds:uri="6399aae3-8672-4ce4-80e8-3c447ec2072d"/>
  </ds:schemaRefs>
</ds:datastoreItem>
</file>

<file path=customXml/itemProps2.xml><?xml version="1.0" encoding="utf-8"?>
<ds:datastoreItem xmlns:ds="http://schemas.openxmlformats.org/officeDocument/2006/customXml" ds:itemID="{C7AE2737-6AB4-4657-A554-D9818606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61ae-9eeb-461b-bdbb-acbcd14f8ca2"/>
    <ds:schemaRef ds:uri="6399aae3-8672-4ce4-80e8-3c447ec20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53922F-A14D-4799-A8EE-0885CC750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cp:lastModifiedBy>Cote, Sean</cp:lastModifiedBy>
  <cp:revision>2</cp:revision>
  <cp:lastPrinted>2017-08-22T16:36:00Z</cp:lastPrinted>
  <dcterms:created xsi:type="dcterms:W3CDTF">2024-01-23T13:24:00Z</dcterms:created>
  <dcterms:modified xsi:type="dcterms:W3CDTF">2024-01-23T13:24:00Z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0x0101006AD5C1D09B8E3F48B7B8F4CFC68BBD73</vt:lpwstr>
  </property>
</Properties>
</file>