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50D38D3E" w:rsidR="00F64260" w:rsidRPr="002B21F9" w:rsidRDefault="00F3256C" w:rsidP="006E365C">
      <w:pPr>
        <w:rPr>
          <w:b/>
          <w:color w:val="FF0000"/>
          <w:sz w:val="20"/>
          <w:szCs w:val="20"/>
        </w:rPr>
      </w:pPr>
      <w:r>
        <w:rPr>
          <w:b/>
          <w:caps/>
          <w:color w:val="632423"/>
          <w:spacing w:val="15"/>
          <w:sz w:val="20"/>
          <w:szCs w:val="20"/>
        </w:rPr>
        <w:t xml:space="preserve">N.B. </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2F950B69" w:rsidR="00F64260" w:rsidRPr="00A83A6C" w:rsidRDefault="003109A0" w:rsidP="00B862BF">
            <w:pPr>
              <w:pStyle w:val="Heading5"/>
              <w:rPr>
                <w:b/>
              </w:rPr>
            </w:pPr>
            <w:bookmarkStart w:id="0" w:name="Proposal"/>
            <w:bookmarkEnd w:id="0"/>
            <w:r>
              <w:rPr>
                <w:b/>
              </w:rPr>
              <w:t>DaTA</w:t>
            </w:r>
            <w:r w:rsidR="00A51F43">
              <w:rPr>
                <w:b/>
              </w:rPr>
              <w:t xml:space="preserve"> </w:t>
            </w:r>
            <w:r w:rsidR="002455CE">
              <w:rPr>
                <w:b/>
              </w:rPr>
              <w:t>3</w:t>
            </w:r>
            <w:r w:rsidR="00A51F43">
              <w:rPr>
                <w:b/>
              </w:rPr>
              <w:t>45</w:t>
            </w:r>
            <w:r w:rsidR="00786B4D">
              <w:rPr>
                <w:b/>
              </w:rPr>
              <w:t xml:space="preserve"> </w:t>
            </w:r>
            <w:r>
              <w:rPr>
                <w:b/>
              </w:rPr>
              <w:t>Applied Linear Algebra to statistical Learning</w:t>
            </w:r>
          </w:p>
        </w:tc>
        <w:tc>
          <w:tcPr>
            <w:tcW w:w="131" w:type="pc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109A0" w:rsidRPr="006E3AF2" w14:paraId="1A550492" w14:textId="77777777" w:rsidTr="005E2D3D">
        <w:trPr>
          <w:cantSplit/>
        </w:trPr>
        <w:tc>
          <w:tcPr>
            <w:tcW w:w="1111" w:type="pct"/>
            <w:vAlign w:val="center"/>
          </w:tcPr>
          <w:p w14:paraId="761A8BAB" w14:textId="03E39656" w:rsidR="003109A0" w:rsidRPr="00B649C4" w:rsidRDefault="00000000" w:rsidP="003109A0">
            <w:pPr>
              <w:jc w:val="right"/>
            </w:pPr>
            <w:hyperlink w:anchor="Ifapplicable" w:tooltip="Use only if applicable, and indicate if the course/program being replaced will need to be deleted in both A.2 and in your rationale (A. 4)" w:history="1">
              <w:r w:rsidR="003109A0" w:rsidRPr="00B649C4">
                <w:rPr>
                  <w:rStyle w:val="Hyperlink"/>
                </w:rPr>
                <w:t>Replacing</w:t>
              </w:r>
            </w:hyperlink>
          </w:p>
        </w:tc>
        <w:tc>
          <w:tcPr>
            <w:tcW w:w="3758" w:type="pct"/>
            <w:gridSpan w:val="4"/>
          </w:tcPr>
          <w:p w14:paraId="736D1AE6" w14:textId="17EF450B" w:rsidR="003109A0" w:rsidRDefault="003109A0" w:rsidP="00B862BF">
            <w:pPr>
              <w:pStyle w:val="Heading5"/>
              <w:rPr>
                <w:b/>
              </w:rPr>
            </w:pPr>
            <w:r>
              <w:rPr>
                <w:b/>
              </w:rPr>
              <w:t xml:space="preserve">MATH 345 Linear models for data science </w:t>
            </w:r>
          </w:p>
        </w:tc>
        <w:tc>
          <w:tcPr>
            <w:tcW w:w="131" w:type="pct"/>
          </w:tcPr>
          <w:p w14:paraId="3BADEC74" w14:textId="77777777" w:rsidR="003109A0" w:rsidRPr="008E0FCD" w:rsidRDefault="003109A0" w:rsidP="00345149">
            <w:pPr>
              <w:spacing w:line="240" w:lineRule="auto"/>
              <w:rPr>
                <w:b/>
              </w:rPr>
            </w:pPr>
          </w:p>
        </w:tc>
      </w:tr>
      <w:tr w:rsidR="005E2D3D" w:rsidRPr="006E3AF2" w14:paraId="224A05DA" w14:textId="77777777" w:rsidTr="000E4E94">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54ADCF6A" w:rsidR="005E2D3D" w:rsidRPr="004301A3" w:rsidRDefault="005E2D3D" w:rsidP="000E4E94">
            <w:pPr>
              <w:rPr>
                <w:b/>
              </w:rPr>
            </w:pPr>
            <w:r w:rsidRPr="004301A3">
              <w:rPr>
                <w:b/>
              </w:rPr>
              <w:t xml:space="preserve">Faculty of Arts and Sciences </w:t>
            </w:r>
            <w:r>
              <w:rPr>
                <w:b/>
              </w:rPr>
              <w:t xml:space="preserve"> </w:t>
            </w:r>
          </w:p>
        </w:tc>
        <w:tc>
          <w:tcPr>
            <w:tcW w:w="131" w:type="pct"/>
          </w:tcPr>
          <w:p w14:paraId="12A36AEF" w14:textId="77777777" w:rsidR="005E2D3D" w:rsidRPr="008E0FCD" w:rsidRDefault="005E2D3D" w:rsidP="000E4E94">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2ECEFB4" w14:textId="694AC537" w:rsidR="00F64260" w:rsidRPr="005F2A05" w:rsidRDefault="00A51F43" w:rsidP="000A36CD">
            <w:pPr>
              <w:rPr>
                <w:b/>
              </w:rPr>
            </w:pPr>
            <w:r>
              <w:rPr>
                <w:b/>
              </w:rPr>
              <w:t xml:space="preserve">Course Revision </w:t>
            </w:r>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6E40427F" w14:textId="77777777" w:rsidR="00F64260" w:rsidRDefault="00A51F43" w:rsidP="00B862BF">
            <w:pPr>
              <w:rPr>
                <w:b/>
              </w:rPr>
            </w:pPr>
            <w:bookmarkStart w:id="3" w:name="Originator"/>
            <w:bookmarkEnd w:id="3"/>
            <w:r>
              <w:rPr>
                <w:b/>
              </w:rPr>
              <w:t>Leonardo Pinheiro</w:t>
            </w:r>
          </w:p>
          <w:p w14:paraId="32621A09" w14:textId="3DD9FE18" w:rsidR="00A51F43" w:rsidRPr="00B605CE" w:rsidRDefault="00A51F43" w:rsidP="00B862BF">
            <w:pPr>
              <w:rPr>
                <w:b/>
              </w:rPr>
            </w:pPr>
            <w:r>
              <w:rPr>
                <w:b/>
              </w:rPr>
              <w:t>Stephanie Costa</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6E1143BA" w:rsidR="00F64260" w:rsidRPr="00B605CE" w:rsidRDefault="00A51F43" w:rsidP="00B862BF">
            <w:pPr>
              <w:rPr>
                <w:b/>
              </w:rPr>
            </w:pPr>
            <w:bookmarkStart w:id="4" w:name="home_dept"/>
            <w:bookmarkEnd w:id="4"/>
            <w:r>
              <w:rPr>
                <w:b/>
              </w:rPr>
              <w:t>Mathematical Sciences</w:t>
            </w:r>
          </w:p>
        </w:tc>
      </w:tr>
      <w:tr w:rsidR="00A51F43" w:rsidRPr="006E3AF2" w14:paraId="2EB2F82D" w14:textId="77777777" w:rsidTr="00CC03A7">
        <w:tc>
          <w:tcPr>
            <w:tcW w:w="1111" w:type="pct"/>
            <w:vAlign w:val="center"/>
          </w:tcPr>
          <w:p w14:paraId="1B74C4DB" w14:textId="0E92AC00" w:rsidR="00A51F43" w:rsidRPr="00E500F9" w:rsidRDefault="00A51F43" w:rsidP="00A51F43">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Pr="008D52B7">
                <w:rPr>
                  <w:rStyle w:val="Hyperlink"/>
                </w:rPr>
                <w:t>Context and Rationale</w:t>
              </w:r>
            </w:hyperlink>
            <w:r>
              <w:rPr>
                <w:rStyle w:val="Hyperlink"/>
              </w:rPr>
              <w:t xml:space="preserve"> </w:t>
            </w:r>
          </w:p>
          <w:p w14:paraId="7E3849C0" w14:textId="60B78EA1" w:rsidR="00A51F43" w:rsidRPr="00B649C4" w:rsidRDefault="00A51F43" w:rsidP="00A51F43">
            <w:r>
              <w:t xml:space="preserve">Note: Must include </w:t>
            </w:r>
            <w:r w:rsidRPr="005E2D3D">
              <w:t>additional information</w:t>
            </w:r>
            <w:r>
              <w:t xml:space="preserve"> in smart tip 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1379F08B" w14:textId="6A90F145" w:rsidR="00A51F43" w:rsidRDefault="00A51F43" w:rsidP="00A51F43">
            <w:pPr>
              <w:rPr>
                <w:bCs/>
              </w:rPr>
            </w:pPr>
            <w:bookmarkStart w:id="5" w:name="Rationale"/>
            <w:bookmarkEnd w:id="5"/>
            <w:r>
              <w:rPr>
                <w:bCs/>
              </w:rPr>
              <w:t>The purpose of this proposal is to</w:t>
            </w:r>
            <w:r w:rsidR="002455CE">
              <w:rPr>
                <w:bCs/>
              </w:rPr>
              <w:t xml:space="preserve"> </w:t>
            </w:r>
            <w:r w:rsidR="008E38C6">
              <w:rPr>
                <w:bCs/>
              </w:rPr>
              <w:t>rename</w:t>
            </w:r>
            <w:r w:rsidR="002455CE">
              <w:rPr>
                <w:bCs/>
              </w:rPr>
              <w:t xml:space="preserve"> MATH 345 Linear Models for Data Science </w:t>
            </w:r>
            <w:r w:rsidR="00F44BC9">
              <w:rPr>
                <w:bCs/>
              </w:rPr>
              <w:t xml:space="preserve">as </w:t>
            </w:r>
            <w:r w:rsidR="002455CE">
              <w:rPr>
                <w:bCs/>
              </w:rPr>
              <w:t>DATA 345</w:t>
            </w:r>
            <w:r w:rsidR="00DE5B4A">
              <w:rPr>
                <w:bCs/>
              </w:rPr>
              <w:t xml:space="preserve"> </w:t>
            </w:r>
            <w:r w:rsidR="002455CE">
              <w:rPr>
                <w:bCs/>
              </w:rPr>
              <w:t>Applied Linear Algebra for Statistical Learning</w:t>
            </w:r>
          </w:p>
          <w:p w14:paraId="218C95E0" w14:textId="77777777" w:rsidR="00F35715" w:rsidRDefault="00F35715" w:rsidP="00A51F43">
            <w:pPr>
              <w:rPr>
                <w:bCs/>
              </w:rPr>
            </w:pPr>
          </w:p>
          <w:p w14:paraId="6BD9D91C" w14:textId="660DBE8C" w:rsidR="00F35715" w:rsidRDefault="002455CE" w:rsidP="00A51F43">
            <w:pPr>
              <w:rPr>
                <w:bCs/>
              </w:rPr>
            </w:pPr>
            <w:r>
              <w:rPr>
                <w:bCs/>
              </w:rPr>
              <w:t xml:space="preserve">This course </w:t>
            </w:r>
            <w:r w:rsidR="00C96D34">
              <w:rPr>
                <w:bCs/>
              </w:rPr>
              <w:t>was conceived to cover</w:t>
            </w:r>
            <w:r>
              <w:rPr>
                <w:bCs/>
              </w:rPr>
              <w:t xml:space="preserve"> the applications of linear algebra to statistical learning.   The </w:t>
            </w:r>
            <w:r w:rsidR="008E38C6">
              <w:rPr>
                <w:bCs/>
              </w:rPr>
              <w:t xml:space="preserve">current </w:t>
            </w:r>
            <w:r>
              <w:rPr>
                <w:bCs/>
              </w:rPr>
              <w:t>course name was selected</w:t>
            </w:r>
            <w:r w:rsidR="008E38C6">
              <w:rPr>
                <w:bCs/>
              </w:rPr>
              <w:t>, in an abundance of caution, to</w:t>
            </w:r>
            <w:r>
              <w:rPr>
                <w:bCs/>
              </w:rPr>
              <w:t xml:space="preserve"> avoid any possible confusion with MATH 315 Linear Algebra which is a </w:t>
            </w:r>
            <w:r w:rsidR="00C96D34">
              <w:rPr>
                <w:bCs/>
              </w:rPr>
              <w:t>proof’s-based</w:t>
            </w:r>
            <w:r>
              <w:rPr>
                <w:bCs/>
              </w:rPr>
              <w:t xml:space="preserve"> course for</w:t>
            </w:r>
            <w:r w:rsidR="008E38C6">
              <w:rPr>
                <w:bCs/>
              </w:rPr>
              <w:t xml:space="preserve"> </w:t>
            </w:r>
            <w:r>
              <w:rPr>
                <w:bCs/>
              </w:rPr>
              <w:t xml:space="preserve">students in the Mathematics and Secondary Education Math Majors. </w:t>
            </w:r>
            <w:r w:rsidR="00C96D34">
              <w:rPr>
                <w:bCs/>
              </w:rPr>
              <w:t xml:space="preserve">After teaching the course </w:t>
            </w:r>
            <w:r w:rsidR="008E38C6">
              <w:rPr>
                <w:bCs/>
              </w:rPr>
              <w:t>twice</w:t>
            </w:r>
            <w:r w:rsidR="00C96D34">
              <w:rPr>
                <w:bCs/>
              </w:rPr>
              <w:t xml:space="preserve">, we have </w:t>
            </w:r>
            <w:proofErr w:type="gramStart"/>
            <w:r w:rsidR="008E38C6">
              <w:rPr>
                <w:bCs/>
              </w:rPr>
              <w:t>come to the conclusion</w:t>
            </w:r>
            <w:proofErr w:type="gramEnd"/>
            <w:r w:rsidR="008E38C6">
              <w:rPr>
                <w:bCs/>
              </w:rPr>
              <w:t xml:space="preserve"> that the initial fear of possible confusion was unfounded</w:t>
            </w:r>
            <w:r w:rsidR="00C96D34">
              <w:rPr>
                <w:bCs/>
              </w:rPr>
              <w:t xml:space="preserve">. </w:t>
            </w:r>
            <w:r w:rsidR="00F44BC9">
              <w:rPr>
                <w:bCs/>
              </w:rPr>
              <w:t xml:space="preserve"> </w:t>
            </w:r>
            <w:r>
              <w:rPr>
                <w:bCs/>
              </w:rPr>
              <w:t>The title “Linear Models in Data Science” does not accurately reflect the contents of the class and we would like to rectify the matter.  The change of prefix from MATH to DATA is also relevant since the course is part of the core data science curriculum.</w:t>
            </w:r>
          </w:p>
          <w:p w14:paraId="660436B2" w14:textId="77777777" w:rsidR="00F35715" w:rsidRDefault="00F35715" w:rsidP="00A51F43">
            <w:pPr>
              <w:rPr>
                <w:bCs/>
              </w:rPr>
            </w:pPr>
          </w:p>
          <w:p w14:paraId="101B1256" w14:textId="60C136CD" w:rsidR="00FB1A52" w:rsidRDefault="00FB1A52" w:rsidP="00FB1A52">
            <w:pPr>
              <w:rPr>
                <w:bCs/>
              </w:rPr>
            </w:pPr>
            <w:r>
              <w:rPr>
                <w:bCs/>
              </w:rPr>
              <w:t xml:space="preserve">Note: due the order and frequency with which this course is offered, the switch from MATH to DATA will have no negative consequence to current or future students as it pertains to Records and prerequisites.  There is no need to use language such as “MATH 345 or DATA 345” in the catalog when referencing course requirements or prerequisites. </w:t>
            </w:r>
          </w:p>
          <w:p w14:paraId="41EFFC68" w14:textId="28F49A00" w:rsidR="00F35715" w:rsidRPr="00F35715" w:rsidRDefault="00F35715" w:rsidP="002455CE">
            <w:pPr>
              <w:rPr>
                <w:bCs/>
              </w:rPr>
            </w:pPr>
          </w:p>
        </w:tc>
      </w:tr>
      <w:tr w:rsidR="00A51F43" w:rsidRPr="006E3AF2" w14:paraId="376213DA" w14:textId="77777777" w:rsidTr="00517DB2">
        <w:tc>
          <w:tcPr>
            <w:tcW w:w="1111" w:type="pct"/>
            <w:vAlign w:val="center"/>
          </w:tcPr>
          <w:p w14:paraId="33B2C632" w14:textId="77777777" w:rsidR="00A51F43" w:rsidRDefault="00A51F43" w:rsidP="00A51F43">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42A5B1F1" w:rsidR="00A51F43" w:rsidRDefault="00A51F43" w:rsidP="00A51F43">
            <w:r>
              <w:t>=?</w:t>
            </w:r>
          </w:p>
        </w:tc>
        <w:tc>
          <w:tcPr>
            <w:tcW w:w="3889" w:type="pct"/>
            <w:gridSpan w:val="5"/>
          </w:tcPr>
          <w:p w14:paraId="0194753B" w14:textId="4643F1CD" w:rsidR="00A51F43" w:rsidRPr="00B649C4" w:rsidRDefault="00A51F43" w:rsidP="00A51F43">
            <w:pPr>
              <w:rPr>
                <w:b/>
              </w:rPr>
            </w:pPr>
            <w:bookmarkStart w:id="6" w:name="student_impact"/>
            <w:bookmarkEnd w:id="6"/>
            <w:r>
              <w:rPr>
                <w:bCs/>
              </w:rPr>
              <w:t>The change will better reflect the nature of the course</w:t>
            </w:r>
            <w:r w:rsidR="002455CE">
              <w:rPr>
                <w:bCs/>
              </w:rPr>
              <w:t>.</w:t>
            </w:r>
          </w:p>
        </w:tc>
      </w:tr>
      <w:tr w:rsidR="00A51F43" w:rsidRPr="006E3AF2" w14:paraId="7D9FD828" w14:textId="77777777" w:rsidTr="00517DB2">
        <w:tc>
          <w:tcPr>
            <w:tcW w:w="1111" w:type="pct"/>
            <w:vAlign w:val="center"/>
          </w:tcPr>
          <w:p w14:paraId="06D8C9D5" w14:textId="7BD402C9" w:rsidR="00A51F43" w:rsidRPr="00B649C4" w:rsidRDefault="00A51F43" w:rsidP="00A51F43">
            <w:r>
              <w:t xml:space="preserve">A.6. </w:t>
            </w:r>
            <w:hyperlink w:anchor="impact" w:tooltip="List all departments, programs, and offices that may be affected by this change. Note, acknowledgment signatures of Chairs of all affected departments are required (and their Deans). " w:history="1">
              <w:r w:rsidRPr="008D52B7">
                <w:rPr>
                  <w:rStyle w:val="Hyperlink"/>
                </w:rPr>
                <w:t xml:space="preserve">Impact on other </w:t>
              </w:r>
              <w:r>
                <w:rPr>
                  <w:rStyle w:val="Hyperlink"/>
                </w:rPr>
                <w:t>programs</w:t>
              </w:r>
            </w:hyperlink>
            <w:r>
              <w:t xml:space="preserve"> </w:t>
            </w:r>
          </w:p>
        </w:tc>
        <w:tc>
          <w:tcPr>
            <w:tcW w:w="3889" w:type="pct"/>
            <w:gridSpan w:val="5"/>
          </w:tcPr>
          <w:p w14:paraId="45C3A50E" w14:textId="6ED98050" w:rsidR="00A51F43" w:rsidRPr="00B649C4" w:rsidRDefault="00A51F43" w:rsidP="00A51F43">
            <w:pPr>
              <w:rPr>
                <w:b/>
              </w:rPr>
            </w:pPr>
            <w:bookmarkStart w:id="7" w:name="prog_impact"/>
            <w:bookmarkEnd w:id="7"/>
            <w:r>
              <w:rPr>
                <w:b/>
              </w:rPr>
              <w:t>None</w:t>
            </w:r>
          </w:p>
        </w:tc>
      </w:tr>
      <w:tr w:rsidR="00A51F43" w:rsidRPr="00C25F9D" w14:paraId="45F9633F" w14:textId="77777777" w:rsidTr="008D52B7">
        <w:trPr>
          <w:cantSplit/>
        </w:trPr>
        <w:tc>
          <w:tcPr>
            <w:tcW w:w="1111" w:type="pct"/>
            <w:vMerge w:val="restart"/>
            <w:vAlign w:val="center"/>
          </w:tcPr>
          <w:p w14:paraId="42B7BD53" w14:textId="77777777" w:rsidR="00A51F43" w:rsidRPr="00B649C4" w:rsidRDefault="00A51F43" w:rsidP="00A51F43">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A51F43" w:rsidRDefault="00000000" w:rsidP="00A51F43">
            <w:hyperlink w:anchor="faculty" w:tooltip="Need to hire new full-time or part-time faculty? This is where you indicate if this proposal will be affecting FLH in your department/program." w:history="1">
              <w:r w:rsidR="00A51F43" w:rsidRPr="00905E67">
                <w:rPr>
                  <w:rStyle w:val="Hyperlink"/>
                  <w:i/>
                </w:rPr>
                <w:t>Faculty PT &amp; FT</w:t>
              </w:r>
            </w:hyperlink>
            <w:r w:rsidR="00A51F43">
              <w:t xml:space="preserve">: </w:t>
            </w:r>
          </w:p>
        </w:tc>
        <w:tc>
          <w:tcPr>
            <w:tcW w:w="0" w:type="auto"/>
            <w:gridSpan w:val="4"/>
          </w:tcPr>
          <w:p w14:paraId="41C537C5" w14:textId="44DEC137" w:rsidR="00A51F43" w:rsidRPr="00C25F9D" w:rsidRDefault="00A51F43" w:rsidP="00A51F43">
            <w:pPr>
              <w:rPr>
                <w:b/>
              </w:rPr>
            </w:pPr>
            <w:r>
              <w:rPr>
                <w:b/>
              </w:rPr>
              <w:t>None</w:t>
            </w:r>
          </w:p>
        </w:tc>
      </w:tr>
      <w:tr w:rsidR="00A51F43" w:rsidRPr="00C25F9D" w14:paraId="636A3B25" w14:textId="77777777" w:rsidTr="008D52B7">
        <w:trPr>
          <w:cantSplit/>
        </w:trPr>
        <w:tc>
          <w:tcPr>
            <w:tcW w:w="1111" w:type="pct"/>
            <w:vMerge/>
            <w:vAlign w:val="center"/>
          </w:tcPr>
          <w:p w14:paraId="0B614A32" w14:textId="77777777" w:rsidR="00A51F43" w:rsidRPr="00B649C4" w:rsidRDefault="00A51F43" w:rsidP="00A51F43"/>
        </w:tc>
        <w:tc>
          <w:tcPr>
            <w:tcW w:w="1160" w:type="pct"/>
          </w:tcPr>
          <w:p w14:paraId="2E681FA1" w14:textId="77777777" w:rsidR="00A51F43" w:rsidRPr="000E2CBA" w:rsidRDefault="00000000" w:rsidP="00A51F43">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A51F43" w:rsidRPr="004313E6">
                <w:rPr>
                  <w:rStyle w:val="Hyperlink"/>
                  <w:i/>
                </w:rPr>
                <w:t>Library</w:t>
              </w:r>
              <w:r w:rsidR="00A51F43" w:rsidRPr="004313E6">
                <w:rPr>
                  <w:rStyle w:val="Hyperlink"/>
                </w:rPr>
                <w:t>:</w:t>
              </w:r>
            </w:hyperlink>
          </w:p>
        </w:tc>
        <w:tc>
          <w:tcPr>
            <w:tcW w:w="0" w:type="auto"/>
            <w:gridSpan w:val="4"/>
          </w:tcPr>
          <w:p w14:paraId="6B92378E" w14:textId="4007B90F" w:rsidR="00A51F43" w:rsidRPr="00C25F9D" w:rsidRDefault="00A51F43" w:rsidP="00A51F43">
            <w:pPr>
              <w:rPr>
                <w:b/>
              </w:rPr>
            </w:pPr>
            <w:r>
              <w:rPr>
                <w:b/>
              </w:rPr>
              <w:t>None</w:t>
            </w:r>
          </w:p>
        </w:tc>
      </w:tr>
      <w:tr w:rsidR="00A51F43" w:rsidRPr="00C25F9D" w14:paraId="186A9C2E" w14:textId="77777777" w:rsidTr="008D52B7">
        <w:trPr>
          <w:cantSplit/>
        </w:trPr>
        <w:tc>
          <w:tcPr>
            <w:tcW w:w="1111" w:type="pct"/>
            <w:vMerge/>
            <w:vAlign w:val="center"/>
          </w:tcPr>
          <w:p w14:paraId="7D6BDE51" w14:textId="77777777" w:rsidR="00A51F43" w:rsidRPr="00B649C4" w:rsidRDefault="00A51F43" w:rsidP="00A51F43"/>
        </w:tc>
        <w:tc>
          <w:tcPr>
            <w:tcW w:w="1160" w:type="pct"/>
          </w:tcPr>
          <w:p w14:paraId="2E3CCE80" w14:textId="77777777" w:rsidR="00A51F43" w:rsidRPr="00704CFF" w:rsidRDefault="00000000" w:rsidP="00A51F43">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A51F43" w:rsidRPr="00A87611">
                <w:rPr>
                  <w:rStyle w:val="Hyperlink"/>
                  <w:i/>
                </w:rPr>
                <w:t>Technology</w:t>
              </w:r>
            </w:hyperlink>
          </w:p>
        </w:tc>
        <w:tc>
          <w:tcPr>
            <w:tcW w:w="0" w:type="auto"/>
            <w:gridSpan w:val="4"/>
          </w:tcPr>
          <w:p w14:paraId="6DCACEC0" w14:textId="7B88503F" w:rsidR="00A51F43" w:rsidRPr="00C25F9D" w:rsidRDefault="00A51F43" w:rsidP="00A51F43">
            <w:pPr>
              <w:rPr>
                <w:b/>
              </w:rPr>
            </w:pPr>
            <w:r>
              <w:rPr>
                <w:b/>
              </w:rPr>
              <w:t>None</w:t>
            </w:r>
          </w:p>
        </w:tc>
      </w:tr>
      <w:tr w:rsidR="00A51F43" w:rsidRPr="00C25F9D" w14:paraId="6717F369" w14:textId="77777777" w:rsidTr="008D52B7">
        <w:trPr>
          <w:cantSplit/>
        </w:trPr>
        <w:tc>
          <w:tcPr>
            <w:tcW w:w="1111" w:type="pct"/>
            <w:vMerge/>
            <w:vAlign w:val="center"/>
          </w:tcPr>
          <w:p w14:paraId="4CF65113" w14:textId="77777777" w:rsidR="00A51F43" w:rsidRPr="00B649C4" w:rsidRDefault="00A51F43" w:rsidP="00A51F43"/>
        </w:tc>
        <w:tc>
          <w:tcPr>
            <w:tcW w:w="1160" w:type="pct"/>
          </w:tcPr>
          <w:p w14:paraId="209120DE" w14:textId="77777777" w:rsidR="00A51F43" w:rsidRPr="000E2CBA" w:rsidRDefault="00000000" w:rsidP="00A51F43">
            <w:pPr>
              <w:rPr>
                <w:i/>
              </w:rPr>
            </w:pPr>
            <w:hyperlink w:anchor="facilities" w:tooltip="Any special facilities needs? Out-of-pattern scheduling? Other?" w:history="1">
              <w:r w:rsidR="00A51F43" w:rsidRPr="00905E67">
                <w:rPr>
                  <w:rStyle w:val="Hyperlink"/>
                  <w:i/>
                </w:rPr>
                <w:t>Facilities</w:t>
              </w:r>
            </w:hyperlink>
            <w:r w:rsidR="00A51F43">
              <w:t>:</w:t>
            </w:r>
          </w:p>
        </w:tc>
        <w:tc>
          <w:tcPr>
            <w:tcW w:w="0" w:type="auto"/>
            <w:gridSpan w:val="4"/>
          </w:tcPr>
          <w:p w14:paraId="7AA6ABC1" w14:textId="03CD8FC1" w:rsidR="00A51F43" w:rsidRPr="00C25F9D" w:rsidRDefault="00A51F43" w:rsidP="00A51F43">
            <w:pPr>
              <w:rPr>
                <w:b/>
              </w:rPr>
            </w:pPr>
            <w:r>
              <w:rPr>
                <w:b/>
              </w:rPr>
              <w:t>None</w:t>
            </w:r>
          </w:p>
        </w:tc>
      </w:tr>
      <w:tr w:rsidR="00A51F43" w:rsidRPr="006E3AF2" w14:paraId="6C89A581" w14:textId="77777777">
        <w:trPr>
          <w:cantSplit/>
        </w:trPr>
        <w:tc>
          <w:tcPr>
            <w:tcW w:w="1111" w:type="pct"/>
            <w:vAlign w:val="center"/>
          </w:tcPr>
          <w:p w14:paraId="22E79A62" w14:textId="7C9B28A0" w:rsidR="00A51F43" w:rsidRPr="00B649C4" w:rsidRDefault="00A51F43" w:rsidP="00A51F43">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77CA0FF7" w:rsidR="00A51F43" w:rsidRPr="00B605CE" w:rsidRDefault="00A4556A" w:rsidP="00A51F43">
            <w:pPr>
              <w:rPr>
                <w:b/>
              </w:rPr>
            </w:pPr>
            <w:bookmarkStart w:id="8" w:name="date_submitted"/>
            <w:bookmarkEnd w:id="8"/>
            <w:r>
              <w:rPr>
                <w:b/>
              </w:rPr>
              <w:t>Fall 2023</w:t>
            </w:r>
          </w:p>
        </w:tc>
        <w:tc>
          <w:tcPr>
            <w:tcW w:w="1373" w:type="pct"/>
            <w:gridSpan w:val="2"/>
          </w:tcPr>
          <w:p w14:paraId="5496F461" w14:textId="155AC705" w:rsidR="00A51F43" w:rsidRPr="00B605CE" w:rsidRDefault="00A51F43" w:rsidP="00A51F43">
            <w:pPr>
              <w:rPr>
                <w:b/>
              </w:rPr>
            </w:pPr>
            <w:r>
              <w:rPr>
                <w:b/>
              </w:rPr>
              <w:t xml:space="preserve"> </w:t>
            </w:r>
            <w:r>
              <w:t xml:space="preserve">A.9.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Pr="008D52B7">
                <w:rPr>
                  <w:rStyle w:val="Hyperlink"/>
                </w:rPr>
                <w:t>Rationale if sooner than next Fall</w:t>
              </w:r>
            </w:hyperlink>
          </w:p>
        </w:tc>
        <w:tc>
          <w:tcPr>
            <w:tcW w:w="1356" w:type="pct"/>
            <w:gridSpan w:val="2"/>
          </w:tcPr>
          <w:p w14:paraId="3E2A0188" w14:textId="77777777" w:rsidR="00A51F43" w:rsidRPr="00B605CE" w:rsidRDefault="00A51F43" w:rsidP="00A51F43">
            <w:pPr>
              <w:rPr>
                <w:b/>
              </w:rPr>
            </w:pPr>
            <w:bookmarkStart w:id="9" w:name="Semester_effective"/>
            <w:bookmarkEnd w:id="9"/>
          </w:p>
        </w:tc>
      </w:tr>
      <w:tr w:rsidR="00A51F43" w:rsidRPr="006E3AF2" w14:paraId="017D18C5" w14:textId="77777777">
        <w:trPr>
          <w:cantSplit/>
        </w:trPr>
        <w:tc>
          <w:tcPr>
            <w:tcW w:w="5000" w:type="pct"/>
            <w:gridSpan w:val="6"/>
            <w:vAlign w:val="center"/>
          </w:tcPr>
          <w:p w14:paraId="2F7047BE" w14:textId="2BDD27D6" w:rsidR="00A51F43" w:rsidRPr="00913143" w:rsidRDefault="00A51F43" w:rsidP="00A51F43">
            <w:pPr>
              <w:rPr>
                <w:sz w:val="20"/>
                <w:szCs w:val="20"/>
              </w:rPr>
            </w:pPr>
            <w:r w:rsidRPr="00913143">
              <w:rPr>
                <w:sz w:val="20"/>
                <w:szCs w:val="20"/>
              </w:rPr>
              <w:lastRenderedPageBreak/>
              <w:t xml:space="preserve">A.10. INSTRUCTIONS FOR CATALOG COPY:  </w:t>
            </w:r>
            <w:r>
              <w:rPr>
                <w:sz w:val="20"/>
                <w:szCs w:val="20"/>
              </w:rPr>
              <w:t>Use the Word copy versions of the catalog sections found on the UCC Forms and Information page. Cut and paste into a</w:t>
            </w:r>
            <w:r w:rsidRPr="00913143">
              <w:rPr>
                <w:sz w:val="20"/>
                <w:szCs w:val="20"/>
              </w:rPr>
              <w:t xml:space="preserve"> single file </w:t>
            </w:r>
            <w:r w:rsidRPr="001C3A09">
              <w:rPr>
                <w:b/>
                <w:sz w:val="20"/>
                <w:szCs w:val="20"/>
              </w:rPr>
              <w:t xml:space="preserve">ALL </w:t>
            </w:r>
            <w:r>
              <w:rPr>
                <w:b/>
                <w:sz w:val="20"/>
                <w:szCs w:val="20"/>
              </w:rPr>
              <w:t xml:space="preserve">the </w:t>
            </w:r>
            <w:r w:rsidRPr="001C3A09">
              <w:rPr>
                <w:b/>
                <w:sz w:val="20"/>
                <w:szCs w:val="20"/>
              </w:rPr>
              <w:t>relevant pages from the college catalog</w:t>
            </w:r>
            <w:r>
              <w:rPr>
                <w:b/>
                <w:sz w:val="20"/>
                <w:szCs w:val="20"/>
              </w:rPr>
              <w:t xml:space="preserve"> that need to be changed. </w:t>
            </w:r>
            <w:r w:rsidRPr="00DC15D9">
              <w:rPr>
                <w:sz w:val="20"/>
                <w:szCs w:val="20"/>
              </w:rPr>
              <w:t>Use</w:t>
            </w:r>
            <w:r>
              <w:rPr>
                <w:sz w:val="20"/>
                <w:szCs w:val="20"/>
              </w:rPr>
              <w:t xml:space="preserve"> tracked changes feature to </w:t>
            </w:r>
            <w:r w:rsidRPr="00913143">
              <w:rPr>
                <w:sz w:val="20"/>
                <w:szCs w:val="20"/>
              </w:rPr>
              <w:t>show how the catalog will be revised</w:t>
            </w:r>
            <w:r>
              <w:rPr>
                <w:sz w:val="20"/>
                <w:szCs w:val="20"/>
              </w:rPr>
              <w:t xml:space="preserve"> as you type in the revisions</w:t>
            </w:r>
            <w:r w:rsidRPr="00913143">
              <w:rPr>
                <w:sz w:val="20"/>
                <w:szCs w:val="20"/>
              </w:rPr>
              <w:t xml:space="preserve">. If </w:t>
            </w:r>
            <w:r>
              <w:rPr>
                <w:sz w:val="20"/>
                <w:szCs w:val="20"/>
              </w:rPr>
              <w:t xml:space="preserve">totally </w:t>
            </w:r>
            <w:r w:rsidRPr="00913143">
              <w:rPr>
                <w:sz w:val="20"/>
                <w:szCs w:val="20"/>
              </w:rPr>
              <w:t>new copy, indicate where it should go in the catalog. If making related proposals a single catalog copy that includes all</w:t>
            </w:r>
            <w:r>
              <w:rPr>
                <w:sz w:val="20"/>
                <w:szCs w:val="20"/>
              </w:rPr>
              <w:t xml:space="preserve"> changes</w:t>
            </w:r>
            <w:r w:rsidRPr="00913143">
              <w:rPr>
                <w:sz w:val="20"/>
                <w:szCs w:val="20"/>
              </w:rPr>
              <w:t xml:space="preserve"> is </w:t>
            </w:r>
            <w:r>
              <w:rPr>
                <w:sz w:val="20"/>
                <w:szCs w:val="20"/>
              </w:rPr>
              <w:t>preferred</w:t>
            </w:r>
            <w:r w:rsidRPr="00913143">
              <w:rPr>
                <w:sz w:val="20"/>
                <w:szCs w:val="20"/>
              </w:rPr>
              <w:t xml:space="preserve">. Send </w:t>
            </w:r>
            <w:r>
              <w:rPr>
                <w:sz w:val="20"/>
                <w:szCs w:val="20"/>
              </w:rPr>
              <w:t xml:space="preserve">catalog copy </w:t>
            </w:r>
            <w:r w:rsidRPr="00913143">
              <w:rPr>
                <w:sz w:val="20"/>
                <w:szCs w:val="20"/>
              </w:rPr>
              <w:t xml:space="preserve">as a separate </w:t>
            </w:r>
            <w:r>
              <w:rPr>
                <w:sz w:val="20"/>
                <w:szCs w:val="20"/>
              </w:rPr>
              <w:t xml:space="preserve">single Word </w:t>
            </w:r>
            <w:r w:rsidRPr="00913143">
              <w:rPr>
                <w:sz w:val="20"/>
                <w:szCs w:val="20"/>
              </w:rPr>
              <w:t>file along with this form</w:t>
            </w:r>
            <w:r>
              <w:rPr>
                <w:sz w:val="20"/>
                <w:szCs w:val="20"/>
              </w:rPr>
              <w:t>.</w:t>
            </w:r>
          </w:p>
        </w:tc>
      </w:tr>
      <w:tr w:rsidR="00A51F43" w:rsidRPr="006E3AF2" w14:paraId="3E169CC4" w14:textId="77777777">
        <w:trPr>
          <w:cantSplit/>
        </w:trPr>
        <w:tc>
          <w:tcPr>
            <w:tcW w:w="5000" w:type="pct"/>
            <w:gridSpan w:val="6"/>
            <w:vAlign w:val="center"/>
          </w:tcPr>
          <w:p w14:paraId="0FA4BDEB" w14:textId="417AC005" w:rsidR="00A51F43" w:rsidRPr="00CF0A1D" w:rsidRDefault="00A51F43" w:rsidP="00A51F43">
            <w:pPr>
              <w:rPr>
                <w:sz w:val="20"/>
                <w:szCs w:val="20"/>
              </w:rPr>
            </w:pPr>
            <w:r>
              <w:rPr>
                <w:sz w:val="20"/>
                <w:szCs w:val="20"/>
              </w:rPr>
              <w:t>A.</w:t>
            </w:r>
            <w:r w:rsidRPr="00CF0A1D">
              <w:rPr>
                <w:sz w:val="20"/>
                <w:szCs w:val="20"/>
              </w:rPr>
              <w:t>11</w:t>
            </w:r>
            <w:r>
              <w:rPr>
                <w:sz w:val="20"/>
                <w:szCs w:val="20"/>
              </w:rPr>
              <w:t xml:space="preserve">. List here (with the relevant </w:t>
            </w:r>
            <w:proofErr w:type="spellStart"/>
            <w:r>
              <w:rPr>
                <w:sz w:val="20"/>
                <w:szCs w:val="20"/>
              </w:rPr>
              <w:t>urls</w:t>
            </w:r>
            <w:proofErr w:type="spellEnd"/>
            <w:r>
              <w:rPr>
                <w:sz w:val="20"/>
                <w:szCs w:val="20"/>
              </w:rPr>
              <w:t>), any RIC website pages that will need to be updated (to which your department does not have access) if this proposal is approved, with an explanation as to what needs to be revised:</w:t>
            </w:r>
          </w:p>
        </w:tc>
      </w:tr>
      <w:tr w:rsidR="00A51F43" w:rsidRPr="006E3AF2" w14:paraId="07BC844E" w14:textId="77777777">
        <w:trPr>
          <w:cantSplit/>
        </w:trPr>
        <w:tc>
          <w:tcPr>
            <w:tcW w:w="5000" w:type="pct"/>
            <w:gridSpan w:val="6"/>
            <w:vAlign w:val="center"/>
          </w:tcPr>
          <w:p w14:paraId="7083B4D0" w14:textId="14768E21" w:rsidR="00A51F43" w:rsidRDefault="00A51F43" w:rsidP="00A51F43">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 Please indicate clearly what will need to be updated.</w:t>
            </w:r>
          </w:p>
        </w:tc>
      </w:tr>
      <w:tr w:rsidR="00A51F43" w:rsidRPr="006E3AF2" w14:paraId="595E0072" w14:textId="77777777">
        <w:trPr>
          <w:cantSplit/>
        </w:trPr>
        <w:tc>
          <w:tcPr>
            <w:tcW w:w="5000" w:type="pct"/>
            <w:gridSpan w:val="6"/>
            <w:vAlign w:val="center"/>
          </w:tcPr>
          <w:p w14:paraId="74D63938" w14:textId="47933722" w:rsidR="00A51F43" w:rsidRDefault="00A51F43" w:rsidP="00A51F43">
            <w:pPr>
              <w:rPr>
                <w:sz w:val="20"/>
                <w:szCs w:val="20"/>
              </w:rPr>
            </w:pPr>
            <w:r>
              <w:rPr>
                <w:sz w:val="20"/>
                <w:szCs w:val="20"/>
              </w:rPr>
              <w:t>A. 13 Check the section that lists “Possible NECHE considerations” on the UCC Forms and Information page and if any apply, indicate what that might be here and contact Institutional Research for further guidance.</w:t>
            </w:r>
          </w:p>
        </w:tc>
      </w:tr>
    </w:tbl>
    <w:p w14:paraId="58DEE437" w14:textId="001081CF" w:rsidR="00DC15D9" w:rsidRDefault="00DC15D9" w:rsidP="00C344AB"/>
    <w:p w14:paraId="14509980" w14:textId="77777777" w:rsidR="00A51F43" w:rsidRDefault="00A51F43" w:rsidP="00C344AB"/>
    <w:p w14:paraId="35D53698" w14:textId="1B555089" w:rsidR="00F64260" w:rsidRDefault="007A5702" w:rsidP="00C344AB">
      <w:pPr>
        <w:rPr>
          <w:b/>
          <w:caps/>
          <w:color w:val="632423"/>
          <w:spacing w:val="15"/>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p>
    <w:p w14:paraId="32FF5570" w14:textId="77777777" w:rsidR="00A51F43" w:rsidRPr="00C344AB" w:rsidRDefault="00A51F43" w:rsidP="00C344AB">
      <w:pPr>
        <w:rPr>
          <w:b/>
          <w:sz w:val="20"/>
          <w:szCs w:val="20"/>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6EE19C38" w14:textId="77777777" w:rsidTr="005E2D3D">
        <w:trPr>
          <w:tblHeader/>
        </w:trPr>
        <w:tc>
          <w:tcPr>
            <w:tcW w:w="3100" w:type="dxa"/>
            <w:shd w:val="clear" w:color="auto" w:fill="FABF8F"/>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005E2D3D">
        <w:tc>
          <w:tcPr>
            <w:tcW w:w="310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1E34A8E4" w14:textId="75F70099" w:rsidR="00F64260" w:rsidRPr="009F029C" w:rsidRDefault="00A51F43" w:rsidP="001429AA">
            <w:pPr>
              <w:spacing w:line="240" w:lineRule="auto"/>
              <w:rPr>
                <w:b/>
              </w:rPr>
            </w:pPr>
            <w:bookmarkStart w:id="10" w:name="cours_title"/>
            <w:bookmarkEnd w:id="10"/>
            <w:r>
              <w:rPr>
                <w:b/>
              </w:rPr>
              <w:t xml:space="preserve">MATH </w:t>
            </w:r>
            <w:r w:rsidR="002455CE">
              <w:rPr>
                <w:b/>
              </w:rPr>
              <w:t>3</w:t>
            </w:r>
            <w:r w:rsidR="00F35715">
              <w:rPr>
                <w:b/>
              </w:rPr>
              <w:t>45</w:t>
            </w:r>
          </w:p>
        </w:tc>
        <w:tc>
          <w:tcPr>
            <w:tcW w:w="3840" w:type="dxa"/>
            <w:noWrap/>
          </w:tcPr>
          <w:p w14:paraId="6540064C" w14:textId="430ACFBC" w:rsidR="00F64260" w:rsidRPr="009F029C" w:rsidRDefault="00A51F43" w:rsidP="001429AA">
            <w:pPr>
              <w:spacing w:line="240" w:lineRule="auto"/>
              <w:rPr>
                <w:b/>
              </w:rPr>
            </w:pPr>
            <w:r>
              <w:rPr>
                <w:b/>
              </w:rPr>
              <w:t xml:space="preserve">DATA </w:t>
            </w:r>
            <w:r w:rsidR="002455CE">
              <w:rPr>
                <w:b/>
              </w:rPr>
              <w:t>3</w:t>
            </w:r>
            <w:r w:rsidR="00F35715">
              <w:rPr>
                <w:b/>
              </w:rPr>
              <w:t>45</w:t>
            </w:r>
          </w:p>
        </w:tc>
      </w:tr>
      <w:tr w:rsidR="00F64260" w:rsidRPr="006E3AF2" w14:paraId="203B0C45" w14:textId="77777777" w:rsidTr="005E2D3D">
        <w:tc>
          <w:tcPr>
            <w:tcW w:w="3100" w:type="dxa"/>
            <w:noWrap/>
            <w:vAlign w:val="center"/>
          </w:tcPr>
          <w:p w14:paraId="4BAC956E" w14:textId="77777777" w:rsidR="00F64260" w:rsidRPr="006E3AF2" w:rsidRDefault="00F64260" w:rsidP="00013152">
            <w:pPr>
              <w:spacing w:line="240" w:lineRule="auto"/>
            </w:pPr>
            <w:r>
              <w:t xml:space="preserve">B.2. </w:t>
            </w:r>
            <w:r w:rsidRPr="00A960DC">
              <w:rPr>
                <w:w w:val="95"/>
              </w:rPr>
              <w:t>Cross listing number if any</w:t>
            </w:r>
          </w:p>
        </w:tc>
        <w:tc>
          <w:tcPr>
            <w:tcW w:w="3840" w:type="dxa"/>
            <w:noWrap/>
          </w:tcPr>
          <w:p w14:paraId="36ED71B5" w14:textId="77777777" w:rsidR="00F64260" w:rsidRPr="009F029C" w:rsidRDefault="00F64260" w:rsidP="001429AA">
            <w:pPr>
              <w:spacing w:line="240" w:lineRule="auto"/>
              <w:rPr>
                <w:b/>
              </w:rPr>
            </w:pPr>
          </w:p>
        </w:tc>
        <w:tc>
          <w:tcPr>
            <w:tcW w:w="3840" w:type="dxa"/>
            <w:noWrap/>
          </w:tcPr>
          <w:p w14:paraId="4E2FF0F0" w14:textId="77777777" w:rsidR="00F64260" w:rsidRPr="009F029C" w:rsidRDefault="00F64260" w:rsidP="001429AA">
            <w:pPr>
              <w:spacing w:line="240" w:lineRule="auto"/>
              <w:rPr>
                <w:b/>
              </w:rPr>
            </w:pPr>
          </w:p>
        </w:tc>
      </w:tr>
      <w:tr w:rsidR="00F64260" w:rsidRPr="006E3AF2" w14:paraId="5C8827C3" w14:textId="77777777" w:rsidTr="005E2D3D">
        <w:tc>
          <w:tcPr>
            <w:tcW w:w="3100" w:type="dxa"/>
            <w:noWrap/>
            <w:vAlign w:val="center"/>
          </w:tcPr>
          <w:p w14:paraId="145267D2" w14:textId="31F0C07B" w:rsidR="00F64260" w:rsidRPr="006E3AF2" w:rsidRDefault="00F64260" w:rsidP="00013152">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386591F8" w14:textId="393F46E6" w:rsidR="00F64260" w:rsidRPr="009F029C" w:rsidRDefault="002455CE" w:rsidP="001429AA">
            <w:pPr>
              <w:spacing w:line="240" w:lineRule="auto"/>
              <w:rPr>
                <w:b/>
              </w:rPr>
            </w:pPr>
            <w:bookmarkStart w:id="11" w:name="title"/>
            <w:bookmarkEnd w:id="11"/>
            <w:r>
              <w:rPr>
                <w:b/>
              </w:rPr>
              <w:t xml:space="preserve">Linear Models for Data Science </w:t>
            </w:r>
          </w:p>
        </w:tc>
        <w:tc>
          <w:tcPr>
            <w:tcW w:w="3840" w:type="dxa"/>
            <w:noWrap/>
          </w:tcPr>
          <w:p w14:paraId="2B9DB727" w14:textId="72C2B048" w:rsidR="00F64260" w:rsidRPr="009F029C" w:rsidRDefault="00C96D34" w:rsidP="001429AA">
            <w:pPr>
              <w:spacing w:line="240" w:lineRule="auto"/>
              <w:rPr>
                <w:b/>
              </w:rPr>
            </w:pPr>
            <w:r>
              <w:rPr>
                <w:b/>
              </w:rPr>
              <w:t xml:space="preserve">Applied Linear Algebra for Statistical Learning </w:t>
            </w:r>
            <w:r w:rsidR="00A51F43">
              <w:rPr>
                <w:b/>
              </w:rPr>
              <w:t xml:space="preserve"> </w:t>
            </w:r>
          </w:p>
        </w:tc>
      </w:tr>
      <w:tr w:rsidR="00F64260" w:rsidRPr="006E3AF2" w14:paraId="76E4D772" w14:textId="77777777" w:rsidTr="005E2D3D">
        <w:tc>
          <w:tcPr>
            <w:tcW w:w="3100" w:type="dxa"/>
            <w:noWrap/>
            <w:vAlign w:val="center"/>
          </w:tcPr>
          <w:p w14:paraId="6E6A4073" w14:textId="77777777" w:rsidR="00F64260" w:rsidRPr="006E3AF2" w:rsidRDefault="00F64260" w:rsidP="00013152">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7D376918" w14:textId="6579F627" w:rsidR="00F64260" w:rsidRPr="009F029C" w:rsidRDefault="00F64260" w:rsidP="009F029C">
            <w:pPr>
              <w:tabs>
                <w:tab w:val="left" w:pos="690"/>
              </w:tabs>
              <w:spacing w:line="240" w:lineRule="auto"/>
              <w:rPr>
                <w:b/>
              </w:rPr>
            </w:pPr>
          </w:p>
        </w:tc>
        <w:tc>
          <w:tcPr>
            <w:tcW w:w="3840" w:type="dxa"/>
            <w:noWrap/>
          </w:tcPr>
          <w:p w14:paraId="51C7BE85" w14:textId="2F0D89AE" w:rsidR="00F64260" w:rsidRPr="009F029C" w:rsidRDefault="00F64260" w:rsidP="001429AA">
            <w:pPr>
              <w:spacing w:line="240" w:lineRule="auto"/>
              <w:rPr>
                <w:b/>
              </w:rPr>
            </w:pPr>
          </w:p>
        </w:tc>
      </w:tr>
      <w:tr w:rsidR="00F64260" w:rsidRPr="006E3AF2" w14:paraId="6B87DAE3" w14:textId="77777777" w:rsidTr="005E2D3D">
        <w:tc>
          <w:tcPr>
            <w:tcW w:w="3100" w:type="dxa"/>
            <w:noWrap/>
            <w:vAlign w:val="center"/>
          </w:tcPr>
          <w:p w14:paraId="442A162B" w14:textId="2FB7287C" w:rsidR="00F64260" w:rsidRPr="006E3AF2" w:rsidRDefault="003C1A54" w:rsidP="00013152">
            <w:pPr>
              <w:spacing w:line="240" w:lineRule="auto"/>
            </w:pPr>
            <w:r>
              <w:t>B.5</w:t>
            </w:r>
            <w:r w:rsidR="00F64260">
              <w:t xml:space="preserve">. </w:t>
            </w:r>
            <w:hyperlink w:anchor="prereqs" w:tooltip="All courses 300 level and above MUST have a prerequisite." w:history="1">
              <w:r w:rsidR="00F64260" w:rsidRPr="009F029C">
                <w:rPr>
                  <w:rStyle w:val="Hyperlink"/>
                </w:rPr>
                <w:t>Prerequisite(s)</w:t>
              </w:r>
            </w:hyperlink>
          </w:p>
        </w:tc>
        <w:tc>
          <w:tcPr>
            <w:tcW w:w="3840" w:type="dxa"/>
            <w:noWrap/>
          </w:tcPr>
          <w:p w14:paraId="1DA13CE0" w14:textId="2D6ECBAD" w:rsidR="00F64260" w:rsidRPr="009F029C" w:rsidRDefault="00ED7925" w:rsidP="001429AA">
            <w:pPr>
              <w:spacing w:line="240" w:lineRule="auto"/>
              <w:rPr>
                <w:b/>
              </w:rPr>
            </w:pPr>
            <w:r w:rsidRPr="00ED7925">
              <w:rPr>
                <w:b/>
              </w:rPr>
              <w:t>MATH 315 or both MATH 245 and MATH 212.</w:t>
            </w:r>
          </w:p>
        </w:tc>
        <w:tc>
          <w:tcPr>
            <w:tcW w:w="3840" w:type="dxa"/>
            <w:noWrap/>
          </w:tcPr>
          <w:p w14:paraId="4DA91B44" w14:textId="311A58E0" w:rsidR="00F64260" w:rsidRPr="009F029C" w:rsidRDefault="00ED7925" w:rsidP="001429AA">
            <w:pPr>
              <w:spacing w:line="240" w:lineRule="auto"/>
              <w:rPr>
                <w:b/>
              </w:rPr>
            </w:pPr>
            <w:r w:rsidRPr="00ED7925">
              <w:rPr>
                <w:b/>
              </w:rPr>
              <w:t xml:space="preserve">MATH 315 or both </w:t>
            </w:r>
            <w:r>
              <w:rPr>
                <w:b/>
              </w:rPr>
              <w:t xml:space="preserve">DATA </w:t>
            </w:r>
            <w:r w:rsidRPr="00ED7925">
              <w:rPr>
                <w:b/>
              </w:rPr>
              <w:t>245 and MATH 212.</w:t>
            </w:r>
          </w:p>
        </w:tc>
      </w:tr>
      <w:tr w:rsidR="00F64260" w:rsidRPr="006E3AF2" w14:paraId="5AE5E526" w14:textId="77777777" w:rsidTr="005E2D3D">
        <w:tc>
          <w:tcPr>
            <w:tcW w:w="3100" w:type="dxa"/>
            <w:noWrap/>
            <w:vAlign w:val="center"/>
          </w:tcPr>
          <w:p w14:paraId="55E538D7" w14:textId="519A723C" w:rsidR="00F64260" w:rsidRPr="006E3AF2" w:rsidRDefault="003C1A54" w:rsidP="00013152">
            <w:pPr>
              <w:spacing w:line="240" w:lineRule="auto"/>
            </w:pPr>
            <w:r>
              <w:t>B.6</w:t>
            </w:r>
            <w:r w:rsidR="00F6426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Pr>
                  <w:rStyle w:val="Hyperlink"/>
                </w:rPr>
                <w:t>Offered</w:t>
              </w:r>
            </w:hyperlink>
          </w:p>
        </w:tc>
        <w:tc>
          <w:tcPr>
            <w:tcW w:w="3840" w:type="dxa"/>
            <w:noWrap/>
          </w:tcPr>
          <w:p w14:paraId="08F2FAD3" w14:textId="3567AD8E" w:rsidR="00F64260" w:rsidRPr="009F029C" w:rsidRDefault="00F64260" w:rsidP="000A36CD">
            <w:pPr>
              <w:spacing w:line="240" w:lineRule="auto"/>
              <w:rPr>
                <w:b/>
                <w:sz w:val="20"/>
              </w:rPr>
            </w:pPr>
          </w:p>
        </w:tc>
        <w:tc>
          <w:tcPr>
            <w:tcW w:w="3840" w:type="dxa"/>
            <w:noWrap/>
          </w:tcPr>
          <w:p w14:paraId="67D1137F" w14:textId="79FBA8BB" w:rsidR="00F64260" w:rsidRPr="009F029C" w:rsidRDefault="00F64260" w:rsidP="00C25F9D">
            <w:pPr>
              <w:spacing w:line="240" w:lineRule="auto"/>
              <w:rPr>
                <w:b/>
                <w:sz w:val="20"/>
              </w:rPr>
            </w:pPr>
          </w:p>
        </w:tc>
      </w:tr>
      <w:tr w:rsidR="00F64260" w:rsidRPr="006E3AF2" w14:paraId="12464B8B" w14:textId="77777777" w:rsidTr="005E2D3D">
        <w:tc>
          <w:tcPr>
            <w:tcW w:w="3100" w:type="dxa"/>
            <w:noWrap/>
            <w:vAlign w:val="center"/>
          </w:tcPr>
          <w:p w14:paraId="4094BFDE" w14:textId="1C3E0692" w:rsidR="00F64260" w:rsidRPr="006E3AF2" w:rsidRDefault="003C1A54" w:rsidP="00013152">
            <w:pPr>
              <w:spacing w:line="240" w:lineRule="auto"/>
            </w:pPr>
            <w:r>
              <w:t>B.7</w:t>
            </w:r>
            <w:r w:rsidR="00F64260">
              <w:t xml:space="preserve">. </w:t>
            </w:r>
            <w:hyperlink w:anchor="contacthours" w:tooltip="The number of hours required each week in class, studio, internships, practica, and/or labs." w:history="1">
              <w:r w:rsidR="00F64260" w:rsidRPr="0026461B">
                <w:rPr>
                  <w:rStyle w:val="Hyperlink"/>
                </w:rPr>
                <w:t>Contact hours</w:t>
              </w:r>
            </w:hyperlink>
            <w:r w:rsidR="00F64260" w:rsidRPr="006E3AF2">
              <w:t xml:space="preserve"> </w:t>
            </w:r>
          </w:p>
        </w:tc>
        <w:tc>
          <w:tcPr>
            <w:tcW w:w="3840" w:type="dxa"/>
            <w:noWrap/>
          </w:tcPr>
          <w:p w14:paraId="2591720E" w14:textId="77777777" w:rsidR="00F64260" w:rsidRPr="009F029C" w:rsidRDefault="00F64260" w:rsidP="001429AA">
            <w:pPr>
              <w:spacing w:line="240" w:lineRule="auto"/>
              <w:rPr>
                <w:b/>
              </w:rPr>
            </w:pPr>
            <w:bookmarkStart w:id="12" w:name="contacthours"/>
            <w:bookmarkEnd w:id="12"/>
          </w:p>
        </w:tc>
        <w:tc>
          <w:tcPr>
            <w:tcW w:w="3840" w:type="dxa"/>
            <w:noWrap/>
          </w:tcPr>
          <w:p w14:paraId="57D144B9" w14:textId="77777777" w:rsidR="00F64260" w:rsidRPr="009F029C" w:rsidRDefault="00F64260" w:rsidP="001429AA">
            <w:pPr>
              <w:spacing w:line="240" w:lineRule="auto"/>
              <w:rPr>
                <w:b/>
              </w:rPr>
            </w:pPr>
          </w:p>
        </w:tc>
      </w:tr>
      <w:tr w:rsidR="00F64260" w:rsidRPr="006E3AF2" w14:paraId="677C9DA2" w14:textId="77777777" w:rsidTr="005E2D3D">
        <w:tc>
          <w:tcPr>
            <w:tcW w:w="3100" w:type="dxa"/>
            <w:noWrap/>
            <w:vAlign w:val="center"/>
          </w:tcPr>
          <w:p w14:paraId="2DCCE146" w14:textId="0BAEDDC6" w:rsidR="00F64260" w:rsidRPr="006E3AF2" w:rsidRDefault="003C1A54" w:rsidP="00013152">
            <w:pPr>
              <w:spacing w:line="240" w:lineRule="auto"/>
            </w:pPr>
            <w:r>
              <w:t>B.8</w:t>
            </w:r>
            <w:r w:rsidR="00F6426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26461B">
                <w:rPr>
                  <w:rStyle w:val="Hyperlink"/>
                </w:rPr>
                <w:t>Credit hours</w:t>
              </w:r>
            </w:hyperlink>
          </w:p>
        </w:tc>
        <w:tc>
          <w:tcPr>
            <w:tcW w:w="3840" w:type="dxa"/>
            <w:noWrap/>
          </w:tcPr>
          <w:p w14:paraId="27EB02BD" w14:textId="77777777" w:rsidR="00F64260" w:rsidRPr="009F029C" w:rsidRDefault="00F64260" w:rsidP="001429AA">
            <w:pPr>
              <w:spacing w:line="240" w:lineRule="auto"/>
              <w:rPr>
                <w:b/>
              </w:rPr>
            </w:pPr>
            <w:bookmarkStart w:id="13" w:name="credits"/>
            <w:bookmarkEnd w:id="13"/>
          </w:p>
        </w:tc>
        <w:tc>
          <w:tcPr>
            <w:tcW w:w="3840" w:type="dxa"/>
            <w:noWrap/>
          </w:tcPr>
          <w:p w14:paraId="7DD4CAFF" w14:textId="77777777" w:rsidR="00F64260" w:rsidRPr="009F029C" w:rsidRDefault="00F64260" w:rsidP="001429AA">
            <w:pPr>
              <w:spacing w:line="240" w:lineRule="auto"/>
              <w:rPr>
                <w:b/>
              </w:rPr>
            </w:pPr>
          </w:p>
        </w:tc>
      </w:tr>
      <w:tr w:rsidR="00F64260" w:rsidRPr="006E3AF2" w14:paraId="658C4762" w14:textId="77777777" w:rsidTr="005E2D3D">
        <w:tc>
          <w:tcPr>
            <w:tcW w:w="3100" w:type="dxa"/>
            <w:noWrap/>
            <w:vAlign w:val="center"/>
          </w:tcPr>
          <w:p w14:paraId="4546E96E" w14:textId="3C01EC5C" w:rsidR="00F64260" w:rsidRPr="006E3AF2" w:rsidRDefault="004313E6" w:rsidP="00013152">
            <w:pPr>
              <w:spacing w:line="240" w:lineRule="auto"/>
            </w:pPr>
            <w:r>
              <w:t>B.9</w:t>
            </w:r>
            <w:r w:rsidR="00F64260">
              <w:t>.</w:t>
            </w:r>
            <w:hyperlink w:anchor="differences" w:tooltip="Justify any differences between contact and credit hours (refers to the vertical column). Only in certain types of classes (e.g. studio, practicum, laboratory) contact hours may exceed credit hours." w:history="1">
              <w:r w:rsidR="00F64260" w:rsidRPr="004313E6">
                <w:rPr>
                  <w:rStyle w:val="Hyperlink"/>
                </w:rPr>
                <w:t xml:space="preserve"> Justify differences if any</w:t>
              </w:r>
            </w:hyperlink>
          </w:p>
        </w:tc>
        <w:tc>
          <w:tcPr>
            <w:tcW w:w="7680" w:type="dxa"/>
            <w:gridSpan w:val="2"/>
            <w:noWrap/>
          </w:tcPr>
          <w:p w14:paraId="4C75FD89" w14:textId="77777777" w:rsidR="00F64260" w:rsidRPr="009F029C" w:rsidRDefault="00F64260" w:rsidP="001429AA">
            <w:pPr>
              <w:spacing w:line="240" w:lineRule="auto"/>
              <w:rPr>
                <w:rStyle w:val="TEXT"/>
              </w:rPr>
            </w:pPr>
            <w:bookmarkStart w:id="14" w:name="differences"/>
            <w:bookmarkEnd w:id="14"/>
          </w:p>
        </w:tc>
      </w:tr>
      <w:tr w:rsidR="00F64260" w:rsidRPr="006E3AF2" w14:paraId="1E5DCF31" w14:textId="77777777" w:rsidTr="005E2D3D">
        <w:tc>
          <w:tcPr>
            <w:tcW w:w="3100" w:type="dxa"/>
            <w:noWrap/>
            <w:vAlign w:val="center"/>
          </w:tcPr>
          <w:p w14:paraId="519B79E7" w14:textId="3A9E2D05" w:rsidR="00F64260" w:rsidRPr="006E3AF2" w:rsidRDefault="004313E6" w:rsidP="00013152">
            <w:pPr>
              <w:spacing w:line="240" w:lineRule="auto"/>
            </w:pPr>
            <w:r>
              <w:t>B.10</w:t>
            </w:r>
            <w:r w:rsidR="00F64260">
              <w:t xml:space="preserve">. </w:t>
            </w:r>
            <w:hyperlink w:anchor="grading" w:tooltip="Select one, and delete the others" w:history="1">
              <w:r w:rsidR="00F64260" w:rsidRPr="002D194C">
                <w:rPr>
                  <w:rStyle w:val="Hyperlink"/>
                </w:rPr>
                <w:t>Grading system</w:t>
              </w:r>
            </w:hyperlink>
            <w:r w:rsidR="00F64260" w:rsidRPr="006E3AF2">
              <w:t xml:space="preserve"> </w:t>
            </w:r>
          </w:p>
        </w:tc>
        <w:tc>
          <w:tcPr>
            <w:tcW w:w="3840" w:type="dxa"/>
            <w:noWrap/>
          </w:tcPr>
          <w:p w14:paraId="54A0840F" w14:textId="47A23E33" w:rsidR="00F64260" w:rsidRPr="009F029C" w:rsidRDefault="00F64260" w:rsidP="001429AA">
            <w:pPr>
              <w:spacing w:line="240" w:lineRule="auto"/>
              <w:rPr>
                <w:b/>
                <w:sz w:val="20"/>
              </w:rPr>
            </w:pPr>
          </w:p>
        </w:tc>
        <w:tc>
          <w:tcPr>
            <w:tcW w:w="3840" w:type="dxa"/>
            <w:noWrap/>
          </w:tcPr>
          <w:p w14:paraId="2CF717EE" w14:textId="363916F3" w:rsidR="00F64260" w:rsidRPr="009F029C" w:rsidRDefault="00F64260" w:rsidP="00C25F9D">
            <w:pPr>
              <w:spacing w:line="240" w:lineRule="auto"/>
              <w:rPr>
                <w:b/>
                <w:sz w:val="20"/>
              </w:rPr>
            </w:pPr>
          </w:p>
        </w:tc>
      </w:tr>
      <w:tr w:rsidR="00F64260" w:rsidRPr="006E3AF2" w14:paraId="66DAB74D" w14:textId="77777777" w:rsidTr="005E2D3D">
        <w:tc>
          <w:tcPr>
            <w:tcW w:w="3100" w:type="dxa"/>
            <w:noWrap/>
            <w:vAlign w:val="center"/>
          </w:tcPr>
          <w:p w14:paraId="0FE25A74" w14:textId="688A67BD" w:rsidR="00F64260" w:rsidRPr="006E3AF2" w:rsidRDefault="004313E6" w:rsidP="00013152">
            <w:pPr>
              <w:spacing w:line="240" w:lineRule="auto"/>
            </w:pPr>
            <w:r>
              <w:t>B.11</w:t>
            </w:r>
            <w:r w:rsidR="00F64260">
              <w:t xml:space="preserve">. </w:t>
            </w:r>
            <w:hyperlink w:anchor="instr_methods" w:tooltip="Delete what does not apply; enter additional methods if needed. If this is a revision, and nothing is being changed, delete all entries in both columns." w:history="1">
              <w:r w:rsidR="00F64260" w:rsidRPr="0026461B">
                <w:rPr>
                  <w:rStyle w:val="Hyperlink"/>
                </w:rPr>
                <w:t>Instructional methods</w:t>
              </w:r>
            </w:hyperlink>
          </w:p>
        </w:tc>
        <w:tc>
          <w:tcPr>
            <w:tcW w:w="3840" w:type="dxa"/>
            <w:noWrap/>
          </w:tcPr>
          <w:p w14:paraId="79B4CAD6" w14:textId="4684F496" w:rsidR="00F64260" w:rsidRPr="009F029C" w:rsidRDefault="00F64260" w:rsidP="006B20A9">
            <w:pPr>
              <w:spacing w:line="240" w:lineRule="auto"/>
              <w:rPr>
                <w:b/>
                <w:sz w:val="20"/>
              </w:rPr>
            </w:pPr>
            <w:bookmarkStart w:id="15" w:name="instr_methods"/>
            <w:bookmarkEnd w:id="15"/>
          </w:p>
        </w:tc>
        <w:tc>
          <w:tcPr>
            <w:tcW w:w="3840" w:type="dxa"/>
            <w:noWrap/>
          </w:tcPr>
          <w:p w14:paraId="27D66483" w14:textId="75A7F2A2" w:rsidR="00F64260" w:rsidRPr="009F029C" w:rsidRDefault="00F64260" w:rsidP="00795D54">
            <w:pPr>
              <w:spacing w:line="240" w:lineRule="auto"/>
              <w:rPr>
                <w:b/>
                <w:sz w:val="20"/>
              </w:rPr>
            </w:pPr>
          </w:p>
        </w:tc>
      </w:tr>
      <w:tr w:rsidR="005E2D3D" w:rsidRPr="006E3AF2" w14:paraId="44DD924E" w14:textId="77777777" w:rsidTr="005E2D3D">
        <w:tc>
          <w:tcPr>
            <w:tcW w:w="3100" w:type="dxa"/>
            <w:noWrap/>
            <w:vAlign w:val="center"/>
          </w:tcPr>
          <w:p w14:paraId="0DDBE555" w14:textId="77777777" w:rsidR="005E2D3D" w:rsidRDefault="005E2D3D" w:rsidP="000E4E94">
            <w:pPr>
              <w:spacing w:line="240" w:lineRule="auto"/>
            </w:pPr>
            <w:r>
              <w:t xml:space="preserve">B.11.a  </w:t>
            </w:r>
            <w:hyperlink w:anchor="instr_methods" w:tooltip="Must be included " w:history="1">
              <w:r w:rsidRPr="005E2D3D">
                <w:rPr>
                  <w:rStyle w:val="Hyperlink"/>
                </w:rPr>
                <w:t>Delivery Method</w:t>
              </w:r>
            </w:hyperlink>
          </w:p>
        </w:tc>
        <w:tc>
          <w:tcPr>
            <w:tcW w:w="3840" w:type="dxa"/>
            <w:noWrap/>
          </w:tcPr>
          <w:p w14:paraId="4DA1BDE3" w14:textId="47143061" w:rsidR="005E2D3D" w:rsidRPr="009F029C" w:rsidRDefault="005E2D3D" w:rsidP="00A51F43">
            <w:pPr>
              <w:spacing w:line="240" w:lineRule="auto"/>
              <w:rPr>
                <w:b/>
                <w:sz w:val="20"/>
              </w:rPr>
            </w:pPr>
          </w:p>
        </w:tc>
        <w:tc>
          <w:tcPr>
            <w:tcW w:w="3840" w:type="dxa"/>
            <w:noWrap/>
          </w:tcPr>
          <w:p w14:paraId="50180751" w14:textId="554D22FB" w:rsidR="005E2D3D" w:rsidRPr="009F029C" w:rsidRDefault="00837253" w:rsidP="000E4E94">
            <w:pPr>
              <w:spacing w:line="240" w:lineRule="auto"/>
              <w:rPr>
                <w:b/>
                <w:sz w:val="20"/>
              </w:rPr>
            </w:pPr>
            <w:r w:rsidRPr="009F029C">
              <w:rPr>
                <w:b/>
                <w:sz w:val="20"/>
              </w:rPr>
              <w:t xml:space="preserve"> </w:t>
            </w:r>
          </w:p>
        </w:tc>
      </w:tr>
      <w:tr w:rsidR="00F64260" w:rsidRPr="006E3AF2" w14:paraId="40E0E48F" w14:textId="77777777" w:rsidTr="005E2D3D">
        <w:tc>
          <w:tcPr>
            <w:tcW w:w="3100" w:type="dxa"/>
            <w:noWrap/>
            <w:vAlign w:val="center"/>
          </w:tcPr>
          <w:p w14:paraId="75167C81" w14:textId="1534D889" w:rsidR="00CF0A1D" w:rsidRDefault="004313E6" w:rsidP="00013152">
            <w:pPr>
              <w:spacing w:line="240" w:lineRule="auto"/>
            </w:pPr>
            <w:r>
              <w:t>B.12</w:t>
            </w:r>
            <w:r w:rsidR="00F64260">
              <w:t>.</w:t>
            </w:r>
            <w:r w:rsidR="00CF0A1D">
              <w:t xml:space="preserve">  CATEGORIES</w:t>
            </w:r>
          </w:p>
          <w:p w14:paraId="6FB6EA46" w14:textId="3187FB97" w:rsidR="00F64260" w:rsidRPr="006E3AF2" w:rsidRDefault="00CF0A1D" w:rsidP="00013152">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57466F72" w14:textId="0B43CAF5" w:rsidR="00F64260" w:rsidRPr="009F029C" w:rsidRDefault="00F64260" w:rsidP="00A87611">
            <w:pPr>
              <w:spacing w:line="240" w:lineRule="auto"/>
              <w:rPr>
                <w:b/>
                <w:sz w:val="20"/>
              </w:rPr>
            </w:pPr>
            <w:bookmarkStart w:id="16" w:name="required"/>
            <w:bookmarkEnd w:id="16"/>
          </w:p>
        </w:tc>
        <w:tc>
          <w:tcPr>
            <w:tcW w:w="3840" w:type="dxa"/>
            <w:noWrap/>
          </w:tcPr>
          <w:p w14:paraId="442E5788" w14:textId="42CDCF54" w:rsidR="00F64260" w:rsidRPr="009F029C" w:rsidRDefault="00F64260" w:rsidP="001A51ED">
            <w:pPr>
              <w:spacing w:line="240" w:lineRule="auto"/>
              <w:rPr>
                <w:b/>
                <w:sz w:val="20"/>
              </w:rPr>
            </w:pPr>
          </w:p>
        </w:tc>
      </w:tr>
      <w:tr w:rsidR="00F64260" w:rsidRPr="006E3AF2" w14:paraId="4F77409C" w14:textId="77777777" w:rsidTr="005E2D3D">
        <w:tc>
          <w:tcPr>
            <w:tcW w:w="3100" w:type="dxa"/>
            <w:noWrap/>
            <w:vAlign w:val="center"/>
          </w:tcPr>
          <w:p w14:paraId="7F5AE404" w14:textId="48CB92C4" w:rsidR="00CF0A1D" w:rsidRDefault="00CF0A1D" w:rsidP="00013152">
            <w:pPr>
              <w:spacing w:line="240" w:lineRule="auto"/>
            </w:pPr>
            <w:r>
              <w:t xml:space="preserve">       </w:t>
            </w:r>
            <w:r w:rsidR="004313E6">
              <w:t>1</w:t>
            </w:r>
            <w:r>
              <w:t>2 b</w:t>
            </w:r>
            <w:r w:rsidR="00F64260">
              <w:t xml:space="preserve">. </w:t>
            </w:r>
            <w:r w:rsidR="00F64260" w:rsidRPr="006E3AF2">
              <w:t xml:space="preserve">Is this an Honors </w:t>
            </w:r>
            <w:r>
              <w:t xml:space="preserve"> </w:t>
            </w:r>
          </w:p>
          <w:p w14:paraId="0EAD07DC" w14:textId="134BC383" w:rsidR="00F64260" w:rsidRPr="006E3AF2" w:rsidRDefault="00CF0A1D" w:rsidP="00013152">
            <w:pPr>
              <w:spacing w:line="240" w:lineRule="auto"/>
            </w:pPr>
            <w:r>
              <w:t xml:space="preserve">        </w:t>
            </w:r>
            <w:r w:rsidR="00F64260" w:rsidRPr="006E3AF2">
              <w:t>course?</w:t>
            </w:r>
          </w:p>
        </w:tc>
        <w:tc>
          <w:tcPr>
            <w:tcW w:w="3840" w:type="dxa"/>
            <w:noWrap/>
          </w:tcPr>
          <w:p w14:paraId="1F134875" w14:textId="06CE361D" w:rsidR="00F64260" w:rsidRPr="009F029C" w:rsidRDefault="00DE5B4A" w:rsidP="001429AA">
            <w:pPr>
              <w:spacing w:line="240" w:lineRule="auto"/>
              <w:rPr>
                <w:b/>
              </w:rPr>
            </w:pPr>
            <w:r>
              <w:rPr>
                <w:b/>
              </w:rPr>
              <w:t>NO</w:t>
            </w:r>
          </w:p>
        </w:tc>
        <w:tc>
          <w:tcPr>
            <w:tcW w:w="3840" w:type="dxa"/>
            <w:noWrap/>
          </w:tcPr>
          <w:p w14:paraId="41CF798F" w14:textId="725B6BB1" w:rsidR="00F64260" w:rsidRPr="009F029C" w:rsidRDefault="00DE5B4A" w:rsidP="001429AA">
            <w:pPr>
              <w:spacing w:line="240" w:lineRule="auto"/>
              <w:rPr>
                <w:b/>
              </w:rPr>
            </w:pPr>
            <w:r>
              <w:rPr>
                <w:b/>
              </w:rPr>
              <w:t>No</w:t>
            </w:r>
          </w:p>
        </w:tc>
      </w:tr>
      <w:tr w:rsidR="00F64260" w:rsidRPr="006E3AF2" w14:paraId="3A6D1D6E" w14:textId="77777777" w:rsidTr="005E2D3D">
        <w:tc>
          <w:tcPr>
            <w:tcW w:w="3100" w:type="dxa"/>
            <w:noWrap/>
            <w:vAlign w:val="center"/>
          </w:tcPr>
          <w:p w14:paraId="0625709D" w14:textId="59C306BF" w:rsidR="00F64260" w:rsidRDefault="00CF0A1D" w:rsidP="007A5702">
            <w:pPr>
              <w:spacing w:line="240" w:lineRule="auto"/>
              <w:rPr>
                <w:rStyle w:val="Hyperlink"/>
              </w:rPr>
            </w:pPr>
            <w:r>
              <w:t xml:space="preserve">       </w:t>
            </w:r>
            <w:r w:rsidR="00F64260">
              <w:t>1</w:t>
            </w:r>
            <w:r>
              <w:t>2</w:t>
            </w:r>
            <w:r w:rsidR="007A5702">
              <w:t xml:space="preserve">. </w:t>
            </w:r>
            <w:r>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A87611">
                <w:rPr>
                  <w:rStyle w:val="Hyperlink"/>
                </w:rPr>
                <w:t>General Education</w:t>
              </w:r>
            </w:hyperlink>
          </w:p>
          <w:p w14:paraId="1023A5B8"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N.B. Connections must </w:t>
            </w:r>
            <w:r w:rsidR="00880392" w:rsidRPr="00D96C1E">
              <w:rPr>
                <w:w w:val="90"/>
                <w:sz w:val="18"/>
                <w:szCs w:val="18"/>
              </w:rPr>
              <w:t>include</w:t>
            </w:r>
            <w:r w:rsidR="00984B36" w:rsidRPr="00D96C1E">
              <w:rPr>
                <w:w w:val="90"/>
                <w:sz w:val="18"/>
                <w:szCs w:val="18"/>
              </w:rPr>
              <w:t xml:space="preserve"> at </w:t>
            </w:r>
            <w:r>
              <w:rPr>
                <w:w w:val="90"/>
                <w:sz w:val="18"/>
                <w:szCs w:val="18"/>
              </w:rPr>
              <w:t xml:space="preserve">           </w:t>
            </w:r>
          </w:p>
          <w:p w14:paraId="56C2588B"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least 50% </w:t>
            </w:r>
            <w:r w:rsidR="00880392" w:rsidRPr="00D96C1E">
              <w:rPr>
                <w:w w:val="90"/>
                <w:sz w:val="18"/>
                <w:szCs w:val="18"/>
              </w:rPr>
              <w:t>Standard Classroom</w:t>
            </w:r>
          </w:p>
          <w:p w14:paraId="2CF67C76" w14:textId="78CBAF79" w:rsidR="00984B36" w:rsidRPr="00D96C1E" w:rsidRDefault="00CF0A1D" w:rsidP="00880392">
            <w:pPr>
              <w:spacing w:line="240" w:lineRule="auto"/>
              <w:rPr>
                <w:w w:val="90"/>
                <w:sz w:val="18"/>
                <w:szCs w:val="18"/>
              </w:rPr>
            </w:pPr>
            <w:r>
              <w:rPr>
                <w:w w:val="90"/>
                <w:sz w:val="18"/>
                <w:szCs w:val="18"/>
              </w:rPr>
              <w:t xml:space="preserve">          </w:t>
            </w:r>
            <w:r w:rsidR="00880392" w:rsidRPr="00D96C1E">
              <w:rPr>
                <w:w w:val="90"/>
                <w:sz w:val="18"/>
                <w:szCs w:val="18"/>
              </w:rPr>
              <w:t>instruction</w:t>
            </w:r>
            <w:r w:rsidR="00984B36" w:rsidRPr="00D96C1E">
              <w:rPr>
                <w:w w:val="90"/>
                <w:sz w:val="18"/>
                <w:szCs w:val="18"/>
              </w:rPr>
              <w:t>.</w:t>
            </w:r>
          </w:p>
        </w:tc>
        <w:tc>
          <w:tcPr>
            <w:tcW w:w="3840" w:type="dxa"/>
            <w:noWrap/>
          </w:tcPr>
          <w:p w14:paraId="071181E7" w14:textId="57FBE0D2" w:rsidR="00F64260" w:rsidRPr="009F029C" w:rsidRDefault="00DE5B4A" w:rsidP="001A51ED">
            <w:pPr>
              <w:rPr>
                <w:b/>
                <w:sz w:val="20"/>
              </w:rPr>
            </w:pPr>
            <w:bookmarkStart w:id="17" w:name="ge"/>
            <w:bookmarkEnd w:id="17"/>
            <w:r>
              <w:rPr>
                <w:b/>
              </w:rPr>
              <w:t>NO</w:t>
            </w:r>
          </w:p>
        </w:tc>
        <w:tc>
          <w:tcPr>
            <w:tcW w:w="3840" w:type="dxa"/>
            <w:noWrap/>
          </w:tcPr>
          <w:p w14:paraId="45B135E3" w14:textId="7A7F17C5" w:rsidR="00F64260" w:rsidRPr="009F029C" w:rsidRDefault="00DE5B4A" w:rsidP="001429AA">
            <w:pPr>
              <w:spacing w:line="240" w:lineRule="auto"/>
              <w:rPr>
                <w:b/>
                <w:sz w:val="20"/>
              </w:rPr>
            </w:pPr>
            <w:r>
              <w:rPr>
                <w:b/>
              </w:rPr>
              <w:t>No</w:t>
            </w:r>
          </w:p>
        </w:tc>
      </w:tr>
      <w:tr w:rsidR="00CF0A1D" w:rsidRPr="006E3AF2" w14:paraId="14ABFD2C" w14:textId="77777777" w:rsidTr="005E2D3D">
        <w:tc>
          <w:tcPr>
            <w:tcW w:w="3100" w:type="dxa"/>
            <w:noWrap/>
            <w:vAlign w:val="center"/>
          </w:tcPr>
          <w:p w14:paraId="6E254464" w14:textId="77777777" w:rsidR="00CF0A1D" w:rsidRDefault="00CF0A1D" w:rsidP="00CF0A1D">
            <w:pPr>
              <w:spacing w:line="240" w:lineRule="auto"/>
            </w:pPr>
            <w:r>
              <w:t xml:space="preserve">       12. d.  Writing in the </w:t>
            </w:r>
          </w:p>
          <w:p w14:paraId="1762C985" w14:textId="22C77AE9" w:rsidR="00CF0A1D" w:rsidRDefault="00CF0A1D" w:rsidP="00CF0A1D">
            <w:pPr>
              <w:spacing w:line="240" w:lineRule="auto"/>
            </w:pPr>
            <w:r>
              <w:t xml:space="preserve">       Discipline (WID)</w:t>
            </w:r>
          </w:p>
        </w:tc>
        <w:tc>
          <w:tcPr>
            <w:tcW w:w="3840" w:type="dxa"/>
            <w:noWrap/>
          </w:tcPr>
          <w:p w14:paraId="43D9AC56" w14:textId="3920FAA6" w:rsidR="00CF0A1D" w:rsidRDefault="00DE5B4A" w:rsidP="001A51ED">
            <w:pPr>
              <w:rPr>
                <w:b/>
              </w:rPr>
            </w:pPr>
            <w:r>
              <w:rPr>
                <w:b/>
              </w:rPr>
              <w:t>NO</w:t>
            </w:r>
          </w:p>
        </w:tc>
        <w:tc>
          <w:tcPr>
            <w:tcW w:w="3840" w:type="dxa"/>
            <w:noWrap/>
          </w:tcPr>
          <w:p w14:paraId="10B541DA" w14:textId="6EA80B56" w:rsidR="00CF0A1D" w:rsidRDefault="00DE5B4A" w:rsidP="001429AA">
            <w:pPr>
              <w:spacing w:line="240" w:lineRule="auto"/>
              <w:rPr>
                <w:b/>
              </w:rPr>
            </w:pPr>
            <w:r>
              <w:rPr>
                <w:b/>
              </w:rPr>
              <w:t>No</w:t>
            </w:r>
          </w:p>
        </w:tc>
      </w:tr>
      <w:tr w:rsidR="00F64260" w:rsidRPr="006E3AF2" w14:paraId="7309520B" w14:textId="77777777" w:rsidTr="005E2D3D">
        <w:tc>
          <w:tcPr>
            <w:tcW w:w="3100" w:type="dxa"/>
            <w:noWrap/>
            <w:vAlign w:val="center"/>
          </w:tcPr>
          <w:p w14:paraId="070EE83F" w14:textId="005F377C" w:rsidR="00F64260" w:rsidRPr="006E3AF2" w:rsidRDefault="004313E6" w:rsidP="00BB11B9">
            <w:pPr>
              <w:spacing w:line="240" w:lineRule="auto"/>
            </w:pPr>
            <w:r>
              <w:t>B.1</w:t>
            </w:r>
            <w:r w:rsidR="00CF0A1D">
              <w:t>3</w:t>
            </w:r>
            <w:r w:rsidR="00F64260">
              <w:t xml:space="preserve">. </w:t>
            </w:r>
            <w:hyperlink w:anchor="performance" w:tooltip="Delete all that do not apply; enter additional evaluation methods if any. If this is a revision, and nothing is being changed, delete all entries in both columns." w:history="1">
              <w:r w:rsidR="00F64260" w:rsidRPr="00A87611">
                <w:rPr>
                  <w:rStyle w:val="Hyperlink"/>
                </w:rPr>
                <w:t>How will student performance be evaluated?</w:t>
              </w:r>
            </w:hyperlink>
          </w:p>
        </w:tc>
        <w:tc>
          <w:tcPr>
            <w:tcW w:w="3840" w:type="dxa"/>
            <w:noWrap/>
          </w:tcPr>
          <w:p w14:paraId="1A66AF8F" w14:textId="6C979770" w:rsidR="00F64260" w:rsidRPr="009F029C" w:rsidRDefault="00F64260" w:rsidP="00837253">
            <w:pPr>
              <w:spacing w:line="240" w:lineRule="auto"/>
              <w:rPr>
                <w:b/>
                <w:sz w:val="20"/>
              </w:rPr>
            </w:pPr>
            <w:bookmarkStart w:id="18" w:name="performance"/>
            <w:bookmarkEnd w:id="18"/>
          </w:p>
        </w:tc>
        <w:tc>
          <w:tcPr>
            <w:tcW w:w="3840" w:type="dxa"/>
            <w:noWrap/>
          </w:tcPr>
          <w:p w14:paraId="33AC4615" w14:textId="0E99A04C" w:rsidR="00F64260" w:rsidRPr="009F029C" w:rsidRDefault="00F64260" w:rsidP="005E2D3D">
            <w:pPr>
              <w:spacing w:line="240" w:lineRule="auto"/>
              <w:rPr>
                <w:b/>
                <w:sz w:val="20"/>
              </w:rPr>
            </w:pPr>
          </w:p>
        </w:tc>
      </w:tr>
      <w:tr w:rsidR="00BF30C5" w:rsidRPr="006E3AF2" w14:paraId="679110FC" w14:textId="77777777" w:rsidTr="005E2D3D">
        <w:tc>
          <w:tcPr>
            <w:tcW w:w="3100" w:type="dxa"/>
            <w:noWrap/>
            <w:vAlign w:val="center"/>
          </w:tcPr>
          <w:p w14:paraId="76B36BCE" w14:textId="39C4BAC4" w:rsidR="00BF30C5" w:rsidRDefault="00BF30C5" w:rsidP="00BF30C5">
            <w:pPr>
              <w:spacing w:line="240" w:lineRule="auto"/>
            </w:pPr>
            <w:r>
              <w:t>B.1</w:t>
            </w:r>
            <w:r w:rsidR="00CF0A1D">
              <w:t>4</w:t>
            </w:r>
            <w:r>
              <w:t xml:space="preserve"> </w:t>
            </w:r>
            <w:bookmarkStart w:id="19"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19"/>
            <w:r>
              <w:fldChar w:fldCharType="end"/>
            </w:r>
          </w:p>
        </w:tc>
        <w:tc>
          <w:tcPr>
            <w:tcW w:w="3840" w:type="dxa"/>
            <w:noWrap/>
          </w:tcPr>
          <w:p w14:paraId="5C3BB186" w14:textId="77777777" w:rsidR="00BF30C5" w:rsidRPr="009F029C" w:rsidRDefault="00BF30C5" w:rsidP="001429AA">
            <w:pPr>
              <w:spacing w:line="240" w:lineRule="auto"/>
              <w:rPr>
                <w:b/>
              </w:rPr>
            </w:pPr>
          </w:p>
        </w:tc>
        <w:tc>
          <w:tcPr>
            <w:tcW w:w="3840" w:type="dxa"/>
            <w:noWrap/>
          </w:tcPr>
          <w:p w14:paraId="79164CE6" w14:textId="77777777" w:rsidR="00BF30C5" w:rsidRPr="009F029C" w:rsidRDefault="00BF30C5" w:rsidP="001429AA">
            <w:pPr>
              <w:spacing w:line="240" w:lineRule="auto"/>
              <w:rPr>
                <w:b/>
              </w:rPr>
            </w:pPr>
          </w:p>
        </w:tc>
      </w:tr>
      <w:tr w:rsidR="00F64260" w:rsidRPr="006E3AF2" w14:paraId="071E0CC5" w14:textId="77777777" w:rsidTr="005E2D3D">
        <w:tc>
          <w:tcPr>
            <w:tcW w:w="3100" w:type="dxa"/>
            <w:noWrap/>
            <w:vAlign w:val="center"/>
          </w:tcPr>
          <w:p w14:paraId="479D5599" w14:textId="1DDF6872" w:rsidR="00F64260" w:rsidRPr="006E3AF2" w:rsidRDefault="004313E6" w:rsidP="00BB11B9">
            <w:pPr>
              <w:spacing w:line="240" w:lineRule="auto"/>
            </w:pPr>
            <w:r>
              <w:t>B.1</w:t>
            </w:r>
            <w:r w:rsidR="00CF0A1D">
              <w:t>5</w:t>
            </w:r>
            <w:r w:rsidR="00F6426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A87611">
                <w:rPr>
                  <w:rStyle w:val="Hyperlink"/>
                </w:rPr>
                <w:t>Redundancy statement</w:t>
              </w:r>
            </w:hyperlink>
          </w:p>
        </w:tc>
        <w:tc>
          <w:tcPr>
            <w:tcW w:w="3840" w:type="dxa"/>
            <w:noWrap/>
          </w:tcPr>
          <w:p w14:paraId="79E9B41B" w14:textId="77777777" w:rsidR="00F64260" w:rsidRPr="009F029C" w:rsidRDefault="00F64260" w:rsidP="001429AA">
            <w:pPr>
              <w:spacing w:line="240" w:lineRule="auto"/>
              <w:rPr>
                <w:b/>
              </w:rPr>
            </w:pPr>
            <w:bookmarkStart w:id="20" w:name="competing"/>
            <w:bookmarkEnd w:id="20"/>
          </w:p>
        </w:tc>
        <w:tc>
          <w:tcPr>
            <w:tcW w:w="3840" w:type="dxa"/>
            <w:noWrap/>
          </w:tcPr>
          <w:p w14:paraId="15AF74BC" w14:textId="77777777" w:rsidR="00F64260" w:rsidRPr="009F029C" w:rsidRDefault="00F64260" w:rsidP="001429AA">
            <w:pPr>
              <w:spacing w:line="240" w:lineRule="auto"/>
              <w:rPr>
                <w:b/>
              </w:rPr>
            </w:pPr>
          </w:p>
        </w:tc>
      </w:tr>
      <w:tr w:rsidR="00F64260" w:rsidRPr="006E3AF2" w14:paraId="5CAD96CC" w14:textId="77777777" w:rsidTr="005E2D3D">
        <w:tc>
          <w:tcPr>
            <w:tcW w:w="3100" w:type="dxa"/>
            <w:noWrap/>
            <w:vAlign w:val="center"/>
          </w:tcPr>
          <w:p w14:paraId="26DC8516" w14:textId="5DDE411E" w:rsidR="00F64260" w:rsidRPr="006E3AF2" w:rsidRDefault="004313E6" w:rsidP="00013152">
            <w:pPr>
              <w:spacing w:line="240" w:lineRule="auto"/>
            </w:pPr>
            <w:r>
              <w:t>B. 1</w:t>
            </w:r>
            <w:r w:rsidR="00CF0A1D">
              <w:t>6</w:t>
            </w:r>
            <w:r w:rsidR="00F64260">
              <w:t xml:space="preserve">. </w:t>
            </w:r>
            <w:r w:rsidR="00F64260" w:rsidRPr="00EC63A4">
              <w:t>Other changes, if any</w:t>
            </w:r>
          </w:p>
        </w:tc>
        <w:tc>
          <w:tcPr>
            <w:tcW w:w="7680" w:type="dxa"/>
            <w:gridSpan w:val="2"/>
            <w:noWrap/>
          </w:tcPr>
          <w:p w14:paraId="74EA5436" w14:textId="77777777" w:rsidR="00F64260" w:rsidRPr="009F029C" w:rsidRDefault="00F64260" w:rsidP="001429AA">
            <w:pPr>
              <w:spacing w:line="240" w:lineRule="auto"/>
              <w:rPr>
                <w:rStyle w:val="TEXT"/>
              </w:rPr>
            </w:pPr>
          </w:p>
        </w:tc>
      </w:tr>
    </w:tbl>
    <w:p w14:paraId="0A7F01A1" w14:textId="77777777" w:rsidR="00F6426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14"/>
        <w:gridCol w:w="1894"/>
        <w:gridCol w:w="4572"/>
      </w:tblGrid>
      <w:tr w:rsidR="00F64260" w:rsidRPr="00402602" w14:paraId="707BEBAF" w14:textId="77777777" w:rsidTr="00115A68">
        <w:trPr>
          <w:cantSplit/>
          <w:tblHeader/>
        </w:trPr>
        <w:tc>
          <w:tcPr>
            <w:tcW w:w="4429" w:type="dxa"/>
          </w:tcPr>
          <w:p w14:paraId="456E3815" w14:textId="4F17C1E5" w:rsidR="00F64260" w:rsidRPr="00402602" w:rsidRDefault="004313E6" w:rsidP="00D64DF4">
            <w:pPr>
              <w:spacing w:line="240" w:lineRule="auto"/>
              <w:rPr>
                <w:b/>
              </w:rPr>
            </w:pPr>
            <w:r>
              <w:lastRenderedPageBreak/>
              <w:t>B.1</w:t>
            </w:r>
            <w:r w:rsidR="00CF0A1D">
              <w:t>7</w:t>
            </w:r>
            <w:r w:rsidR="00F64260">
              <w:rPr>
                <w:b/>
              </w:rPr>
              <w:t>.</w:t>
            </w:r>
            <w:r w:rsidR="00F64260" w:rsidRPr="00402602">
              <w:rPr>
                <w:b/>
              </w:rPr>
              <w:t xml:space="preserve"> </w:t>
            </w:r>
            <w:hyperlink w:anchor="outcomes" w:tooltip="Indicate the knowledge and/or skills that students will learn in this course." w:history="1">
              <w:r w:rsidR="00F64260" w:rsidRPr="00D64DF4">
                <w:rPr>
                  <w:rStyle w:val="Hyperlink"/>
                  <w:b/>
                </w:rPr>
                <w:t>Course learning outcomes</w:t>
              </w:r>
            </w:hyperlink>
            <w:r w:rsidR="008836DF">
              <w:rPr>
                <w:rStyle w:val="Hyperlink"/>
                <w:b/>
              </w:rPr>
              <w:t>: List each one in a separate row</w:t>
            </w:r>
          </w:p>
        </w:tc>
        <w:tc>
          <w:tcPr>
            <w:tcW w:w="1894" w:type="dxa"/>
          </w:tcPr>
          <w:p w14:paraId="306A591E" w14:textId="1E39739F" w:rsidR="00F64260" w:rsidRPr="00402602"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Pr>
                  <w:rStyle w:val="Hyperlink"/>
                  <w:b/>
                </w:rPr>
                <w:t>Professional</w:t>
              </w:r>
              <w:r w:rsidR="00115A68">
                <w:rPr>
                  <w:rStyle w:val="Hyperlink"/>
                  <w:b/>
                </w:rPr>
                <w:t xml:space="preserve"> </w:t>
              </w:r>
              <w:proofErr w:type="spellStart"/>
              <w:r w:rsidR="00115A68">
                <w:rPr>
                  <w:rStyle w:val="Hyperlink"/>
                  <w:b/>
                </w:rPr>
                <w:t>Org.S</w:t>
              </w:r>
              <w:r w:rsidR="00F64260" w:rsidRPr="00402602">
                <w:rPr>
                  <w:rStyle w:val="Hyperlink"/>
                  <w:b/>
                </w:rPr>
                <w:t>tandard</w:t>
              </w:r>
              <w:proofErr w:type="spellEnd"/>
              <w:r w:rsidR="00F64260" w:rsidRPr="00402602">
                <w:rPr>
                  <w:rStyle w:val="Hyperlink"/>
                  <w:b/>
                </w:rPr>
                <w:t>(s)</w:t>
              </w:r>
            </w:hyperlink>
            <w:r w:rsidR="00115A68">
              <w:rPr>
                <w:rStyle w:val="Hyperlink"/>
                <w:b/>
              </w:rPr>
              <w:t>, if relevant</w:t>
            </w:r>
          </w:p>
        </w:tc>
        <w:tc>
          <w:tcPr>
            <w:tcW w:w="4693" w:type="dxa"/>
          </w:tcPr>
          <w:p w14:paraId="7AE9A56B" w14:textId="55D1A70C" w:rsidR="00F64260" w:rsidRPr="00402602" w:rsidRDefault="00000000" w:rsidP="00D64DF4">
            <w:pPr>
              <w:spacing w:line="240" w:lineRule="auto"/>
              <w:rPr>
                <w:b/>
              </w:rPr>
            </w:pPr>
            <w:hyperlink w:anchor="measured" w:tooltip="Are there any means you will be employing to assess these outcomes in addition to what you have listed in B. 16? If not, put See B. 16." w:history="1">
              <w:r w:rsidR="00115A68">
                <w:rPr>
                  <w:rStyle w:val="Hyperlink"/>
                  <w:b/>
                </w:rPr>
                <w:t>How will each outcome</w:t>
              </w:r>
              <w:r w:rsidR="00F64260" w:rsidRPr="00D64DF4">
                <w:rPr>
                  <w:rStyle w:val="Hyperlink"/>
                  <w:b/>
                </w:rPr>
                <w:t xml:space="preserve"> be measured</w:t>
              </w:r>
            </w:hyperlink>
            <w:r w:rsidR="00F64260">
              <w:rPr>
                <w:b/>
              </w:rPr>
              <w:t>?</w:t>
            </w:r>
          </w:p>
        </w:tc>
      </w:tr>
      <w:tr w:rsidR="00F64260" w14:paraId="017267C2" w14:textId="77777777" w:rsidTr="00115A68">
        <w:tc>
          <w:tcPr>
            <w:tcW w:w="4429" w:type="dxa"/>
          </w:tcPr>
          <w:p w14:paraId="4E937535" w14:textId="77777777" w:rsidR="00F64260" w:rsidRDefault="00F64260">
            <w:pPr>
              <w:spacing w:line="240" w:lineRule="auto"/>
            </w:pPr>
            <w:bookmarkStart w:id="21" w:name="outcomes"/>
            <w:bookmarkEnd w:id="21"/>
          </w:p>
        </w:tc>
        <w:tc>
          <w:tcPr>
            <w:tcW w:w="1894" w:type="dxa"/>
          </w:tcPr>
          <w:p w14:paraId="0A045709" w14:textId="77777777" w:rsidR="00F64260" w:rsidRDefault="00F64260">
            <w:pPr>
              <w:spacing w:line="240" w:lineRule="auto"/>
            </w:pPr>
          </w:p>
        </w:tc>
        <w:tc>
          <w:tcPr>
            <w:tcW w:w="4693" w:type="dxa"/>
          </w:tcPr>
          <w:p w14:paraId="638BB382" w14:textId="5F007492" w:rsidR="00F64260" w:rsidRDefault="00F64260" w:rsidP="00AE7A3D">
            <w:pPr>
              <w:spacing w:line="240" w:lineRule="auto"/>
            </w:pPr>
          </w:p>
        </w:tc>
      </w:tr>
    </w:tbl>
    <w:p w14:paraId="6819D7F8" w14:textId="650D6C2B" w:rsidR="00F64260" w:rsidRDefault="00F64260" w:rsidP="001A37FB">
      <w:pPr>
        <w:pStyle w:val="Heading2"/>
        <w:jc w:val="left"/>
      </w:pPr>
      <w:r>
        <w:t>D. Signatures</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11"/>
        <w:gridCol w:w="3239"/>
        <w:gridCol w:w="3145"/>
        <w:gridCol w:w="1285"/>
      </w:tblGrid>
      <w:tr w:rsidR="00115A68" w:rsidRPr="00402602" w14:paraId="67436BB2" w14:textId="77777777" w:rsidTr="00A51F43">
        <w:trPr>
          <w:cantSplit/>
          <w:tblHeader/>
        </w:trPr>
        <w:tc>
          <w:tcPr>
            <w:tcW w:w="3172" w:type="dxa"/>
            <w:vAlign w:val="center"/>
          </w:tcPr>
          <w:p w14:paraId="739386E3" w14:textId="77777777" w:rsidR="00115A68" w:rsidRPr="00A83A6C" w:rsidRDefault="00115A68" w:rsidP="0015571B">
            <w:pPr>
              <w:pStyle w:val="Heading5"/>
              <w:jc w:val="center"/>
            </w:pPr>
            <w:r w:rsidRPr="00A83A6C">
              <w:t>Name</w:t>
            </w:r>
          </w:p>
        </w:tc>
        <w:tc>
          <w:tcPr>
            <w:tcW w:w="3254" w:type="dxa"/>
            <w:vAlign w:val="center"/>
          </w:tcPr>
          <w:p w14:paraId="7DAAAD1E" w14:textId="77777777" w:rsidR="00115A68" w:rsidRPr="00A83A6C" w:rsidRDefault="00115A68" w:rsidP="0015571B">
            <w:pPr>
              <w:pStyle w:val="Heading5"/>
              <w:jc w:val="center"/>
            </w:pPr>
            <w:r w:rsidRPr="00A83A6C">
              <w:t>Position/affiliation</w:t>
            </w:r>
          </w:p>
        </w:tc>
        <w:bookmarkStart w:id="22" w:name="_Signature"/>
        <w:bookmarkEnd w:id="22"/>
        <w:tc>
          <w:tcPr>
            <w:tcW w:w="3194"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160" w:type="dxa"/>
            <w:vAlign w:val="center"/>
          </w:tcPr>
          <w:p w14:paraId="4B00582C" w14:textId="77777777" w:rsidR="00115A68" w:rsidRPr="00A83A6C" w:rsidRDefault="00115A68" w:rsidP="0015571B">
            <w:pPr>
              <w:pStyle w:val="Heading5"/>
              <w:jc w:val="center"/>
            </w:pPr>
            <w:r w:rsidRPr="00A83A6C">
              <w:t>Date</w:t>
            </w:r>
          </w:p>
        </w:tc>
      </w:tr>
      <w:tr w:rsidR="00115A68" w14:paraId="0AE26A02" w14:textId="77777777" w:rsidTr="00A51F43">
        <w:trPr>
          <w:cantSplit/>
          <w:trHeight w:val="489"/>
        </w:trPr>
        <w:tc>
          <w:tcPr>
            <w:tcW w:w="3172" w:type="dxa"/>
            <w:vAlign w:val="center"/>
          </w:tcPr>
          <w:p w14:paraId="20877218" w14:textId="76805B43" w:rsidR="00115A68" w:rsidRDefault="00A51F43" w:rsidP="0015571B">
            <w:pPr>
              <w:spacing w:line="240" w:lineRule="auto"/>
            </w:pPr>
            <w:r>
              <w:t xml:space="preserve">Dr. Rebecca Sparks </w:t>
            </w:r>
          </w:p>
        </w:tc>
        <w:tc>
          <w:tcPr>
            <w:tcW w:w="3254" w:type="dxa"/>
            <w:vAlign w:val="center"/>
          </w:tcPr>
          <w:p w14:paraId="0730C1D0" w14:textId="2D0A11F9" w:rsidR="00115A68" w:rsidRDefault="00A51F43" w:rsidP="0015571B">
            <w:pPr>
              <w:spacing w:line="240" w:lineRule="auto"/>
            </w:pPr>
            <w:r>
              <w:t>Chair of Mathematical Sciences</w:t>
            </w:r>
            <w:r w:rsidR="00115A68">
              <w:t xml:space="preserve"> </w:t>
            </w:r>
          </w:p>
        </w:tc>
        <w:tc>
          <w:tcPr>
            <w:tcW w:w="3194" w:type="dxa"/>
            <w:vAlign w:val="center"/>
          </w:tcPr>
          <w:p w14:paraId="7487F9CA" w14:textId="407AEB39" w:rsidR="00115A68" w:rsidRDefault="00CA3F10" w:rsidP="0015571B">
            <w:pPr>
              <w:spacing w:line="240" w:lineRule="auto"/>
            </w:pPr>
            <w:r>
              <w:t>*</w:t>
            </w:r>
            <w:r w:rsidR="00B265CF">
              <w:t>Approved via email</w:t>
            </w:r>
          </w:p>
        </w:tc>
        <w:tc>
          <w:tcPr>
            <w:tcW w:w="1160" w:type="dxa"/>
            <w:vAlign w:val="center"/>
          </w:tcPr>
          <w:p w14:paraId="1F86A130" w14:textId="69A922DD" w:rsidR="00115A68" w:rsidRDefault="00CA3F10" w:rsidP="0015571B">
            <w:pPr>
              <w:spacing w:line="240" w:lineRule="auto"/>
            </w:pPr>
            <w:r>
              <w:t>4/24/2023</w:t>
            </w:r>
          </w:p>
        </w:tc>
      </w:tr>
      <w:tr w:rsidR="00115A68" w14:paraId="3308AC9C" w14:textId="77777777" w:rsidTr="00A51F43">
        <w:trPr>
          <w:cantSplit/>
          <w:trHeight w:val="489"/>
        </w:trPr>
        <w:tc>
          <w:tcPr>
            <w:tcW w:w="3172" w:type="dxa"/>
            <w:vAlign w:val="center"/>
          </w:tcPr>
          <w:p w14:paraId="2B0991B7" w14:textId="032D3430" w:rsidR="00115A68" w:rsidRDefault="00A51F43" w:rsidP="0015571B">
            <w:pPr>
              <w:spacing w:line="240" w:lineRule="auto"/>
            </w:pPr>
            <w:r>
              <w:t xml:space="preserve">Dr. Earl Simson </w:t>
            </w:r>
          </w:p>
        </w:tc>
        <w:tc>
          <w:tcPr>
            <w:tcW w:w="3254" w:type="dxa"/>
            <w:vAlign w:val="center"/>
          </w:tcPr>
          <w:p w14:paraId="2927DBCB" w14:textId="49A2C234" w:rsidR="00115A68" w:rsidRDefault="00A51F43" w:rsidP="0015571B">
            <w:pPr>
              <w:spacing w:line="240" w:lineRule="auto"/>
            </w:pPr>
            <w:r>
              <w:t xml:space="preserve">Dean of Arts and Sciences </w:t>
            </w:r>
            <w:r w:rsidR="00115A68">
              <w:t xml:space="preserve"> </w:t>
            </w:r>
          </w:p>
        </w:tc>
        <w:tc>
          <w:tcPr>
            <w:tcW w:w="3194" w:type="dxa"/>
            <w:vAlign w:val="center"/>
          </w:tcPr>
          <w:p w14:paraId="7927CB11" w14:textId="1D54C731" w:rsidR="00115A68" w:rsidRDefault="004C02AA" w:rsidP="0015571B">
            <w:pPr>
              <w:spacing w:line="240" w:lineRule="auto"/>
            </w:pPr>
            <w:r>
              <w:rPr>
                <w:rFonts w:ascii="Brush Script Std" w:hAnsi="Brush Script Std"/>
                <w:sz w:val="28"/>
              </w:rPr>
              <w:t>Earl Simson</w:t>
            </w:r>
          </w:p>
        </w:tc>
        <w:tc>
          <w:tcPr>
            <w:tcW w:w="1160" w:type="dxa"/>
            <w:vAlign w:val="center"/>
          </w:tcPr>
          <w:p w14:paraId="06A64098" w14:textId="18FE3ECB" w:rsidR="00115A68" w:rsidRDefault="004C02AA" w:rsidP="0015571B">
            <w:pPr>
              <w:spacing w:line="240" w:lineRule="auto"/>
            </w:pPr>
            <w:r>
              <w:t>5/2/23</w:t>
            </w: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3" w:name="acknowledge"/>
        <w:bookmarkEnd w:id="23"/>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402602" w14:paraId="1CE68611" w14:textId="77777777" w:rsidTr="0015571B">
        <w:trPr>
          <w:cantSplit/>
          <w:tblHeader/>
        </w:trPr>
        <w:tc>
          <w:tcPr>
            <w:tcW w:w="3279" w:type="dxa"/>
            <w:vAlign w:val="center"/>
          </w:tcPr>
          <w:p w14:paraId="3E1DDF49" w14:textId="77777777" w:rsidR="00115A68" w:rsidRPr="00A83A6C" w:rsidRDefault="00115A68" w:rsidP="0015571B">
            <w:pPr>
              <w:pStyle w:val="Heading5"/>
              <w:jc w:val="center"/>
            </w:pPr>
            <w:r w:rsidRPr="00A83A6C">
              <w:t>Name</w:t>
            </w:r>
          </w:p>
        </w:tc>
        <w:tc>
          <w:tcPr>
            <w:tcW w:w="3279" w:type="dxa"/>
            <w:vAlign w:val="center"/>
          </w:tcPr>
          <w:p w14:paraId="1B0BC45F" w14:textId="77777777" w:rsidR="00115A68" w:rsidRPr="00A83A6C" w:rsidRDefault="00115A68" w:rsidP="0015571B">
            <w:pPr>
              <w:pStyle w:val="Heading5"/>
              <w:jc w:val="center"/>
            </w:pPr>
            <w:r w:rsidRPr="00A83A6C">
              <w:t>Position/affiliation</w:t>
            </w:r>
          </w:p>
        </w:tc>
        <w:tc>
          <w:tcPr>
            <w:tcW w:w="3280"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24" w:name="Signature_2"/>
            <w:bookmarkEnd w:id="24"/>
          </w:p>
        </w:tc>
        <w:tc>
          <w:tcPr>
            <w:tcW w:w="1178" w:type="dxa"/>
            <w:vAlign w:val="center"/>
          </w:tcPr>
          <w:p w14:paraId="1B58133B" w14:textId="77777777" w:rsidR="00115A68" w:rsidRPr="00A83A6C" w:rsidRDefault="00115A68" w:rsidP="0015571B">
            <w:pPr>
              <w:pStyle w:val="Heading5"/>
              <w:jc w:val="center"/>
            </w:pPr>
            <w:r w:rsidRPr="00A83A6C">
              <w:t>Date</w:t>
            </w:r>
          </w:p>
        </w:tc>
      </w:tr>
      <w:tr w:rsidR="00115A68" w14:paraId="032CD38C" w14:textId="77777777" w:rsidTr="0015571B">
        <w:trPr>
          <w:cantSplit/>
          <w:trHeight w:val="489"/>
        </w:trPr>
        <w:tc>
          <w:tcPr>
            <w:tcW w:w="3279" w:type="dxa"/>
            <w:vAlign w:val="center"/>
          </w:tcPr>
          <w:p w14:paraId="52B20687" w14:textId="77777777" w:rsidR="00115A68" w:rsidRDefault="00115A68" w:rsidP="0015571B">
            <w:pPr>
              <w:spacing w:line="240" w:lineRule="auto"/>
            </w:pPr>
          </w:p>
        </w:tc>
        <w:tc>
          <w:tcPr>
            <w:tcW w:w="3279" w:type="dxa"/>
            <w:vAlign w:val="center"/>
          </w:tcPr>
          <w:p w14:paraId="12B14668" w14:textId="77777777" w:rsidR="00115A68" w:rsidRDefault="00115A68" w:rsidP="0015571B">
            <w:pPr>
              <w:spacing w:line="240" w:lineRule="auto"/>
            </w:pPr>
          </w:p>
        </w:tc>
        <w:tc>
          <w:tcPr>
            <w:tcW w:w="3280" w:type="dxa"/>
            <w:vAlign w:val="center"/>
          </w:tcPr>
          <w:p w14:paraId="35E6C3B2" w14:textId="77777777" w:rsidR="00115A68" w:rsidRDefault="00115A68" w:rsidP="0015571B">
            <w:pPr>
              <w:spacing w:line="240" w:lineRule="auto"/>
            </w:pPr>
          </w:p>
        </w:tc>
        <w:tc>
          <w:tcPr>
            <w:tcW w:w="1178" w:type="dxa"/>
            <w:vAlign w:val="center"/>
          </w:tcPr>
          <w:p w14:paraId="70EE5B2D" w14:textId="77777777" w:rsidR="00115A68" w:rsidRDefault="00115A68" w:rsidP="0015571B">
            <w:pPr>
              <w:spacing w:line="240" w:lineRule="auto"/>
            </w:pPr>
          </w:p>
        </w:tc>
      </w:tr>
      <w:tr w:rsidR="00115A68" w14:paraId="1CA688DC" w14:textId="77777777" w:rsidTr="0015571B">
        <w:trPr>
          <w:cantSplit/>
          <w:trHeight w:val="489"/>
        </w:trPr>
        <w:tc>
          <w:tcPr>
            <w:tcW w:w="3279" w:type="dxa"/>
            <w:vAlign w:val="center"/>
          </w:tcPr>
          <w:p w14:paraId="69BC619F" w14:textId="77777777" w:rsidR="00115A68" w:rsidRDefault="00115A68" w:rsidP="0015571B">
            <w:pPr>
              <w:spacing w:line="240" w:lineRule="auto"/>
            </w:pPr>
          </w:p>
        </w:tc>
        <w:tc>
          <w:tcPr>
            <w:tcW w:w="3279" w:type="dxa"/>
            <w:vAlign w:val="center"/>
          </w:tcPr>
          <w:p w14:paraId="7AFA00B4" w14:textId="77777777" w:rsidR="00115A68" w:rsidRDefault="00115A68" w:rsidP="0015571B">
            <w:pPr>
              <w:spacing w:line="240" w:lineRule="auto"/>
            </w:pPr>
          </w:p>
        </w:tc>
        <w:tc>
          <w:tcPr>
            <w:tcW w:w="3280" w:type="dxa"/>
            <w:vAlign w:val="center"/>
          </w:tcPr>
          <w:p w14:paraId="63F9F878" w14:textId="77777777" w:rsidR="00115A68" w:rsidRDefault="00115A68" w:rsidP="0015571B">
            <w:pPr>
              <w:spacing w:line="240" w:lineRule="auto"/>
            </w:pPr>
          </w:p>
        </w:tc>
        <w:tc>
          <w:tcPr>
            <w:tcW w:w="1178" w:type="dxa"/>
            <w:vAlign w:val="center"/>
          </w:tcPr>
          <w:p w14:paraId="07BDEFD6" w14:textId="77777777" w:rsidR="00115A68" w:rsidRDefault="00115A68" w:rsidP="0015571B">
            <w:pPr>
              <w:spacing w:line="240" w:lineRule="auto"/>
            </w:pPr>
          </w:p>
        </w:tc>
      </w:tr>
      <w:tr w:rsidR="00115A68" w14:paraId="6F8C6D2D" w14:textId="77777777" w:rsidTr="0015571B">
        <w:trPr>
          <w:cantSplit/>
          <w:trHeight w:val="489"/>
        </w:trPr>
        <w:tc>
          <w:tcPr>
            <w:tcW w:w="3279" w:type="dxa"/>
            <w:vAlign w:val="center"/>
          </w:tcPr>
          <w:p w14:paraId="3BDD2887" w14:textId="77777777" w:rsidR="00115A68" w:rsidRDefault="00115A68" w:rsidP="0015571B">
            <w:pPr>
              <w:spacing w:line="240" w:lineRule="auto"/>
            </w:pPr>
          </w:p>
        </w:tc>
        <w:tc>
          <w:tcPr>
            <w:tcW w:w="3279" w:type="dxa"/>
            <w:vAlign w:val="center"/>
          </w:tcPr>
          <w:p w14:paraId="2E689D42" w14:textId="77777777" w:rsidR="00115A68" w:rsidRDefault="00115A68" w:rsidP="0015571B">
            <w:pPr>
              <w:spacing w:line="240" w:lineRule="auto"/>
            </w:pPr>
          </w:p>
        </w:tc>
        <w:tc>
          <w:tcPr>
            <w:tcW w:w="3280" w:type="dxa"/>
            <w:vAlign w:val="center"/>
          </w:tcPr>
          <w:p w14:paraId="7E65BB20" w14:textId="77777777" w:rsidR="00115A68" w:rsidRDefault="00115A68" w:rsidP="0015571B">
            <w:pPr>
              <w:spacing w:line="240" w:lineRule="auto"/>
            </w:pPr>
          </w:p>
        </w:tc>
        <w:tc>
          <w:tcPr>
            <w:tcW w:w="1178" w:type="dxa"/>
            <w:vAlign w:val="center"/>
          </w:tcPr>
          <w:p w14:paraId="1FC8A5C6" w14:textId="77777777" w:rsidR="00115A68" w:rsidRDefault="00115A68" w:rsidP="0015571B">
            <w:pPr>
              <w:spacing w:line="240" w:lineRule="auto"/>
            </w:pPr>
            <w:r>
              <w:t>Tab to add rows</w:t>
            </w:r>
          </w:p>
        </w:tc>
      </w:tr>
    </w:tbl>
    <w:p w14:paraId="329B6D81" w14:textId="77777777" w:rsidR="00F64260" w:rsidRPr="001A37FB" w:rsidRDefault="00F64260" w:rsidP="001A37FB"/>
    <w:sectPr w:rsidR="00F64260" w:rsidRPr="001A37FB" w:rsidSect="00CD18DD">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95A98" w14:textId="77777777" w:rsidR="003605F2" w:rsidRDefault="003605F2" w:rsidP="00FA78CA">
      <w:pPr>
        <w:spacing w:line="240" w:lineRule="auto"/>
      </w:pPr>
      <w:r>
        <w:separator/>
      </w:r>
    </w:p>
  </w:endnote>
  <w:endnote w:type="continuationSeparator" w:id="0">
    <w:p w14:paraId="557DF9FD" w14:textId="77777777" w:rsidR="003605F2" w:rsidRDefault="003605F2"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rush Script Std">
    <w:altName w:val="Brush Script MT"/>
    <w:panose1 w:val="020B0604020202020204"/>
    <w:charset w:val="00"/>
    <w:family w:val="script"/>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D2B77" w14:textId="77777777" w:rsidR="003605F2" w:rsidRDefault="003605F2" w:rsidP="00FA78CA">
      <w:pPr>
        <w:spacing w:line="240" w:lineRule="auto"/>
      </w:pPr>
      <w:r>
        <w:separator/>
      </w:r>
    </w:p>
  </w:footnote>
  <w:footnote w:type="continuationSeparator" w:id="0">
    <w:p w14:paraId="2A5D432C" w14:textId="77777777" w:rsidR="003605F2" w:rsidRDefault="003605F2"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6AC70DB9"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Pr="004254A0">
      <w:rPr>
        <w:color w:val="4F6228"/>
      </w:rPr>
      <w:tab/>
    </w:r>
    <w:r w:rsidR="00602408">
      <w:rPr>
        <w:color w:val="4F6228"/>
      </w:rPr>
      <w:t>22-23-129</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602408">
      <w:rPr>
        <w:color w:val="4F6228"/>
      </w:rPr>
      <w:t>4/28/</w:t>
    </w:r>
    <w:r w:rsidR="00DE5B4A">
      <w:rPr>
        <w:color w:val="4F6228"/>
      </w:rPr>
      <w:t>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472674087">
    <w:abstractNumId w:val="11"/>
  </w:num>
  <w:num w:numId="2" w16cid:durableId="139734294">
    <w:abstractNumId w:val="3"/>
  </w:num>
  <w:num w:numId="3" w16cid:durableId="1035079140">
    <w:abstractNumId w:val="9"/>
  </w:num>
  <w:num w:numId="4" w16cid:durableId="1260141163">
    <w:abstractNumId w:val="1"/>
  </w:num>
  <w:num w:numId="5" w16cid:durableId="2055234225">
    <w:abstractNumId w:val="5"/>
  </w:num>
  <w:num w:numId="6" w16cid:durableId="1816146159">
    <w:abstractNumId w:val="12"/>
  </w:num>
  <w:num w:numId="7" w16cid:durableId="1314337450">
    <w:abstractNumId w:val="2"/>
  </w:num>
  <w:num w:numId="8" w16cid:durableId="1084574257">
    <w:abstractNumId w:val="8"/>
  </w:num>
  <w:num w:numId="9" w16cid:durableId="1532721446">
    <w:abstractNumId w:val="10"/>
  </w:num>
  <w:num w:numId="10" w16cid:durableId="364868082">
    <w:abstractNumId w:val="4"/>
  </w:num>
  <w:num w:numId="11" w16cid:durableId="1887182233">
    <w:abstractNumId w:val="13"/>
  </w:num>
  <w:num w:numId="12" w16cid:durableId="2047486610">
    <w:abstractNumId w:val="7"/>
  </w:num>
  <w:num w:numId="13" w16cid:durableId="1121609444">
    <w:abstractNumId w:val="0"/>
  </w:num>
  <w:num w:numId="14" w16cid:durableId="2157771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7199"/>
    <w:rsid w:val="000301C7"/>
    <w:rsid w:val="00033392"/>
    <w:rsid w:val="0004554C"/>
    <w:rsid w:val="000556B3"/>
    <w:rsid w:val="0005769F"/>
    <w:rsid w:val="0006772E"/>
    <w:rsid w:val="000801BC"/>
    <w:rsid w:val="000810FF"/>
    <w:rsid w:val="000A36CD"/>
    <w:rsid w:val="000D1497"/>
    <w:rsid w:val="000D21F2"/>
    <w:rsid w:val="000E2CBA"/>
    <w:rsid w:val="000E3967"/>
    <w:rsid w:val="000F4A33"/>
    <w:rsid w:val="000F60C6"/>
    <w:rsid w:val="001010FA"/>
    <w:rsid w:val="00101BA4"/>
    <w:rsid w:val="0010291E"/>
    <w:rsid w:val="00103452"/>
    <w:rsid w:val="00115A68"/>
    <w:rsid w:val="0011690A"/>
    <w:rsid w:val="00120C12"/>
    <w:rsid w:val="001278A4"/>
    <w:rsid w:val="0013176C"/>
    <w:rsid w:val="00131B87"/>
    <w:rsid w:val="001429AA"/>
    <w:rsid w:val="00155826"/>
    <w:rsid w:val="001622D2"/>
    <w:rsid w:val="00175D3F"/>
    <w:rsid w:val="00176C55"/>
    <w:rsid w:val="00181A4B"/>
    <w:rsid w:val="00191F3C"/>
    <w:rsid w:val="001A1D27"/>
    <w:rsid w:val="001A37FB"/>
    <w:rsid w:val="001A51ED"/>
    <w:rsid w:val="001B2E3A"/>
    <w:rsid w:val="001C3A09"/>
    <w:rsid w:val="001D6E18"/>
    <w:rsid w:val="001F2D8D"/>
    <w:rsid w:val="0020058E"/>
    <w:rsid w:val="00237355"/>
    <w:rsid w:val="00241866"/>
    <w:rsid w:val="002455CE"/>
    <w:rsid w:val="002578DB"/>
    <w:rsid w:val="00263D78"/>
    <w:rsid w:val="0026461B"/>
    <w:rsid w:val="00266820"/>
    <w:rsid w:val="0027634D"/>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F36B8"/>
    <w:rsid w:val="003109A0"/>
    <w:rsid w:val="00310D95"/>
    <w:rsid w:val="003153C3"/>
    <w:rsid w:val="00345149"/>
    <w:rsid w:val="00350470"/>
    <w:rsid w:val="003605F2"/>
    <w:rsid w:val="0037253D"/>
    <w:rsid w:val="00376A8B"/>
    <w:rsid w:val="003A45F6"/>
    <w:rsid w:val="003B4A52"/>
    <w:rsid w:val="003C1A54"/>
    <w:rsid w:val="003C511E"/>
    <w:rsid w:val="003D7372"/>
    <w:rsid w:val="003E539A"/>
    <w:rsid w:val="003F099C"/>
    <w:rsid w:val="003F4E82"/>
    <w:rsid w:val="00402602"/>
    <w:rsid w:val="004105B6"/>
    <w:rsid w:val="004254A0"/>
    <w:rsid w:val="00426C3A"/>
    <w:rsid w:val="004313E6"/>
    <w:rsid w:val="004403BD"/>
    <w:rsid w:val="00442EEA"/>
    <w:rsid w:val="00454E79"/>
    <w:rsid w:val="004779B4"/>
    <w:rsid w:val="00480FAA"/>
    <w:rsid w:val="004C02AA"/>
    <w:rsid w:val="004E57C5"/>
    <w:rsid w:val="004E79A5"/>
    <w:rsid w:val="00517DB2"/>
    <w:rsid w:val="00526851"/>
    <w:rsid w:val="005275F1"/>
    <w:rsid w:val="00541F11"/>
    <w:rsid w:val="005473BC"/>
    <w:rsid w:val="005851AF"/>
    <w:rsid w:val="005873E3"/>
    <w:rsid w:val="00590188"/>
    <w:rsid w:val="0059448E"/>
    <w:rsid w:val="005B1049"/>
    <w:rsid w:val="005C23BD"/>
    <w:rsid w:val="005C3F83"/>
    <w:rsid w:val="005D389E"/>
    <w:rsid w:val="005E2D3D"/>
    <w:rsid w:val="005F2A05"/>
    <w:rsid w:val="00602408"/>
    <w:rsid w:val="0061535B"/>
    <w:rsid w:val="006575EA"/>
    <w:rsid w:val="00670869"/>
    <w:rsid w:val="006761E1"/>
    <w:rsid w:val="00683987"/>
    <w:rsid w:val="006970B0"/>
    <w:rsid w:val="006A5357"/>
    <w:rsid w:val="006B20A9"/>
    <w:rsid w:val="006E365C"/>
    <w:rsid w:val="006E3AF2"/>
    <w:rsid w:val="006E6680"/>
    <w:rsid w:val="006F3ACE"/>
    <w:rsid w:val="006F7F90"/>
    <w:rsid w:val="00704CFF"/>
    <w:rsid w:val="00705819"/>
    <w:rsid w:val="00706745"/>
    <w:rsid w:val="007072F7"/>
    <w:rsid w:val="00714B57"/>
    <w:rsid w:val="0074235B"/>
    <w:rsid w:val="0074395D"/>
    <w:rsid w:val="00743AD2"/>
    <w:rsid w:val="007445F4"/>
    <w:rsid w:val="007554DE"/>
    <w:rsid w:val="00760EA6"/>
    <w:rsid w:val="00766256"/>
    <w:rsid w:val="00776415"/>
    <w:rsid w:val="00786B4D"/>
    <w:rsid w:val="00795D54"/>
    <w:rsid w:val="00796AF7"/>
    <w:rsid w:val="007970C3"/>
    <w:rsid w:val="007A5702"/>
    <w:rsid w:val="007B10BE"/>
    <w:rsid w:val="007F4255"/>
    <w:rsid w:val="007F4EE7"/>
    <w:rsid w:val="008122C6"/>
    <w:rsid w:val="00836281"/>
    <w:rsid w:val="00837253"/>
    <w:rsid w:val="0085229B"/>
    <w:rsid w:val="008555D8"/>
    <w:rsid w:val="008628B1"/>
    <w:rsid w:val="00865915"/>
    <w:rsid w:val="00872775"/>
    <w:rsid w:val="008745BA"/>
    <w:rsid w:val="00880392"/>
    <w:rsid w:val="008836DF"/>
    <w:rsid w:val="00883C55"/>
    <w:rsid w:val="008847FE"/>
    <w:rsid w:val="0089234B"/>
    <w:rsid w:val="008927AF"/>
    <w:rsid w:val="0089400B"/>
    <w:rsid w:val="008B1F84"/>
    <w:rsid w:val="008D52B7"/>
    <w:rsid w:val="008E07D4"/>
    <w:rsid w:val="008E0FCD"/>
    <w:rsid w:val="008E38C6"/>
    <w:rsid w:val="008E3EFA"/>
    <w:rsid w:val="008F175C"/>
    <w:rsid w:val="008F2857"/>
    <w:rsid w:val="00905E67"/>
    <w:rsid w:val="00913143"/>
    <w:rsid w:val="00934884"/>
    <w:rsid w:val="00936421"/>
    <w:rsid w:val="00941342"/>
    <w:rsid w:val="009458D2"/>
    <w:rsid w:val="00946B20"/>
    <w:rsid w:val="0098046D"/>
    <w:rsid w:val="00984B36"/>
    <w:rsid w:val="009A4E6F"/>
    <w:rsid w:val="009A58C1"/>
    <w:rsid w:val="009B4B02"/>
    <w:rsid w:val="009C1440"/>
    <w:rsid w:val="009F029C"/>
    <w:rsid w:val="009F2F3E"/>
    <w:rsid w:val="009F6D67"/>
    <w:rsid w:val="00A01611"/>
    <w:rsid w:val="00A04A92"/>
    <w:rsid w:val="00A06E22"/>
    <w:rsid w:val="00A11DCD"/>
    <w:rsid w:val="00A32214"/>
    <w:rsid w:val="00A442D7"/>
    <w:rsid w:val="00A4556A"/>
    <w:rsid w:val="00A51F43"/>
    <w:rsid w:val="00A54783"/>
    <w:rsid w:val="00A5525B"/>
    <w:rsid w:val="00A56D5F"/>
    <w:rsid w:val="00A6264E"/>
    <w:rsid w:val="00A703CD"/>
    <w:rsid w:val="00A76B76"/>
    <w:rsid w:val="00A83A6C"/>
    <w:rsid w:val="00A85BAB"/>
    <w:rsid w:val="00A87611"/>
    <w:rsid w:val="00A94B5A"/>
    <w:rsid w:val="00A960DC"/>
    <w:rsid w:val="00AA5F73"/>
    <w:rsid w:val="00AC3032"/>
    <w:rsid w:val="00AC7094"/>
    <w:rsid w:val="00AE5302"/>
    <w:rsid w:val="00AE552A"/>
    <w:rsid w:val="00AE78C2"/>
    <w:rsid w:val="00AE7A3D"/>
    <w:rsid w:val="00B12BAB"/>
    <w:rsid w:val="00B20954"/>
    <w:rsid w:val="00B24AAC"/>
    <w:rsid w:val="00B265CF"/>
    <w:rsid w:val="00B26F16"/>
    <w:rsid w:val="00B35315"/>
    <w:rsid w:val="00B4771F"/>
    <w:rsid w:val="00B4784B"/>
    <w:rsid w:val="00B51B79"/>
    <w:rsid w:val="00B605CE"/>
    <w:rsid w:val="00B63138"/>
    <w:rsid w:val="00B649C4"/>
    <w:rsid w:val="00B77369"/>
    <w:rsid w:val="00B82B64"/>
    <w:rsid w:val="00B85F49"/>
    <w:rsid w:val="00B862BF"/>
    <w:rsid w:val="00B87B39"/>
    <w:rsid w:val="00BB11B9"/>
    <w:rsid w:val="00BC2A73"/>
    <w:rsid w:val="00BC42B6"/>
    <w:rsid w:val="00BF1795"/>
    <w:rsid w:val="00BF30C5"/>
    <w:rsid w:val="00C0654C"/>
    <w:rsid w:val="00C11283"/>
    <w:rsid w:val="00C25F9D"/>
    <w:rsid w:val="00C31E83"/>
    <w:rsid w:val="00C344AB"/>
    <w:rsid w:val="00C518C1"/>
    <w:rsid w:val="00C53751"/>
    <w:rsid w:val="00C57281"/>
    <w:rsid w:val="00C61286"/>
    <w:rsid w:val="00C63F4F"/>
    <w:rsid w:val="00C93F84"/>
    <w:rsid w:val="00C94576"/>
    <w:rsid w:val="00C969FA"/>
    <w:rsid w:val="00C96D34"/>
    <w:rsid w:val="00C97577"/>
    <w:rsid w:val="00CA3F10"/>
    <w:rsid w:val="00CA71A8"/>
    <w:rsid w:val="00CC03A7"/>
    <w:rsid w:val="00CC3E7A"/>
    <w:rsid w:val="00CD18DD"/>
    <w:rsid w:val="00CD4615"/>
    <w:rsid w:val="00CF0458"/>
    <w:rsid w:val="00CF0A1D"/>
    <w:rsid w:val="00D56C09"/>
    <w:rsid w:val="00D64DF4"/>
    <w:rsid w:val="00D65F02"/>
    <w:rsid w:val="00D713D7"/>
    <w:rsid w:val="00D75B84"/>
    <w:rsid w:val="00D75FF8"/>
    <w:rsid w:val="00D968DA"/>
    <w:rsid w:val="00D96C1E"/>
    <w:rsid w:val="00DA1CC6"/>
    <w:rsid w:val="00DA73A0"/>
    <w:rsid w:val="00DB23D4"/>
    <w:rsid w:val="00DB63D4"/>
    <w:rsid w:val="00DC15D9"/>
    <w:rsid w:val="00DD69AE"/>
    <w:rsid w:val="00DE2B7A"/>
    <w:rsid w:val="00DE5B4A"/>
    <w:rsid w:val="00DF4FCD"/>
    <w:rsid w:val="00DF7C07"/>
    <w:rsid w:val="00E36899"/>
    <w:rsid w:val="00E36AF7"/>
    <w:rsid w:val="00E4755D"/>
    <w:rsid w:val="00E500F9"/>
    <w:rsid w:val="00E60627"/>
    <w:rsid w:val="00E641DE"/>
    <w:rsid w:val="00E77F8B"/>
    <w:rsid w:val="00E95018"/>
    <w:rsid w:val="00EB33FD"/>
    <w:rsid w:val="00EC194E"/>
    <w:rsid w:val="00EC38F4"/>
    <w:rsid w:val="00EC63A4"/>
    <w:rsid w:val="00EC7B24"/>
    <w:rsid w:val="00ED0D58"/>
    <w:rsid w:val="00ED1712"/>
    <w:rsid w:val="00ED7925"/>
    <w:rsid w:val="00F15B95"/>
    <w:rsid w:val="00F3256C"/>
    <w:rsid w:val="00F32980"/>
    <w:rsid w:val="00F35715"/>
    <w:rsid w:val="00F409A9"/>
    <w:rsid w:val="00F42F5D"/>
    <w:rsid w:val="00F44BC9"/>
    <w:rsid w:val="00F50687"/>
    <w:rsid w:val="00F62BE0"/>
    <w:rsid w:val="00F64260"/>
    <w:rsid w:val="00F8288D"/>
    <w:rsid w:val="00F84B65"/>
    <w:rsid w:val="00F871BA"/>
    <w:rsid w:val="00FA6359"/>
    <w:rsid w:val="00FA6998"/>
    <w:rsid w:val="00FA769F"/>
    <w:rsid w:val="00FA78CA"/>
    <w:rsid w:val="00FB1042"/>
    <w:rsid w:val="00FB1A52"/>
    <w:rsid w:val="00FD4F29"/>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884379">
      <w:bodyDiv w:val="1"/>
      <w:marLeft w:val="0"/>
      <w:marRight w:val="0"/>
      <w:marTop w:val="0"/>
      <w:marBottom w:val="0"/>
      <w:divBdr>
        <w:top w:val="none" w:sz="0" w:space="0" w:color="auto"/>
        <w:left w:val="none" w:sz="0" w:space="0" w:color="auto"/>
        <w:bottom w:val="none" w:sz="0" w:space="0" w:color="auto"/>
        <w:right w:val="none" w:sz="0" w:space="0" w:color="auto"/>
      </w:divBdr>
      <w:divsChild>
        <w:div w:id="1162355075">
          <w:marLeft w:val="0"/>
          <w:marRight w:val="0"/>
          <w:marTop w:val="0"/>
          <w:marBottom w:val="0"/>
          <w:divBdr>
            <w:top w:val="none" w:sz="0" w:space="0" w:color="auto"/>
            <w:left w:val="none" w:sz="0" w:space="0" w:color="auto"/>
            <w:bottom w:val="none" w:sz="0" w:space="0" w:color="auto"/>
            <w:right w:val="none" w:sz="0" w:space="0" w:color="auto"/>
          </w:divBdr>
        </w:div>
        <w:div w:id="565577383">
          <w:marLeft w:val="0"/>
          <w:marRight w:val="0"/>
          <w:marTop w:val="0"/>
          <w:marBottom w:val="0"/>
          <w:divBdr>
            <w:top w:val="none" w:sz="0" w:space="0" w:color="auto"/>
            <w:left w:val="none" w:sz="0" w:space="0" w:color="auto"/>
            <w:bottom w:val="none" w:sz="0" w:space="0" w:color="auto"/>
            <w:right w:val="none" w:sz="0" w:space="0" w:color="auto"/>
          </w:divBdr>
        </w:div>
      </w:divsChild>
    </w:div>
    <w:div w:id="1282153562">
      <w:bodyDiv w:val="1"/>
      <w:marLeft w:val="0"/>
      <w:marRight w:val="0"/>
      <w:marTop w:val="0"/>
      <w:marBottom w:val="0"/>
      <w:divBdr>
        <w:top w:val="none" w:sz="0" w:space="0" w:color="auto"/>
        <w:left w:val="none" w:sz="0" w:space="0" w:color="auto"/>
        <w:bottom w:val="none" w:sz="0" w:space="0" w:color="auto"/>
        <w:right w:val="none" w:sz="0" w:space="0" w:color="auto"/>
      </w:divBdr>
      <w:divsChild>
        <w:div w:id="883100893">
          <w:marLeft w:val="0"/>
          <w:marRight w:val="0"/>
          <w:marTop w:val="0"/>
          <w:marBottom w:val="0"/>
          <w:divBdr>
            <w:top w:val="none" w:sz="0" w:space="0" w:color="auto"/>
            <w:left w:val="none" w:sz="0" w:space="0" w:color="auto"/>
            <w:bottom w:val="none" w:sz="0" w:space="0" w:color="auto"/>
            <w:right w:val="none" w:sz="0" w:space="0" w:color="auto"/>
          </w:divBdr>
        </w:div>
        <w:div w:id="2029480429">
          <w:marLeft w:val="0"/>
          <w:marRight w:val="0"/>
          <w:marTop w:val="0"/>
          <w:marBottom w:val="0"/>
          <w:divBdr>
            <w:top w:val="none" w:sz="0" w:space="0" w:color="auto"/>
            <w:left w:val="none" w:sz="0" w:space="0" w:color="auto"/>
            <w:bottom w:val="none" w:sz="0" w:space="0" w:color="auto"/>
            <w:right w:val="none" w:sz="0" w:space="0" w:color="auto"/>
          </w:divBdr>
        </w:div>
      </w:divsChild>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emailric-my.sharepoint.com/Users/Lpinheiro/Downloads/transfer%20agreement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2083</Words>
  <Characters>11874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6</cp:revision>
  <cp:lastPrinted>2015-10-02T15:20:00Z</cp:lastPrinted>
  <dcterms:created xsi:type="dcterms:W3CDTF">2023-04-28T18:09:00Z</dcterms:created>
  <dcterms:modified xsi:type="dcterms:W3CDTF">2023-05-02T18:30:00Z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