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4535BD" w:rsidRDefault="00547B0D" w:rsidP="0021435B">
      <w:pPr>
        <w:rPr>
          <w:rFonts w:ascii="Avenir Light" w:hAnsi="Avenir Light" w:cs="Calibri Light"/>
          <w:sz w:val="22"/>
          <w:szCs w:val="22"/>
        </w:rPr>
      </w:pPr>
      <w:r w:rsidRPr="004535BD">
        <w:rPr>
          <w:rFonts w:ascii="Avenir Light" w:hAnsi="Avenir Light" w:cs="Calibri Light"/>
          <w:caps/>
          <w:noProof/>
          <w:spacing w:val="20"/>
          <w:sz w:val="22"/>
          <w:szCs w:val="22"/>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4535B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4535BD">
        <w:rPr>
          <w:rFonts w:ascii="Avenir Light" w:hAnsi="Avenir Light" w:cs="Calibri Light"/>
          <w:b/>
          <w:bCs/>
          <w:color w:val="auto"/>
          <w:sz w:val="22"/>
          <w:szCs w:val="22"/>
        </w:rPr>
        <w:t xml:space="preserve">graduate COMMITTEE </w:t>
      </w:r>
      <w:r w:rsidRPr="004535BD">
        <w:rPr>
          <w:rFonts w:ascii="Avenir Light" w:hAnsi="Avenir Light" w:cs="Calibri Light"/>
          <w:b/>
          <w:bCs/>
          <w:color w:val="auto"/>
          <w:sz w:val="22"/>
          <w:szCs w:val="22"/>
        </w:rPr>
        <w:br/>
        <w:t>curriculum PROPOSAL FORM</w:t>
      </w:r>
    </w:p>
    <w:p w14:paraId="670F7E92" w14:textId="779A1010" w:rsidR="00F64260" w:rsidRPr="004535BD" w:rsidRDefault="00047BBA" w:rsidP="00047BBA">
      <w:pPr>
        <w:pStyle w:val="Heading2"/>
        <w:jc w:val="left"/>
        <w:rPr>
          <w:rFonts w:ascii="Avenir Light" w:hAnsi="Avenir Light" w:cs="Calibri Light"/>
          <w:color w:val="auto"/>
          <w:sz w:val="22"/>
          <w:szCs w:val="22"/>
        </w:rPr>
      </w:pPr>
      <w:r w:rsidRPr="004535BD">
        <w:rPr>
          <w:rFonts w:ascii="Avenir Light" w:hAnsi="Avenir Light" w:cs="Calibri Light"/>
          <w:color w:val="auto"/>
          <w:sz w:val="22"/>
          <w:szCs w:val="22"/>
        </w:rPr>
        <w:t xml:space="preserve">A. </w:t>
      </w:r>
      <w:r w:rsidR="00F64260" w:rsidRPr="004535BD">
        <w:rPr>
          <w:rFonts w:ascii="Avenir Light" w:hAnsi="Avenir Light" w:cs="Calibri Light"/>
          <w:color w:val="auto"/>
          <w:sz w:val="22"/>
          <w:szCs w:val="22"/>
        </w:rPr>
        <w:t>Cover page</w:t>
      </w:r>
      <w:r w:rsidR="00F64260" w:rsidRPr="004535BD">
        <w:rPr>
          <w:rFonts w:ascii="Avenir Light" w:hAnsi="Avenir Light" w:cs="Calibri Light"/>
          <w:color w:val="auto"/>
          <w:sz w:val="22"/>
          <w:szCs w:val="22"/>
        </w:rPr>
        <w:tab/>
      </w:r>
      <w:r w:rsidRPr="004535BD">
        <w:rPr>
          <w:rFonts w:ascii="Avenir Light" w:hAnsi="Avenir Light" w:cs="Calibri Light"/>
          <w:caps w:val="0"/>
          <w:color w:val="auto"/>
          <w:spacing w:val="20"/>
          <w:sz w:val="22"/>
          <w:szCs w:val="22"/>
        </w:rPr>
        <w:t xml:space="preserve"> (</w:t>
      </w:r>
      <w:r w:rsidR="00E42292" w:rsidRPr="004535BD">
        <w:rPr>
          <w:rFonts w:ascii="Avenir Light" w:hAnsi="Avenir Light" w:cs="Calibri Light"/>
          <w:caps w:val="0"/>
          <w:color w:val="auto"/>
          <w:spacing w:val="20"/>
          <w:sz w:val="22"/>
          <w:szCs w:val="22"/>
        </w:rPr>
        <w:t>rover over</w:t>
      </w:r>
      <w:r w:rsidRPr="004535BD">
        <w:rPr>
          <w:rFonts w:ascii="Avenir Light" w:hAnsi="Avenir Light" w:cs="Calibri Light"/>
          <w:caps w:val="0"/>
          <w:color w:val="auto"/>
          <w:spacing w:val="20"/>
          <w:sz w:val="22"/>
          <w:szCs w:val="22"/>
        </w:rPr>
        <w:t xml:space="preserve"> text for more instructions</w:t>
      </w:r>
      <w:r w:rsidR="003A6696" w:rsidRPr="004535BD">
        <w:rPr>
          <w:rFonts w:ascii="Avenir Light" w:hAnsi="Avenir Light" w:cs="Calibri Light"/>
          <w:caps w:val="0"/>
          <w:color w:val="auto"/>
          <w:spacing w:val="20"/>
          <w:sz w:val="22"/>
          <w:szCs w:val="22"/>
        </w:rPr>
        <w:t>- please delete red instructions</w:t>
      </w:r>
      <w:r w:rsidRPr="004535BD">
        <w:rPr>
          <w:rFonts w:ascii="Avenir Light" w:hAnsi="Avenir Light" w:cs="Calibri Light"/>
          <w:caps w:val="0"/>
          <w:color w:val="auto"/>
          <w:spacing w:val="20"/>
          <w:sz w:val="22"/>
          <w:szCs w:val="22"/>
        </w:rPr>
        <w:t>)</w:t>
      </w:r>
    </w:p>
    <w:p w14:paraId="212301AC" w14:textId="77777777" w:rsidR="001660E6" w:rsidRPr="004535BD" w:rsidRDefault="001660E6" w:rsidP="009C5BD4">
      <w:pPr>
        <w:rPr>
          <w:rFonts w:ascii="Avenir Light" w:hAnsi="Avenir Light" w:cs="Calibri Light"/>
          <w:color w:val="FF0000"/>
          <w:spacing w:val="15"/>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4535BD" w14:paraId="74BE87CE" w14:textId="77777777" w:rsidTr="00345149">
        <w:trPr>
          <w:cantSplit/>
        </w:trPr>
        <w:tc>
          <w:tcPr>
            <w:tcW w:w="1111" w:type="pct"/>
            <w:vAlign w:val="center"/>
          </w:tcPr>
          <w:p w14:paraId="7BF9C502" w14:textId="1EC189E5" w:rsidR="00F64260" w:rsidRPr="004535BD" w:rsidRDefault="00F64260" w:rsidP="00010085">
            <w:pPr>
              <w:rPr>
                <w:rFonts w:ascii="Avenir Light" w:hAnsi="Avenir Light" w:cs="Calibri Light"/>
                <w:color w:val="0D0D0D" w:themeColor="text1" w:themeTint="F2"/>
                <w:sz w:val="22"/>
                <w:szCs w:val="22"/>
              </w:rPr>
            </w:pPr>
            <w:r w:rsidRPr="004535BD">
              <w:rPr>
                <w:rFonts w:ascii="Avenir Light" w:hAnsi="Avenir Light" w:cs="Calibri Light"/>
                <w:color w:val="0D0D0D" w:themeColor="text1" w:themeTint="F2"/>
                <w:sz w:val="22"/>
                <w:szCs w:val="22"/>
              </w:rPr>
              <w:t>A.1</w:t>
            </w:r>
            <w:hyperlink w:anchor="_acknowledge" w:tooltip="Indicate course(s) and/or program(s) this proposal addresses. Use the full name of programs; indicate the exact degree it affects. Use separate forms if you are making multiple changes." w:history="1">
              <w:r w:rsidRPr="004535BD">
                <w:rPr>
                  <w:rStyle w:val="Hyperlink"/>
                  <w:rFonts w:ascii="Avenir Light" w:hAnsi="Avenir Light" w:cs="Calibri Light"/>
                  <w:sz w:val="22"/>
                  <w:szCs w:val="22"/>
                </w:rPr>
                <w:t>. Course or program</w:t>
              </w:r>
            </w:hyperlink>
          </w:p>
        </w:tc>
        <w:tc>
          <w:tcPr>
            <w:tcW w:w="3758" w:type="pct"/>
            <w:gridSpan w:val="5"/>
          </w:tcPr>
          <w:p w14:paraId="3807EAD1" w14:textId="0B1BEBA7" w:rsidR="00F64260" w:rsidRPr="004535BD" w:rsidRDefault="000E46FD" w:rsidP="007E6ABC">
            <w:pPr>
              <w:pStyle w:val="Heading5"/>
              <w:tabs>
                <w:tab w:val="left" w:pos="984"/>
              </w:tabs>
              <w:rPr>
                <w:rFonts w:ascii="Avenir Book" w:hAnsi="Avenir Book" w:cs="Calibri Light"/>
                <w:b/>
                <w:bCs/>
                <w:color w:val="auto"/>
              </w:rPr>
            </w:pPr>
            <w:bookmarkStart w:id="0" w:name="Proposal"/>
            <w:bookmarkEnd w:id="0"/>
            <w:r w:rsidRPr="004535BD">
              <w:rPr>
                <w:rFonts w:ascii="Avenir Book" w:hAnsi="Avenir Book"/>
                <w:b/>
                <w:bCs/>
                <w:color w:val="000000"/>
              </w:rPr>
              <w:t xml:space="preserve">ECSE 510: </w:t>
            </w:r>
            <w:r w:rsidRPr="004535BD">
              <w:rPr>
                <w:rFonts w:ascii="Avenir Book" w:hAnsi="Avenir Book" w:cs="Arial"/>
                <w:b/>
                <w:bCs/>
                <w:color w:val="000000"/>
                <w:shd w:val="clear" w:color="auto" w:fill="FFFFFF"/>
              </w:rPr>
              <w:t>ECE neurotypical and Neurodiverse Learning/Development</w:t>
            </w:r>
          </w:p>
        </w:tc>
        <w:tc>
          <w:tcPr>
            <w:tcW w:w="131" w:type="pct"/>
            <w:vMerge w:val="restart"/>
          </w:tcPr>
          <w:p w14:paraId="22C82EF7" w14:textId="77777777" w:rsidR="008628B1" w:rsidRPr="004535BD" w:rsidRDefault="008628B1" w:rsidP="00345149">
            <w:pPr>
              <w:rPr>
                <w:rFonts w:ascii="Avenir Light" w:hAnsi="Avenir Light" w:cs="Calibri Light"/>
                <w:sz w:val="22"/>
                <w:szCs w:val="22"/>
              </w:rPr>
            </w:pPr>
            <w:bookmarkStart w:id="1" w:name="_MON_1418820125"/>
            <w:bookmarkStart w:id="2" w:name="affecred"/>
            <w:bookmarkEnd w:id="1"/>
            <w:bookmarkEnd w:id="2"/>
          </w:p>
        </w:tc>
      </w:tr>
      <w:tr w:rsidR="00047BBA" w:rsidRPr="004535BD" w14:paraId="512E93CC" w14:textId="77777777" w:rsidTr="00345149">
        <w:trPr>
          <w:cantSplit/>
        </w:trPr>
        <w:tc>
          <w:tcPr>
            <w:tcW w:w="1111" w:type="pct"/>
            <w:vAlign w:val="center"/>
          </w:tcPr>
          <w:p w14:paraId="2633C292" w14:textId="4B5EBE23" w:rsidR="00AA4EEB" w:rsidRPr="004535BD" w:rsidRDefault="004301A3" w:rsidP="00A80034">
            <w:pPr>
              <w:rPr>
                <w:rStyle w:val="Hyperlink"/>
                <w:rFonts w:ascii="Avenir Light" w:hAnsi="Avenir Light" w:cs="Calibri Light"/>
                <w:color w:val="auto"/>
                <w:sz w:val="22"/>
                <w:szCs w:val="22"/>
              </w:rPr>
            </w:pPr>
            <w:r w:rsidRPr="004535BD">
              <w:rPr>
                <w:rFonts w:ascii="Avenir Light" w:hAnsi="Avenir Light" w:cs="Calibri Light"/>
                <w:sz w:val="22"/>
                <w:szCs w:val="22"/>
              </w:rPr>
              <w:t>Academic Unit</w:t>
            </w:r>
          </w:p>
        </w:tc>
        <w:tc>
          <w:tcPr>
            <w:tcW w:w="3758" w:type="pct"/>
            <w:gridSpan w:val="5"/>
          </w:tcPr>
          <w:p w14:paraId="2ABC2D29" w14:textId="2A891A4E" w:rsidR="00AA4EEB" w:rsidRPr="004535BD" w:rsidRDefault="00F2184C" w:rsidP="004301A3">
            <w:pPr>
              <w:rPr>
                <w:rFonts w:ascii="Avenir Light" w:hAnsi="Avenir Light" w:cs="Calibri Light"/>
                <w:sz w:val="22"/>
                <w:szCs w:val="22"/>
              </w:rPr>
            </w:pPr>
            <w:r w:rsidRPr="004535BD">
              <w:rPr>
                <w:rFonts w:ascii="Avenir Light" w:hAnsi="Avenir Light" w:cs="Calibri Light"/>
                <w:sz w:val="22"/>
                <w:szCs w:val="22"/>
              </w:rPr>
              <w:t>Feinstein School of Education and Human Development</w:t>
            </w:r>
          </w:p>
        </w:tc>
        <w:tc>
          <w:tcPr>
            <w:tcW w:w="131" w:type="pct"/>
            <w:vMerge/>
          </w:tcPr>
          <w:p w14:paraId="101D5ABC" w14:textId="77777777" w:rsidR="00AA4EEB" w:rsidRPr="004535BD" w:rsidRDefault="00AA4EEB" w:rsidP="008B1F84">
            <w:pPr>
              <w:rPr>
                <w:rFonts w:ascii="Avenir Light" w:hAnsi="Avenir Light" w:cs="Calibri Light"/>
                <w:sz w:val="22"/>
                <w:szCs w:val="22"/>
              </w:rPr>
            </w:pPr>
          </w:p>
        </w:tc>
      </w:tr>
      <w:tr w:rsidR="00047BBA" w:rsidRPr="004535BD" w14:paraId="3178107D" w14:textId="77777777" w:rsidTr="00345149">
        <w:trPr>
          <w:cantSplit/>
        </w:trPr>
        <w:tc>
          <w:tcPr>
            <w:tcW w:w="1111" w:type="pct"/>
            <w:vAlign w:val="center"/>
          </w:tcPr>
          <w:p w14:paraId="61FB1322" w14:textId="77777777" w:rsidR="00F64260" w:rsidRPr="004535BD" w:rsidRDefault="00F64260" w:rsidP="00010085">
            <w:pPr>
              <w:rPr>
                <w:rFonts w:ascii="Avenir Light" w:hAnsi="Avenir Light" w:cs="Calibri Light"/>
                <w:sz w:val="22"/>
                <w:szCs w:val="22"/>
              </w:rPr>
            </w:pPr>
            <w:r w:rsidRPr="004535BD">
              <w:rPr>
                <w:rFonts w:ascii="Avenir Light" w:hAnsi="Avenir Light" w:cs="Calibri Light"/>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535BD">
                <w:rPr>
                  <w:rStyle w:val="Hyperlink"/>
                  <w:rFonts w:ascii="Avenir Light" w:hAnsi="Avenir Light" w:cs="Calibri Light"/>
                  <w:color w:val="auto"/>
                  <w:sz w:val="22"/>
                  <w:szCs w:val="22"/>
                </w:rPr>
                <w:t>Proposal type</w:t>
              </w:r>
            </w:hyperlink>
          </w:p>
        </w:tc>
        <w:tc>
          <w:tcPr>
            <w:tcW w:w="3758" w:type="pct"/>
            <w:gridSpan w:val="5"/>
          </w:tcPr>
          <w:p w14:paraId="162BF641" w14:textId="5C6B873E" w:rsidR="00F64260" w:rsidRPr="004535BD" w:rsidRDefault="00F64260" w:rsidP="000A36CD">
            <w:pPr>
              <w:rPr>
                <w:rFonts w:ascii="Avenir Light" w:hAnsi="Avenir Light" w:cs="Calibri Light"/>
                <w:sz w:val="22"/>
                <w:szCs w:val="22"/>
              </w:rPr>
            </w:pPr>
            <w:bookmarkStart w:id="3" w:name="type"/>
            <w:r w:rsidRPr="004535BD">
              <w:rPr>
                <w:rFonts w:ascii="Avenir Light" w:hAnsi="Avenir Light" w:cs="Calibri Light"/>
                <w:sz w:val="22"/>
                <w:szCs w:val="22"/>
              </w:rPr>
              <w:t>Course:  creation</w:t>
            </w:r>
            <w:bookmarkEnd w:id="3"/>
            <w:r w:rsidRPr="004535BD">
              <w:rPr>
                <w:rFonts w:ascii="Avenir Light" w:hAnsi="Avenir Light" w:cs="Calibri Light"/>
                <w:sz w:val="22"/>
                <w:szCs w:val="22"/>
              </w:rPr>
              <w:t xml:space="preserve"> </w:t>
            </w:r>
            <w:bookmarkStart w:id="4" w:name="deletion"/>
            <w:bookmarkEnd w:id="4"/>
          </w:p>
        </w:tc>
        <w:tc>
          <w:tcPr>
            <w:tcW w:w="131" w:type="pct"/>
            <w:vMerge/>
          </w:tcPr>
          <w:p w14:paraId="2F92E56B" w14:textId="77777777" w:rsidR="00F64260" w:rsidRPr="004535BD" w:rsidRDefault="00F64260" w:rsidP="008B1F84">
            <w:pPr>
              <w:rPr>
                <w:rFonts w:ascii="Avenir Light" w:hAnsi="Avenir Light" w:cs="Calibri Light"/>
                <w:sz w:val="22"/>
                <w:szCs w:val="22"/>
              </w:rPr>
            </w:pPr>
          </w:p>
        </w:tc>
      </w:tr>
      <w:tr w:rsidR="00047BBA" w:rsidRPr="004535BD" w14:paraId="4A869F85" w14:textId="77777777">
        <w:trPr>
          <w:cantSplit/>
        </w:trPr>
        <w:tc>
          <w:tcPr>
            <w:tcW w:w="1111" w:type="pct"/>
            <w:vAlign w:val="center"/>
          </w:tcPr>
          <w:p w14:paraId="661D6459" w14:textId="77777777" w:rsidR="00F64260" w:rsidRPr="004535BD" w:rsidRDefault="00F64260" w:rsidP="00010085">
            <w:pPr>
              <w:rPr>
                <w:rFonts w:ascii="Avenir Light" w:hAnsi="Avenir Light" w:cs="Calibri Light"/>
                <w:sz w:val="22"/>
                <w:szCs w:val="22"/>
              </w:rPr>
            </w:pPr>
            <w:r w:rsidRPr="004535BD">
              <w:rPr>
                <w:rFonts w:ascii="Avenir Light" w:hAnsi="Avenir Light" w:cs="Calibri Light"/>
                <w:sz w:val="22"/>
                <w:szCs w:val="22"/>
              </w:rPr>
              <w:t xml:space="preserve">A.3. </w:t>
            </w:r>
            <w:hyperlink w:anchor="Originator" w:tooltip="Name of the person submitting the proposal" w:history="1">
              <w:r w:rsidRPr="004535BD">
                <w:rPr>
                  <w:rStyle w:val="Hyperlink"/>
                  <w:rFonts w:ascii="Avenir Light" w:hAnsi="Avenir Light" w:cs="Calibri Light"/>
                  <w:color w:val="auto"/>
                  <w:sz w:val="22"/>
                  <w:szCs w:val="22"/>
                </w:rPr>
                <w:t>Originator</w:t>
              </w:r>
            </w:hyperlink>
          </w:p>
        </w:tc>
        <w:tc>
          <w:tcPr>
            <w:tcW w:w="1160" w:type="pct"/>
            <w:gridSpan w:val="2"/>
          </w:tcPr>
          <w:p w14:paraId="109F9B7A" w14:textId="1C60DECA" w:rsidR="00F64260" w:rsidRPr="004535BD" w:rsidRDefault="007E6ABC" w:rsidP="00B862BF">
            <w:pPr>
              <w:rPr>
                <w:rFonts w:ascii="Avenir Light" w:hAnsi="Avenir Light" w:cs="Calibri Light"/>
                <w:sz w:val="22"/>
                <w:szCs w:val="22"/>
              </w:rPr>
            </w:pPr>
            <w:bookmarkStart w:id="5" w:name="Originator"/>
            <w:bookmarkEnd w:id="5"/>
            <w:r w:rsidRPr="004535BD">
              <w:rPr>
                <w:rFonts w:ascii="Avenir Light" w:hAnsi="Avenir Light" w:cs="Calibri Light"/>
                <w:sz w:val="22"/>
                <w:szCs w:val="22"/>
              </w:rPr>
              <w:t>Beth Pinheiro and Leslie Sevey</w:t>
            </w:r>
          </w:p>
        </w:tc>
        <w:tc>
          <w:tcPr>
            <w:tcW w:w="1210" w:type="pct"/>
            <w:gridSpan w:val="2"/>
          </w:tcPr>
          <w:p w14:paraId="561C556F" w14:textId="77777777" w:rsidR="00F64260" w:rsidRPr="004535BD" w:rsidRDefault="0071069B" w:rsidP="00B862BF">
            <w:pPr>
              <w:rPr>
                <w:rFonts w:ascii="Avenir Light" w:hAnsi="Avenir Light" w:cs="Calibri Light"/>
                <w:sz w:val="22"/>
                <w:szCs w:val="22"/>
              </w:rPr>
            </w:pPr>
            <w:hyperlink w:anchor="home_dept" w:tooltip="Which department, program, academic unit, office, and/or school is primarily responsible for the curriculum change?" w:history="1">
              <w:r w:rsidR="00F64260" w:rsidRPr="004535BD">
                <w:rPr>
                  <w:rStyle w:val="Hyperlink"/>
                  <w:rFonts w:ascii="Avenir Light" w:hAnsi="Avenir Light" w:cs="Calibri Light"/>
                  <w:color w:val="auto"/>
                  <w:sz w:val="22"/>
                  <w:szCs w:val="22"/>
                </w:rPr>
                <w:t>Home department</w:t>
              </w:r>
            </w:hyperlink>
          </w:p>
        </w:tc>
        <w:tc>
          <w:tcPr>
            <w:tcW w:w="1519" w:type="pct"/>
            <w:gridSpan w:val="2"/>
          </w:tcPr>
          <w:p w14:paraId="1806736B" w14:textId="311EF500" w:rsidR="00F64260" w:rsidRPr="004535BD" w:rsidRDefault="007E6ABC" w:rsidP="00B862BF">
            <w:pPr>
              <w:rPr>
                <w:rFonts w:ascii="Avenir Light" w:hAnsi="Avenir Light" w:cs="Calibri Light"/>
                <w:sz w:val="22"/>
                <w:szCs w:val="22"/>
              </w:rPr>
            </w:pPr>
            <w:bookmarkStart w:id="6" w:name="home_dept"/>
            <w:bookmarkEnd w:id="6"/>
            <w:r w:rsidRPr="004535BD">
              <w:rPr>
                <w:rFonts w:ascii="Avenir Light" w:hAnsi="Avenir Light" w:cs="Calibri Light"/>
                <w:sz w:val="22"/>
                <w:szCs w:val="22"/>
              </w:rPr>
              <w:t>ELED and SPED</w:t>
            </w:r>
          </w:p>
        </w:tc>
      </w:tr>
      <w:tr w:rsidR="00047BBA" w:rsidRPr="004535BD" w14:paraId="32A3543C" w14:textId="77777777" w:rsidTr="000357A5">
        <w:tc>
          <w:tcPr>
            <w:tcW w:w="1111" w:type="pct"/>
            <w:vAlign w:val="center"/>
          </w:tcPr>
          <w:p w14:paraId="67547992" w14:textId="77777777" w:rsidR="00155067" w:rsidRPr="004535BD" w:rsidRDefault="00F64260" w:rsidP="00010085">
            <w:pPr>
              <w:rPr>
                <w:rStyle w:val="Hyperlink"/>
                <w:rFonts w:ascii="Avenir Light" w:hAnsi="Avenir Light" w:cs="Calibri Light"/>
                <w:color w:val="auto"/>
                <w:sz w:val="22"/>
                <w:szCs w:val="22"/>
              </w:rPr>
            </w:pPr>
            <w:r w:rsidRPr="004535BD">
              <w:rPr>
                <w:rFonts w:ascii="Avenir Light" w:hAnsi="Avenir Light" w:cs="Calibri Light"/>
                <w:sz w:val="22"/>
                <w:szCs w:val="22"/>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4535BD">
                <w:rPr>
                  <w:rStyle w:val="Hyperlink"/>
                  <w:rFonts w:ascii="Avenir Light" w:hAnsi="Avenir Light" w:cs="Calibri Light"/>
                  <w:color w:val="auto"/>
                  <w:sz w:val="22"/>
                  <w:szCs w:val="22"/>
                </w:rPr>
                <w:t>Rationale</w:t>
              </w:r>
            </w:hyperlink>
          </w:p>
          <w:p w14:paraId="1171ADDB" w14:textId="77777777" w:rsidR="001660E6" w:rsidRPr="004535BD" w:rsidRDefault="001660E6" w:rsidP="00010085">
            <w:pPr>
              <w:rPr>
                <w:rFonts w:ascii="Avenir Light" w:hAnsi="Avenir Light" w:cs="Calibri Light"/>
                <w:sz w:val="22"/>
                <w:szCs w:val="22"/>
              </w:rPr>
            </w:pPr>
          </w:p>
          <w:p w14:paraId="29A28E61" w14:textId="65448A11" w:rsidR="00F64260" w:rsidRPr="004535BD" w:rsidRDefault="00155067" w:rsidP="00010085">
            <w:pPr>
              <w:rPr>
                <w:rFonts w:ascii="Avenir Light" w:hAnsi="Avenir Light" w:cs="Calibri Light"/>
                <w:sz w:val="22"/>
                <w:szCs w:val="22"/>
              </w:rPr>
            </w:pPr>
            <w:r w:rsidRPr="004535BD">
              <w:rPr>
                <w:rFonts w:ascii="Avenir Light" w:hAnsi="Avenir Light" w:cs="Calibri Light"/>
                <w:sz w:val="22"/>
                <w:szCs w:val="22"/>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4535BD">
                <w:rPr>
                  <w:rStyle w:val="Hyperlink"/>
                  <w:rFonts w:ascii="Avenir Light" w:hAnsi="Avenir Light" w:cs="Calibri Light"/>
                  <w:color w:val="auto"/>
                  <w:sz w:val="22"/>
                  <w:szCs w:val="22"/>
                </w:rPr>
                <w:t>new programs</w:t>
              </w:r>
            </w:hyperlink>
          </w:p>
        </w:tc>
        <w:tc>
          <w:tcPr>
            <w:tcW w:w="3889" w:type="pct"/>
            <w:gridSpan w:val="6"/>
          </w:tcPr>
          <w:p w14:paraId="5C3CE9A4" w14:textId="77777777" w:rsidR="00F64260" w:rsidRPr="004535BD" w:rsidRDefault="00F64260" w:rsidP="00FA6998">
            <w:pPr>
              <w:rPr>
                <w:rFonts w:ascii="Avenir Book" w:hAnsi="Avenir Book" w:cs="Calibri Light"/>
                <w:sz w:val="22"/>
                <w:szCs w:val="22"/>
              </w:rPr>
            </w:pPr>
            <w:bookmarkStart w:id="7" w:name="Rationale"/>
            <w:bookmarkEnd w:id="7"/>
          </w:p>
          <w:p w14:paraId="261F21E8" w14:textId="77777777"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proofErr w:type="spellStart"/>
            <w:r w:rsidRPr="004535BD">
              <w:rPr>
                <w:rFonts w:ascii="Avenir Book" w:hAnsi="Avenir Book"/>
                <w:color w:val="000000"/>
                <w:sz w:val="22"/>
                <w:szCs w:val="22"/>
              </w:rPr>
              <w:t>Gershenson</w:t>
            </w:r>
            <w:proofErr w:type="spellEnd"/>
            <w:r w:rsidRPr="004535BD">
              <w:rPr>
                <w:rFonts w:ascii="Avenir Book" w:hAnsi="Avenir Book"/>
                <w:color w:val="000000"/>
                <w:sz w:val="22"/>
                <w:szCs w:val="22"/>
              </w:rPr>
              <w:t xml:space="preserve">, Hart, Hyman, Lindsay &amp; Papageorge, 2018). While the prospect of diminished teacher populations </w:t>
            </w:r>
            <w:proofErr w:type="gramStart"/>
            <w:r w:rsidRPr="004535BD">
              <w:rPr>
                <w:rFonts w:ascii="Avenir Book" w:hAnsi="Avenir Book"/>
                <w:color w:val="000000"/>
                <w:sz w:val="22"/>
                <w:szCs w:val="22"/>
              </w:rPr>
              <w:t>resound</w:t>
            </w:r>
            <w:proofErr w:type="gramEnd"/>
            <w:r w:rsidRPr="004535BD">
              <w:rPr>
                <w:rFonts w:ascii="Avenir Book" w:hAnsi="Avenir Book"/>
                <w:color w:val="000000"/>
                <w:sz w:val="22"/>
                <w:szCs w:val="22"/>
              </w:rPr>
              <w:t xml:space="preserve">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364847F" w14:textId="77777777" w:rsidR="007E6ABC" w:rsidRPr="004535BD" w:rsidRDefault="007E6ABC" w:rsidP="007E6ABC">
            <w:pPr>
              <w:rPr>
                <w:rFonts w:ascii="Avenir Book" w:hAnsi="Avenir Book"/>
                <w:sz w:val="22"/>
                <w:szCs w:val="22"/>
              </w:rPr>
            </w:pPr>
          </w:p>
          <w:p w14:paraId="123BACFE" w14:textId="77777777"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4535BD">
              <w:rPr>
                <w:rFonts w:ascii="Avenir Book" w:hAnsi="Avenir Book"/>
                <w:color w:val="000000"/>
                <w:sz w:val="22"/>
                <w:szCs w:val="22"/>
              </w:rPr>
              <w:t>, in particular, bachelor-degreed</w:t>
            </w:r>
            <w:proofErr w:type="gramEnd"/>
            <w:r w:rsidRPr="004535BD">
              <w:rPr>
                <w:rFonts w:ascii="Avenir Book" w:hAnsi="Avenir Book"/>
                <w:color w:val="000000"/>
                <w:sz w:val="22"/>
                <w:szCs w:val="22"/>
              </w:rPr>
              <w:t xml:space="preserve"> individuals seeking a pathway to early childhood certification.  </w:t>
            </w:r>
          </w:p>
          <w:p w14:paraId="1668503C" w14:textId="77777777" w:rsidR="007E6ABC" w:rsidRPr="004535BD" w:rsidRDefault="007E6ABC" w:rsidP="007E6ABC">
            <w:pPr>
              <w:rPr>
                <w:rFonts w:ascii="Avenir Book" w:hAnsi="Avenir Book"/>
                <w:sz w:val="22"/>
                <w:szCs w:val="22"/>
              </w:rPr>
            </w:pPr>
          </w:p>
          <w:p w14:paraId="3ADADDF9" w14:textId="5B7C30C3"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 xml:space="preserve">The proposed dual </w:t>
            </w:r>
            <w:r w:rsidRPr="004535BD">
              <w:rPr>
                <w:rFonts w:ascii="Avenir Book" w:hAnsi="Avenir Book"/>
                <w:b/>
                <w:bCs/>
                <w:color w:val="000000"/>
                <w:sz w:val="22"/>
                <w:szCs w:val="22"/>
              </w:rPr>
              <w:t xml:space="preserve">Early Childhood (ECE) and Early Childhood Special Education (ECSE) </w:t>
            </w:r>
            <w:r w:rsidRPr="004535BD">
              <w:rPr>
                <w:rFonts w:ascii="Avenir Book" w:hAnsi="Avenir Book"/>
                <w:color w:val="000000"/>
                <w:sz w:val="22"/>
                <w:szCs w:val="22"/>
              </w:rPr>
              <w:t xml:space="preserve">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w:t>
            </w:r>
            <w:r w:rsidRPr="004535BD">
              <w:rPr>
                <w:rFonts w:ascii="Avenir Book" w:hAnsi="Avenir Book"/>
                <w:color w:val="000000"/>
                <w:sz w:val="22"/>
                <w:szCs w:val="22"/>
              </w:rPr>
              <w:lastRenderedPageBreak/>
              <w:t>pathway to populations that have been excluded from teacher education including: </w:t>
            </w:r>
          </w:p>
          <w:p w14:paraId="79825A91"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Individuals who hold a bachelor’s degree</w:t>
            </w:r>
          </w:p>
          <w:p w14:paraId="18D966F6"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Individuals currently working in schools on emergency certification</w:t>
            </w:r>
          </w:p>
          <w:p w14:paraId="674FAFA0"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7711792B"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Individuals currently working in urban schools or those with a desire to teach in urban schools</w:t>
            </w:r>
          </w:p>
          <w:p w14:paraId="746263F9"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Career changers</w:t>
            </w:r>
          </w:p>
          <w:p w14:paraId="7DA2434F"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Individuals with international teaching experience and credentials</w:t>
            </w:r>
          </w:p>
          <w:p w14:paraId="54FD37A4"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Bilingual and multilingual individuals</w:t>
            </w:r>
          </w:p>
          <w:p w14:paraId="114C77DB" w14:textId="77777777" w:rsidR="007E6ABC" w:rsidRPr="004535BD"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4535BD">
              <w:rPr>
                <w:rFonts w:ascii="Avenir Book" w:hAnsi="Avenir Book"/>
                <w:color w:val="000000"/>
                <w:sz w:val="22"/>
                <w:szCs w:val="22"/>
              </w:rPr>
              <w:t>People of color</w:t>
            </w:r>
          </w:p>
          <w:p w14:paraId="3D9EC7E7" w14:textId="28E581C1"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14:paraId="0F67BD5E" w14:textId="77777777" w:rsidR="007E6ABC" w:rsidRPr="004535BD" w:rsidRDefault="007E6ABC" w:rsidP="007E6ABC">
            <w:pPr>
              <w:spacing w:after="240"/>
              <w:rPr>
                <w:rFonts w:ascii="Avenir Book" w:hAnsi="Avenir Book"/>
                <w:sz w:val="22"/>
                <w:szCs w:val="22"/>
              </w:rPr>
            </w:pPr>
          </w:p>
          <w:p w14:paraId="19D86776" w14:textId="77F43D58"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E05E912" w14:textId="77777777" w:rsidR="007E6ABC" w:rsidRPr="004535BD" w:rsidRDefault="007E6ABC" w:rsidP="007E6ABC">
            <w:pPr>
              <w:rPr>
                <w:rFonts w:ascii="Avenir Book" w:hAnsi="Avenir Book"/>
                <w:sz w:val="22"/>
                <w:szCs w:val="22"/>
              </w:rPr>
            </w:pPr>
          </w:p>
          <w:p w14:paraId="63CB0ACA" w14:textId="4F1E85F4" w:rsidR="007E6ABC" w:rsidRPr="004535BD" w:rsidRDefault="007E6ABC" w:rsidP="007E6ABC">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7F69CA82" w14:textId="77777777" w:rsidR="007E6ABC" w:rsidRPr="004535BD" w:rsidRDefault="007E6ABC" w:rsidP="007E6ABC">
            <w:pPr>
              <w:rPr>
                <w:rFonts w:ascii="Avenir Book" w:hAnsi="Avenir Book"/>
                <w:sz w:val="22"/>
                <w:szCs w:val="22"/>
              </w:rPr>
            </w:pPr>
          </w:p>
          <w:p w14:paraId="05EEBBB2" w14:textId="037FCABE" w:rsidR="00F64260" w:rsidRPr="004535BD" w:rsidRDefault="007E6ABC" w:rsidP="007E6ABC">
            <w:pPr>
              <w:rPr>
                <w:rFonts w:ascii="Avenir Book" w:hAnsi="Avenir Book" w:cs="Calibri Light"/>
                <w:sz w:val="22"/>
                <w:szCs w:val="22"/>
              </w:rPr>
            </w:pPr>
            <w:r w:rsidRPr="004535BD">
              <w:rPr>
                <w:rFonts w:ascii="Avenir Book" w:hAnsi="Avenir Book"/>
                <w:color w:val="000000"/>
                <w:sz w:val="22"/>
                <w:szCs w:val="22"/>
              </w:rPr>
              <w:t>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educators means that the program prepares candidates to meet all requirements (</w:t>
            </w:r>
            <w:proofErr w:type="gramStart"/>
            <w:r w:rsidRPr="004535BD">
              <w:rPr>
                <w:rFonts w:ascii="Avenir Book" w:hAnsi="Avenir Book"/>
                <w:color w:val="000000"/>
                <w:sz w:val="22"/>
                <w:szCs w:val="22"/>
              </w:rPr>
              <w:t>i.e.</w:t>
            </w:r>
            <w:proofErr w:type="gramEnd"/>
            <w:r w:rsidRPr="004535BD">
              <w:rPr>
                <w:rFonts w:ascii="Avenir Book" w:hAnsi="Avenir Book"/>
                <w:color w:val="000000"/>
                <w:sz w:val="22"/>
                <w:szCs w:val="22"/>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w:t>
            </w:r>
            <w:proofErr w:type="gramStart"/>
            <w:r w:rsidRPr="004535BD">
              <w:rPr>
                <w:rFonts w:ascii="Avenir Book" w:hAnsi="Avenir Book"/>
                <w:color w:val="000000"/>
                <w:sz w:val="22"/>
                <w:szCs w:val="22"/>
              </w:rPr>
              <w:t>child care</w:t>
            </w:r>
            <w:proofErr w:type="gramEnd"/>
            <w:r w:rsidRPr="004535BD">
              <w:rPr>
                <w:rFonts w:ascii="Avenir Book" w:hAnsi="Avenir Book"/>
                <w:color w:val="000000"/>
                <w:sz w:val="22"/>
                <w:szCs w:val="22"/>
              </w:rPr>
              <w:t xml:space="preserve"> providers, teacher assistants, and other early learning educators, and those seeking to enter those fields, who have earned a bachelor’s degree, the ability to earn advanced credentials so as to increase their opportunities for career advancement and the professionalization of the early childhood field. </w:t>
            </w:r>
          </w:p>
        </w:tc>
      </w:tr>
      <w:tr w:rsidR="00047BBA" w:rsidRPr="004535BD" w14:paraId="16E2A762" w14:textId="77777777" w:rsidTr="000357A5">
        <w:trPr>
          <w:cantSplit/>
        </w:trPr>
        <w:tc>
          <w:tcPr>
            <w:tcW w:w="1111" w:type="pct"/>
            <w:vAlign w:val="center"/>
          </w:tcPr>
          <w:p w14:paraId="0EB96960" w14:textId="35796B4B" w:rsidR="000357A5" w:rsidRPr="004535BD" w:rsidRDefault="000357A5" w:rsidP="000357A5">
            <w:pPr>
              <w:rPr>
                <w:rFonts w:ascii="Avenir Light" w:hAnsi="Avenir Light" w:cs="Calibri Light"/>
                <w:sz w:val="22"/>
                <w:szCs w:val="22"/>
              </w:rPr>
            </w:pPr>
            <w:r w:rsidRPr="004535BD">
              <w:rPr>
                <w:rFonts w:ascii="Avenir Light" w:hAnsi="Avenir Light" w:cs="Calibri Light"/>
                <w:sz w:val="22"/>
                <w:szCs w:val="22"/>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4535BD">
                <w:rPr>
                  <w:rStyle w:val="Hyperlink"/>
                  <w:rFonts w:ascii="Avenir Light" w:hAnsi="Avenir Light" w:cs="Calibri Light"/>
                  <w:color w:val="auto"/>
                  <w:sz w:val="22"/>
                  <w:szCs w:val="22"/>
                </w:rPr>
                <w:t>Student impact</w:t>
              </w:r>
            </w:hyperlink>
          </w:p>
        </w:tc>
        <w:tc>
          <w:tcPr>
            <w:tcW w:w="3889" w:type="pct"/>
            <w:gridSpan w:val="6"/>
          </w:tcPr>
          <w:p w14:paraId="29CC1F8A" w14:textId="7C98F6BD" w:rsidR="000357A5" w:rsidRPr="004535BD" w:rsidRDefault="007E6ABC" w:rsidP="00B862BF">
            <w:pPr>
              <w:rPr>
                <w:rFonts w:ascii="Avenir Book" w:hAnsi="Avenir Book" w:cs="Calibri Light"/>
                <w:sz w:val="22"/>
                <w:szCs w:val="22"/>
              </w:rPr>
            </w:pPr>
            <w:r w:rsidRPr="004535BD">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047BBA" w:rsidRPr="004535BD" w14:paraId="6C5E3AB5" w14:textId="77777777" w:rsidTr="000357A5">
        <w:trPr>
          <w:cantSplit/>
        </w:trPr>
        <w:tc>
          <w:tcPr>
            <w:tcW w:w="1111" w:type="pct"/>
            <w:vAlign w:val="center"/>
          </w:tcPr>
          <w:p w14:paraId="34020C66" w14:textId="2770AF60" w:rsidR="000357A5" w:rsidRPr="004535BD" w:rsidRDefault="000357A5" w:rsidP="000357A5">
            <w:pPr>
              <w:rPr>
                <w:rFonts w:ascii="Avenir Light" w:hAnsi="Avenir Light" w:cs="Calibri Light"/>
                <w:sz w:val="22"/>
                <w:szCs w:val="22"/>
              </w:rPr>
            </w:pPr>
            <w:r w:rsidRPr="004535BD">
              <w:rPr>
                <w:rFonts w:ascii="Avenir Light" w:hAnsi="Avenir Light" w:cs="Calibri Light"/>
                <w:sz w:val="22"/>
                <w:szCs w:val="22"/>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4535BD">
                <w:rPr>
                  <w:rStyle w:val="Hyperlink"/>
                  <w:rFonts w:ascii="Avenir Light" w:hAnsi="Avenir Light" w:cs="Calibri Light"/>
                  <w:color w:val="auto"/>
                  <w:sz w:val="22"/>
                  <w:szCs w:val="22"/>
                </w:rPr>
                <w:t>Impact on other programs</w:t>
              </w:r>
            </w:hyperlink>
          </w:p>
        </w:tc>
        <w:tc>
          <w:tcPr>
            <w:tcW w:w="3889" w:type="pct"/>
            <w:gridSpan w:val="6"/>
          </w:tcPr>
          <w:p w14:paraId="4DA2748E" w14:textId="1FC54B8D" w:rsidR="000357A5" w:rsidRPr="004535BD" w:rsidRDefault="007E6ABC" w:rsidP="007E6ABC">
            <w:pPr>
              <w:pStyle w:val="NormalWeb"/>
              <w:rPr>
                <w:rFonts w:ascii="Avenir Book" w:hAnsi="Avenir Book"/>
                <w:sz w:val="22"/>
                <w:szCs w:val="22"/>
              </w:rPr>
            </w:pPr>
            <w:r w:rsidRPr="004535BD">
              <w:rPr>
                <w:rFonts w:ascii="Avenir Book" w:hAnsi="Avenir Book" w:cs="Calibri"/>
                <w:color w:val="000000"/>
                <w:sz w:val="22"/>
                <w:szCs w:val="22"/>
              </w:rPr>
              <w:t>This program provides opportunities for program completers to feed into the Graduate program for Early Childhood Special Education.</w:t>
            </w:r>
          </w:p>
        </w:tc>
      </w:tr>
      <w:tr w:rsidR="00047BBA" w:rsidRPr="004535BD" w14:paraId="2AC7A995" w14:textId="77777777" w:rsidTr="000357A5">
        <w:trPr>
          <w:cantSplit/>
        </w:trPr>
        <w:tc>
          <w:tcPr>
            <w:tcW w:w="1111" w:type="pct"/>
            <w:vMerge w:val="restart"/>
            <w:vAlign w:val="center"/>
          </w:tcPr>
          <w:p w14:paraId="4D4A0D44" w14:textId="42E92028" w:rsidR="00B07266" w:rsidRPr="004535BD" w:rsidRDefault="00B07266" w:rsidP="00010085">
            <w:pPr>
              <w:rPr>
                <w:rFonts w:ascii="Avenir Light" w:hAnsi="Avenir Light" w:cs="Calibri Light"/>
                <w:sz w:val="22"/>
                <w:szCs w:val="22"/>
              </w:rPr>
            </w:pPr>
            <w:r w:rsidRPr="004535BD">
              <w:rPr>
                <w:rFonts w:ascii="Avenir Light" w:hAnsi="Avenir Light" w:cs="Calibri Light"/>
                <w:sz w:val="22"/>
                <w:szCs w:val="22"/>
              </w:rPr>
              <w:t xml:space="preserve">A.7. </w:t>
            </w:r>
            <w:hyperlink w:anchor="Resource" w:tooltip="Provide statements on resource impact, including the need for full time and part-time faculty. If no impact, explain why." w:history="1">
              <w:r w:rsidRPr="004535BD">
                <w:rPr>
                  <w:rStyle w:val="Hyperlink"/>
                  <w:rFonts w:ascii="Avenir Light" w:hAnsi="Avenir Light" w:cs="Calibri Light"/>
                  <w:color w:val="auto"/>
                  <w:sz w:val="22"/>
                  <w:szCs w:val="22"/>
                </w:rPr>
                <w:t>Resource impact</w:t>
              </w:r>
            </w:hyperlink>
          </w:p>
        </w:tc>
        <w:bookmarkStart w:id="8" w:name="Resource"/>
        <w:tc>
          <w:tcPr>
            <w:tcW w:w="817" w:type="pct"/>
          </w:tcPr>
          <w:p w14:paraId="2CEBB622" w14:textId="77777777" w:rsidR="00B07266" w:rsidRPr="004535BD" w:rsidRDefault="00B07266" w:rsidP="00C25F9D">
            <w:pPr>
              <w:rPr>
                <w:rFonts w:ascii="Avenir Light" w:hAnsi="Avenir Light" w:cs="Calibri Light"/>
                <w:sz w:val="22"/>
                <w:szCs w:val="22"/>
              </w:rPr>
            </w:pPr>
            <w:r w:rsidRPr="004535BD">
              <w:rPr>
                <w:rFonts w:ascii="Avenir Light" w:hAnsi="Avenir Light" w:cs="Calibri Light"/>
                <w:sz w:val="22"/>
                <w:szCs w:val="22"/>
              </w:rPr>
              <w:fldChar w:fldCharType="begin"/>
            </w:r>
            <w:r w:rsidRPr="004535BD">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4535BD">
              <w:rPr>
                <w:rFonts w:ascii="Avenir Light" w:hAnsi="Avenir Light" w:cs="Calibri Light"/>
                <w:sz w:val="22"/>
                <w:szCs w:val="22"/>
              </w:rPr>
            </w:r>
            <w:r w:rsidRPr="004535BD">
              <w:rPr>
                <w:rFonts w:ascii="Avenir Light" w:hAnsi="Avenir Light" w:cs="Calibri Light"/>
                <w:sz w:val="22"/>
                <w:szCs w:val="22"/>
              </w:rPr>
              <w:fldChar w:fldCharType="separate"/>
            </w:r>
            <w:r w:rsidRPr="004535BD">
              <w:rPr>
                <w:rStyle w:val="Hyperlink"/>
                <w:rFonts w:ascii="Avenir Light" w:hAnsi="Avenir Light" w:cs="Calibri Light"/>
                <w:color w:val="auto"/>
                <w:sz w:val="22"/>
                <w:szCs w:val="22"/>
              </w:rPr>
              <w:t>Faculty</w:t>
            </w:r>
            <w:bookmarkEnd w:id="8"/>
            <w:r w:rsidRPr="004535BD">
              <w:rPr>
                <w:rStyle w:val="Hyperlink"/>
                <w:rFonts w:ascii="Avenir Light" w:hAnsi="Avenir Light" w:cs="Calibri Light"/>
                <w:color w:val="auto"/>
                <w:sz w:val="22"/>
                <w:szCs w:val="22"/>
              </w:rPr>
              <w:t xml:space="preserve"> PT &amp; FT</w:t>
            </w:r>
            <w:r w:rsidRPr="004535BD">
              <w:rPr>
                <w:rFonts w:ascii="Avenir Light" w:hAnsi="Avenir Light" w:cs="Calibri Light"/>
                <w:sz w:val="22"/>
                <w:szCs w:val="22"/>
              </w:rPr>
              <w:fldChar w:fldCharType="end"/>
            </w:r>
            <w:r w:rsidRPr="004535BD">
              <w:rPr>
                <w:rFonts w:ascii="Avenir Light" w:hAnsi="Avenir Light" w:cs="Calibri Light"/>
                <w:sz w:val="22"/>
                <w:szCs w:val="22"/>
              </w:rPr>
              <w:t xml:space="preserve">: </w:t>
            </w:r>
          </w:p>
        </w:tc>
        <w:tc>
          <w:tcPr>
            <w:tcW w:w="3072" w:type="pct"/>
            <w:gridSpan w:val="5"/>
          </w:tcPr>
          <w:p w14:paraId="69B6F451" w14:textId="572CB87A" w:rsidR="00B07266" w:rsidRPr="004535BD" w:rsidRDefault="007E6ABC" w:rsidP="00C25F9D">
            <w:pPr>
              <w:rPr>
                <w:rFonts w:ascii="Avenir Book" w:hAnsi="Avenir Book" w:cs="Calibri Light"/>
                <w:sz w:val="22"/>
                <w:szCs w:val="22"/>
              </w:rPr>
            </w:pPr>
            <w:bookmarkStart w:id="9" w:name="faculty"/>
            <w:bookmarkEnd w:id="9"/>
            <w:r w:rsidRPr="004535BD">
              <w:rPr>
                <w:rFonts w:ascii="Avenir Book" w:hAnsi="Avenir Book" w:cs="Calibri"/>
                <w:color w:val="000000"/>
                <w:sz w:val="22"/>
                <w:szCs w:val="22"/>
              </w:rPr>
              <w:t>Faculty load hours can be filled using current full-time early childhood and early childhood special ed faculty or adjunct faculty.</w:t>
            </w:r>
          </w:p>
        </w:tc>
      </w:tr>
      <w:tr w:rsidR="00047BBA" w:rsidRPr="004535BD" w14:paraId="696EB52B" w14:textId="77777777" w:rsidTr="000357A5">
        <w:trPr>
          <w:cantSplit/>
        </w:trPr>
        <w:tc>
          <w:tcPr>
            <w:tcW w:w="1111" w:type="pct"/>
            <w:vMerge/>
            <w:vAlign w:val="center"/>
          </w:tcPr>
          <w:p w14:paraId="48C19105" w14:textId="77777777" w:rsidR="00B07266" w:rsidRPr="004535BD" w:rsidRDefault="00B07266" w:rsidP="00010085">
            <w:pPr>
              <w:rPr>
                <w:rFonts w:ascii="Avenir Light" w:hAnsi="Avenir Light" w:cs="Calibri Light"/>
                <w:sz w:val="22"/>
                <w:szCs w:val="22"/>
              </w:rPr>
            </w:pPr>
          </w:p>
        </w:tc>
        <w:tc>
          <w:tcPr>
            <w:tcW w:w="817" w:type="pct"/>
          </w:tcPr>
          <w:p w14:paraId="44E54921" w14:textId="77777777" w:rsidR="00B07266" w:rsidRPr="004535BD" w:rsidRDefault="0071069B" w:rsidP="00B862BF">
            <w:pPr>
              <w:rPr>
                <w:rFonts w:ascii="Avenir Light" w:hAnsi="Avenir Light" w:cs="Calibri Light"/>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4535BD">
                <w:rPr>
                  <w:rStyle w:val="Hyperlink"/>
                  <w:rFonts w:ascii="Avenir Light" w:hAnsi="Avenir Light" w:cs="Calibri Light"/>
                  <w:color w:val="auto"/>
                  <w:sz w:val="22"/>
                  <w:szCs w:val="22"/>
                </w:rPr>
                <w:t>Library:</w:t>
              </w:r>
            </w:hyperlink>
          </w:p>
        </w:tc>
        <w:tc>
          <w:tcPr>
            <w:tcW w:w="3072" w:type="pct"/>
            <w:gridSpan w:val="5"/>
          </w:tcPr>
          <w:p w14:paraId="2B334870" w14:textId="055E2326" w:rsidR="00B07266" w:rsidRPr="004535BD" w:rsidRDefault="007E6ABC" w:rsidP="00C25F9D">
            <w:pPr>
              <w:rPr>
                <w:rFonts w:ascii="Avenir Book" w:hAnsi="Avenir Book" w:cs="Calibri Light"/>
                <w:sz w:val="22"/>
                <w:szCs w:val="22"/>
              </w:rPr>
            </w:pPr>
            <w:bookmarkStart w:id="10" w:name="library"/>
            <w:bookmarkEnd w:id="10"/>
            <w:r w:rsidRPr="004535BD">
              <w:rPr>
                <w:rFonts w:ascii="Avenir Book" w:hAnsi="Avenir Book" w:cs="Calibri"/>
                <w:color w:val="000000"/>
                <w:sz w:val="22"/>
                <w:szCs w:val="22"/>
              </w:rPr>
              <w:t>May request additional textbooks and resources be available however most textbooks and materials will be electronic due to asynchronous format.</w:t>
            </w:r>
          </w:p>
        </w:tc>
      </w:tr>
      <w:tr w:rsidR="00047BBA" w:rsidRPr="004535BD" w14:paraId="229433C0" w14:textId="77777777" w:rsidTr="000357A5">
        <w:trPr>
          <w:cantSplit/>
        </w:trPr>
        <w:tc>
          <w:tcPr>
            <w:tcW w:w="1111" w:type="pct"/>
            <w:vMerge/>
            <w:vAlign w:val="center"/>
          </w:tcPr>
          <w:p w14:paraId="57293392" w14:textId="77777777" w:rsidR="00B07266" w:rsidRPr="004535BD" w:rsidRDefault="00B07266" w:rsidP="00010085">
            <w:pPr>
              <w:rPr>
                <w:rFonts w:ascii="Avenir Light" w:hAnsi="Avenir Light" w:cs="Calibri Light"/>
                <w:sz w:val="22"/>
                <w:szCs w:val="22"/>
              </w:rPr>
            </w:pPr>
          </w:p>
        </w:tc>
        <w:tc>
          <w:tcPr>
            <w:tcW w:w="817" w:type="pct"/>
          </w:tcPr>
          <w:p w14:paraId="62AC5907" w14:textId="0403B504" w:rsidR="00B07266" w:rsidRPr="004535BD" w:rsidRDefault="0071069B" w:rsidP="00B862BF">
            <w:pPr>
              <w:rPr>
                <w:rFonts w:ascii="Avenir Light" w:hAnsi="Avenir Light" w:cs="Calibri Light"/>
                <w:sz w:val="22"/>
                <w:szCs w:val="22"/>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4535BD">
                <w:rPr>
                  <w:rStyle w:val="Hyperlink"/>
                  <w:rFonts w:ascii="Avenir Light" w:hAnsi="Avenir Light" w:cs="Calibri Light"/>
                  <w:color w:val="auto"/>
                  <w:sz w:val="22"/>
                  <w:szCs w:val="22"/>
                </w:rPr>
                <w:t>Technology</w:t>
              </w:r>
            </w:hyperlink>
          </w:p>
        </w:tc>
        <w:tc>
          <w:tcPr>
            <w:tcW w:w="3072" w:type="pct"/>
            <w:gridSpan w:val="5"/>
          </w:tcPr>
          <w:p w14:paraId="08E05E74" w14:textId="36453C9F" w:rsidR="00B07266" w:rsidRPr="004535BD" w:rsidRDefault="007E6ABC" w:rsidP="00C25F9D">
            <w:pPr>
              <w:rPr>
                <w:rFonts w:ascii="Avenir Book" w:hAnsi="Avenir Book" w:cs="Calibri Light"/>
                <w:sz w:val="22"/>
                <w:szCs w:val="22"/>
              </w:rPr>
            </w:pPr>
            <w:bookmarkStart w:id="11" w:name="technology"/>
            <w:bookmarkEnd w:id="11"/>
            <w:r w:rsidRPr="004535BD">
              <w:rPr>
                <w:rFonts w:ascii="Avenir Book" w:hAnsi="Avenir Book" w:cs="Calibri"/>
                <w:color w:val="000000"/>
                <w:sz w:val="22"/>
                <w:szCs w:val="22"/>
              </w:rPr>
              <w:t>IT Support for the LMS.</w:t>
            </w:r>
          </w:p>
        </w:tc>
      </w:tr>
      <w:tr w:rsidR="00047BBA" w:rsidRPr="004535BD" w14:paraId="5A1D36F2" w14:textId="77777777" w:rsidTr="000357A5">
        <w:trPr>
          <w:cantSplit/>
        </w:trPr>
        <w:tc>
          <w:tcPr>
            <w:tcW w:w="1111" w:type="pct"/>
            <w:vMerge/>
            <w:vAlign w:val="center"/>
          </w:tcPr>
          <w:p w14:paraId="2A921BA7" w14:textId="77777777" w:rsidR="00B07266" w:rsidRPr="004535BD" w:rsidRDefault="00B07266" w:rsidP="00010085">
            <w:pPr>
              <w:rPr>
                <w:rFonts w:ascii="Avenir Light" w:hAnsi="Avenir Light" w:cs="Calibri Light"/>
                <w:sz w:val="22"/>
                <w:szCs w:val="22"/>
              </w:rPr>
            </w:pPr>
          </w:p>
        </w:tc>
        <w:tc>
          <w:tcPr>
            <w:tcW w:w="817" w:type="pct"/>
          </w:tcPr>
          <w:p w14:paraId="423B9369" w14:textId="77777777" w:rsidR="00B07266" w:rsidRPr="004535BD" w:rsidRDefault="0071069B" w:rsidP="00B862BF">
            <w:pPr>
              <w:rPr>
                <w:rFonts w:ascii="Avenir Light" w:hAnsi="Avenir Light" w:cs="Calibri Light"/>
                <w:sz w:val="22"/>
                <w:szCs w:val="22"/>
              </w:rPr>
            </w:pPr>
            <w:hyperlink w:anchor="facilities" w:tooltip="Any special facilities needs? Out-of-pattern scheduling? Other?" w:history="1">
              <w:r w:rsidR="00B07266" w:rsidRPr="004535BD">
                <w:rPr>
                  <w:rStyle w:val="Hyperlink"/>
                  <w:rFonts w:ascii="Avenir Light" w:hAnsi="Avenir Light" w:cs="Calibri Light"/>
                  <w:color w:val="auto"/>
                  <w:sz w:val="22"/>
                  <w:szCs w:val="22"/>
                </w:rPr>
                <w:t>Facilities</w:t>
              </w:r>
            </w:hyperlink>
            <w:r w:rsidR="00B07266" w:rsidRPr="004535BD">
              <w:rPr>
                <w:rFonts w:ascii="Avenir Light" w:hAnsi="Avenir Light" w:cs="Calibri Light"/>
                <w:sz w:val="22"/>
                <w:szCs w:val="22"/>
              </w:rPr>
              <w:t>:</w:t>
            </w:r>
          </w:p>
        </w:tc>
        <w:tc>
          <w:tcPr>
            <w:tcW w:w="3072" w:type="pct"/>
            <w:gridSpan w:val="5"/>
          </w:tcPr>
          <w:p w14:paraId="0292F066" w14:textId="0E6F578C" w:rsidR="00B07266" w:rsidRPr="004535BD" w:rsidRDefault="007E6ABC" w:rsidP="007E6ABC">
            <w:pPr>
              <w:rPr>
                <w:rFonts w:ascii="Avenir Book" w:hAnsi="Avenir Book" w:cs="Calibri Light"/>
                <w:sz w:val="22"/>
                <w:szCs w:val="22"/>
              </w:rPr>
            </w:pPr>
            <w:bookmarkStart w:id="12" w:name="facilities"/>
            <w:bookmarkEnd w:id="12"/>
            <w:r w:rsidRPr="004535BD">
              <w:rPr>
                <w:rFonts w:ascii="Avenir Book" w:hAnsi="Avenir Book" w:cs="Calibri"/>
                <w:color w:val="000000"/>
                <w:sz w:val="22"/>
                <w:szCs w:val="22"/>
              </w:rPr>
              <w:t>Program is fully remote, no facilities required.</w:t>
            </w:r>
          </w:p>
        </w:tc>
      </w:tr>
      <w:tr w:rsidR="000357A5" w:rsidRPr="004535BD" w14:paraId="45835EBD" w14:textId="4DFDEEF9" w:rsidTr="000357A5">
        <w:trPr>
          <w:cantSplit/>
        </w:trPr>
        <w:tc>
          <w:tcPr>
            <w:tcW w:w="1111" w:type="pct"/>
            <w:vAlign w:val="center"/>
          </w:tcPr>
          <w:p w14:paraId="2DD1BD1B" w14:textId="490231F0" w:rsidR="000357A5" w:rsidRPr="004535BD" w:rsidRDefault="000357A5" w:rsidP="000357A5">
            <w:pPr>
              <w:rPr>
                <w:rFonts w:ascii="Avenir Light" w:hAnsi="Avenir Light" w:cs="Calibri Light"/>
                <w:sz w:val="22"/>
                <w:szCs w:val="22"/>
              </w:rPr>
            </w:pPr>
            <w:r w:rsidRPr="004535BD">
              <w:rPr>
                <w:rFonts w:ascii="Avenir Light" w:hAnsi="Avenir Light" w:cs="Calibri Light"/>
                <w:sz w:val="22"/>
                <w:szCs w:val="22"/>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4535BD">
                <w:rPr>
                  <w:rStyle w:val="Hyperlink"/>
                  <w:rFonts w:ascii="Avenir Light" w:hAnsi="Avenir Light" w:cs="Calibri Light"/>
                  <w:color w:val="auto"/>
                  <w:sz w:val="22"/>
                  <w:szCs w:val="22"/>
                </w:rPr>
                <w:t>Semester effective</w:t>
              </w:r>
            </w:hyperlink>
          </w:p>
        </w:tc>
        <w:tc>
          <w:tcPr>
            <w:tcW w:w="817" w:type="pct"/>
            <w:tcBorders>
              <w:right w:val="single" w:sz="4" w:space="0" w:color="auto"/>
            </w:tcBorders>
          </w:tcPr>
          <w:p w14:paraId="62508175" w14:textId="52500648" w:rsidR="000357A5" w:rsidRPr="004535BD" w:rsidRDefault="007E6ABC" w:rsidP="00C25F9D">
            <w:pPr>
              <w:rPr>
                <w:rFonts w:ascii="Avenir Light" w:hAnsi="Avenir Light" w:cs="Calibri Light"/>
                <w:sz w:val="22"/>
                <w:szCs w:val="22"/>
              </w:rPr>
            </w:pPr>
            <w:bookmarkStart w:id="13" w:name="prog_impact"/>
            <w:bookmarkEnd w:id="13"/>
            <w:r w:rsidRPr="004535BD">
              <w:rPr>
                <w:rFonts w:ascii="Avenir Light" w:hAnsi="Avenir Light" w:cs="Calibri Light"/>
                <w:sz w:val="22"/>
                <w:szCs w:val="22"/>
              </w:rPr>
              <w:t>Fall 2023</w:t>
            </w:r>
          </w:p>
        </w:tc>
        <w:tc>
          <w:tcPr>
            <w:tcW w:w="981" w:type="pct"/>
            <w:gridSpan w:val="2"/>
            <w:tcBorders>
              <w:left w:val="single" w:sz="4" w:space="0" w:color="auto"/>
              <w:right w:val="single" w:sz="4" w:space="0" w:color="auto"/>
            </w:tcBorders>
          </w:tcPr>
          <w:p w14:paraId="6ACBC078" w14:textId="1BE8EB6C" w:rsidR="000357A5" w:rsidRPr="004535BD" w:rsidRDefault="000357A5" w:rsidP="00C25F9D">
            <w:pPr>
              <w:rPr>
                <w:rFonts w:ascii="Avenir Light" w:hAnsi="Avenir Light" w:cs="Calibri Light"/>
                <w:sz w:val="22"/>
                <w:szCs w:val="22"/>
              </w:rPr>
            </w:pPr>
            <w:r w:rsidRPr="004535BD">
              <w:rPr>
                <w:rFonts w:ascii="Avenir Light" w:hAnsi="Avenir Light" w:cs="Calibri Light"/>
                <w:sz w:val="22"/>
                <w:szCs w:val="22"/>
              </w:rPr>
              <w:t>A.9.</w:t>
            </w:r>
            <w:r w:rsidR="004301A3" w:rsidRPr="004535BD">
              <w:rPr>
                <w:rStyle w:val="Hyperlink"/>
                <w:rFonts w:ascii="Avenir Light" w:hAnsi="Avenir Light" w:cs="Calibri Light"/>
                <w:color w:val="auto"/>
                <w:sz w:val="22"/>
                <w:szCs w:val="22"/>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4535BD">
                <w:rPr>
                  <w:rStyle w:val="Hyperlink"/>
                  <w:rFonts w:ascii="Avenir Light" w:hAnsi="Avenir Light" w:cs="Calibri Light"/>
                  <w:color w:val="auto"/>
                  <w:sz w:val="22"/>
                  <w:szCs w:val="22"/>
                </w:rPr>
                <w:t>Rationale if sooner than next Fall</w:t>
              </w:r>
            </w:hyperlink>
          </w:p>
        </w:tc>
        <w:tc>
          <w:tcPr>
            <w:tcW w:w="2091" w:type="pct"/>
            <w:gridSpan w:val="3"/>
            <w:tcBorders>
              <w:left w:val="single" w:sz="4" w:space="0" w:color="auto"/>
            </w:tcBorders>
          </w:tcPr>
          <w:p w14:paraId="21C59C8D" w14:textId="37053F0F" w:rsidR="000357A5" w:rsidRPr="004535BD" w:rsidRDefault="007E6ABC" w:rsidP="00C25F9D">
            <w:pPr>
              <w:rPr>
                <w:rFonts w:ascii="Avenir Light" w:hAnsi="Avenir Light" w:cs="Calibri Light"/>
                <w:sz w:val="22"/>
                <w:szCs w:val="22"/>
              </w:rPr>
            </w:pPr>
            <w:r w:rsidRPr="004535BD">
              <w:rPr>
                <w:rFonts w:ascii="Avenir Light" w:hAnsi="Avenir Light" w:cs="Calibri Light"/>
                <w:sz w:val="22"/>
                <w:szCs w:val="22"/>
              </w:rPr>
              <w:t>N/A</w:t>
            </w:r>
          </w:p>
        </w:tc>
      </w:tr>
      <w:tr w:rsidR="00547B0D" w:rsidRPr="004535BD" w14:paraId="329AA85F" w14:textId="77777777" w:rsidTr="00547B0D">
        <w:trPr>
          <w:cantSplit/>
        </w:trPr>
        <w:tc>
          <w:tcPr>
            <w:tcW w:w="1111" w:type="pct"/>
            <w:vAlign w:val="center"/>
          </w:tcPr>
          <w:p w14:paraId="4535C077" w14:textId="1FECC08F" w:rsidR="00547B0D" w:rsidRPr="004535BD" w:rsidRDefault="00547B0D" w:rsidP="000357A5">
            <w:pPr>
              <w:rPr>
                <w:rFonts w:ascii="Avenir Light" w:hAnsi="Avenir Light" w:cs="Calibri Light"/>
                <w:sz w:val="22"/>
                <w:szCs w:val="22"/>
              </w:rPr>
            </w:pPr>
            <w:r w:rsidRPr="004535BD">
              <w:rPr>
                <w:rFonts w:ascii="Avenir Light" w:hAnsi="Avenir Light" w:cs="Calibri Light"/>
                <w:sz w:val="22"/>
                <w:szCs w:val="22"/>
              </w:rPr>
              <w:t xml:space="preserve">A.10 </w:t>
            </w:r>
            <w:hyperlink w:anchor="Signature_2" w:tooltip="List here (with the relevant urls), any RIC website pages that will need to be updated (to which your department does not have access) with an explanation as to what needs to be revised:" w:history="1">
              <w:r w:rsidRPr="004535BD">
                <w:rPr>
                  <w:rStyle w:val="Hyperlink"/>
                  <w:rFonts w:ascii="Avenir Light" w:hAnsi="Avenir Light" w:cs="Calibri Light"/>
                  <w:color w:val="auto"/>
                  <w:sz w:val="22"/>
                  <w:szCs w:val="22"/>
                </w:rPr>
                <w:t>Changes to the website</w:t>
              </w:r>
            </w:hyperlink>
          </w:p>
        </w:tc>
        <w:tc>
          <w:tcPr>
            <w:tcW w:w="3889" w:type="pct"/>
            <w:gridSpan w:val="6"/>
          </w:tcPr>
          <w:p w14:paraId="5C93F13D" w14:textId="23ABBE0F" w:rsidR="00547B0D" w:rsidRPr="004535BD" w:rsidRDefault="007E6ABC" w:rsidP="007E6ABC">
            <w:pPr>
              <w:tabs>
                <w:tab w:val="left" w:pos="570"/>
              </w:tabs>
              <w:rPr>
                <w:rFonts w:ascii="Avenir Book" w:hAnsi="Avenir Book" w:cs="Calibri Light"/>
                <w:sz w:val="22"/>
                <w:szCs w:val="22"/>
              </w:rPr>
            </w:pPr>
            <w:r w:rsidRPr="004535BD">
              <w:rPr>
                <w:rFonts w:ascii="Avenir Book" w:hAnsi="Avenir Book" w:cs="Calibri"/>
                <w:color w:val="000000"/>
                <w:sz w:val="22"/>
                <w:szCs w:val="22"/>
              </w:rPr>
              <w:t>Addition of this program to the FSEHD site and college catalog.</w:t>
            </w:r>
          </w:p>
        </w:tc>
      </w:tr>
    </w:tbl>
    <w:p w14:paraId="14CFF84D" w14:textId="77777777" w:rsidR="00F64260" w:rsidRPr="004535BD" w:rsidRDefault="00F64260" w:rsidP="00B862BF">
      <w:pPr>
        <w:rPr>
          <w:rFonts w:ascii="Avenir Light" w:hAnsi="Avenir Light" w:cs="Calibri Light"/>
          <w:sz w:val="22"/>
          <w:szCs w:val="22"/>
        </w:rPr>
      </w:pPr>
    </w:p>
    <w:p w14:paraId="08F9A60A" w14:textId="77777777" w:rsidR="00047BBA" w:rsidRPr="004535BD" w:rsidRDefault="00047BBA">
      <w:pPr>
        <w:rPr>
          <w:rFonts w:ascii="Avenir Light" w:hAnsi="Avenir Light" w:cs="Calibri Light"/>
          <w:sz w:val="22"/>
          <w:szCs w:val="22"/>
        </w:rPr>
      </w:pPr>
      <w:r w:rsidRPr="004535BD">
        <w:rPr>
          <w:rFonts w:ascii="Avenir Light" w:hAnsi="Avenir Light" w:cs="Calibri Light"/>
          <w:sz w:val="22"/>
          <w:szCs w:val="22"/>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4535BD" w14:paraId="048E629D" w14:textId="77777777" w:rsidTr="00143867">
        <w:trPr>
          <w:cantSplit/>
        </w:trPr>
        <w:tc>
          <w:tcPr>
            <w:tcW w:w="5000" w:type="pct"/>
            <w:vAlign w:val="center"/>
          </w:tcPr>
          <w:p w14:paraId="23C1DEAE" w14:textId="3060B482" w:rsidR="00047BBA"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 xml:space="preserve">A.10. INSTRUCTIONS FOR CATALOG COPY:  This single file copy must include </w:t>
            </w:r>
            <w:r w:rsidR="00047BBA" w:rsidRPr="004535BD">
              <w:rPr>
                <w:rFonts w:ascii="Avenir Light" w:hAnsi="Avenir Light" w:cs="Calibri Light"/>
                <w:sz w:val="22"/>
                <w:szCs w:val="22"/>
              </w:rPr>
              <w:t>all</w:t>
            </w:r>
            <w:r w:rsidRPr="004535BD">
              <w:rPr>
                <w:rFonts w:ascii="Avenir Light" w:hAnsi="Avenir Light" w:cs="Calibri Light"/>
                <w:sz w:val="22"/>
                <w:szCs w:val="22"/>
              </w:rPr>
              <w:t xml:space="preserve"> relevant pages from the college </w:t>
            </w:r>
            <w:proofErr w:type="gramStart"/>
            <w:r w:rsidRPr="004535BD">
              <w:rPr>
                <w:rFonts w:ascii="Avenir Light" w:hAnsi="Avenir Light" w:cs="Calibri Light"/>
                <w:sz w:val="22"/>
                <w:szCs w:val="22"/>
              </w:rPr>
              <w:t>catalog, and</w:t>
            </w:r>
            <w:proofErr w:type="gramEnd"/>
            <w:r w:rsidRPr="004535BD">
              <w:rPr>
                <w:rFonts w:ascii="Avenir Light" w:hAnsi="Avenir Light" w:cs="Calibri Light"/>
                <w:sz w:val="22"/>
                <w:szCs w:val="22"/>
              </w:rPr>
              <w:t xml:space="preserve"> show how the catalog will be revised.  </w:t>
            </w:r>
          </w:p>
          <w:p w14:paraId="1785379E" w14:textId="257BECA5" w:rsidR="000F370A" w:rsidRPr="004535BD" w:rsidRDefault="004301A3" w:rsidP="000F370A">
            <w:pPr>
              <w:rPr>
                <w:rFonts w:ascii="Avenir Light" w:hAnsi="Avenir Light" w:cs="Calibri Light"/>
                <w:sz w:val="22"/>
                <w:szCs w:val="22"/>
              </w:rPr>
            </w:pPr>
            <w:r w:rsidRPr="004535BD">
              <w:rPr>
                <w:rFonts w:ascii="Avenir Light" w:hAnsi="Avenir Light" w:cs="Calibri Light"/>
                <w:sz w:val="22"/>
                <w:szCs w:val="22"/>
              </w:rPr>
              <w:t>(1) Go to the “Forms and Information”</w:t>
            </w:r>
            <w:r w:rsidR="000F370A" w:rsidRPr="004535BD">
              <w:rPr>
                <w:rFonts w:ascii="Avenir Light" w:hAnsi="Avenir Light" w:cs="Calibri Light"/>
                <w:sz w:val="22"/>
                <w:szCs w:val="22"/>
              </w:rPr>
              <w:t xml:space="preserve"> on the </w:t>
            </w:r>
            <w:r w:rsidR="00C8757C" w:rsidRPr="004535BD">
              <w:rPr>
                <w:rFonts w:ascii="Avenir Light" w:hAnsi="Avenir Light" w:cs="Calibri Light"/>
                <w:sz w:val="22"/>
                <w:szCs w:val="22"/>
              </w:rPr>
              <w:t>graduate committee’s</w:t>
            </w:r>
            <w:r w:rsidRPr="004535BD">
              <w:rPr>
                <w:rFonts w:ascii="Avenir Light" w:hAnsi="Avenir Light" w:cs="Calibri Light"/>
                <w:sz w:val="22"/>
                <w:szCs w:val="22"/>
              </w:rPr>
              <w:t xml:space="preserve"> website</w:t>
            </w:r>
            <w:r w:rsidR="000F370A" w:rsidRPr="004535BD">
              <w:rPr>
                <w:rFonts w:ascii="Avenir Light" w:hAnsi="Avenir Light" w:cs="Calibri Light"/>
                <w:sz w:val="22"/>
                <w:szCs w:val="22"/>
              </w:rPr>
              <w:t xml:space="preserve"> </w:t>
            </w:r>
          </w:p>
          <w:p w14:paraId="0F5693A1" w14:textId="77777777" w:rsidR="0021435B" w:rsidRPr="004535BD" w:rsidRDefault="0021435B" w:rsidP="000F370A">
            <w:pPr>
              <w:rPr>
                <w:rFonts w:ascii="Avenir Light" w:hAnsi="Avenir Light" w:cs="Calibri Light"/>
                <w:sz w:val="22"/>
                <w:szCs w:val="22"/>
              </w:rPr>
            </w:pPr>
          </w:p>
          <w:p w14:paraId="02A79590" w14:textId="63A2F45E" w:rsidR="0021435B" w:rsidRPr="004535BD" w:rsidRDefault="0071069B" w:rsidP="000161C8">
            <w:pPr>
              <w:rPr>
                <w:rFonts w:ascii="Avenir Light" w:hAnsi="Avenir Light" w:cs="Calibri Light"/>
                <w:sz w:val="22"/>
                <w:szCs w:val="22"/>
              </w:rPr>
            </w:pPr>
            <w:hyperlink r:id="rId8" w:history="1">
              <w:r w:rsidR="00C8757C" w:rsidRPr="004535BD">
                <w:rPr>
                  <w:rStyle w:val="Hyperlink"/>
                  <w:rFonts w:ascii="Avenir Light" w:hAnsi="Avenir Light" w:cs="Calibri Light"/>
                  <w:sz w:val="22"/>
                  <w:szCs w:val="22"/>
                </w:rPr>
                <w:t>https://www.ric.edu/department-directory/graduate-curriculum-committee/forms-and-information</w:t>
              </w:r>
            </w:hyperlink>
          </w:p>
          <w:p w14:paraId="4F5EF30B" w14:textId="77777777" w:rsidR="00C8757C" w:rsidRPr="004535BD" w:rsidRDefault="00C8757C" w:rsidP="000161C8">
            <w:pPr>
              <w:rPr>
                <w:rFonts w:ascii="Avenir Light" w:hAnsi="Avenir Light" w:cs="Calibri Light"/>
                <w:sz w:val="22"/>
                <w:szCs w:val="22"/>
              </w:rPr>
            </w:pPr>
          </w:p>
          <w:p w14:paraId="13AC8059" w14:textId="0A5D5269" w:rsidR="00047BBA"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 xml:space="preserve">Scroll down until you see the Word files for the current catalog. </w:t>
            </w:r>
          </w:p>
          <w:p w14:paraId="46E339A9" w14:textId="77777777" w:rsidR="00A74FBE" w:rsidRPr="004535BD" w:rsidRDefault="00A74FBE" w:rsidP="00143867">
            <w:pPr>
              <w:rPr>
                <w:rFonts w:ascii="Avenir Light" w:hAnsi="Avenir Light" w:cs="Calibri Light"/>
                <w:sz w:val="22"/>
                <w:szCs w:val="22"/>
              </w:rPr>
            </w:pPr>
          </w:p>
          <w:p w14:paraId="56435B7E" w14:textId="77777777" w:rsidR="00047BBA"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 xml:space="preserve">(2) Download ALL catalog sections relevant for this proposal, including course descriptions and/or other affected programs.  </w:t>
            </w:r>
          </w:p>
          <w:p w14:paraId="12B1AE63" w14:textId="77777777" w:rsidR="00A74FBE" w:rsidRPr="004535BD" w:rsidRDefault="00A74FBE" w:rsidP="00143867">
            <w:pPr>
              <w:rPr>
                <w:rFonts w:ascii="Avenir Light" w:hAnsi="Avenir Light" w:cs="Calibri Light"/>
                <w:sz w:val="22"/>
                <w:szCs w:val="22"/>
              </w:rPr>
            </w:pPr>
          </w:p>
          <w:p w14:paraId="37D39F11" w14:textId="77777777" w:rsidR="00A74FBE"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(3) Place ALL relevant catalog copy into a single file. Put page breaks between sections and delete any catalog pages not relevant for this proposal.</w:t>
            </w:r>
          </w:p>
          <w:p w14:paraId="08E55783" w14:textId="457BC223" w:rsidR="00047BBA"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 xml:space="preserve"> </w:t>
            </w:r>
          </w:p>
          <w:p w14:paraId="7AF1B43D" w14:textId="77777777" w:rsidR="00047BBA"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 xml:space="preserve">(4) Using the track </w:t>
            </w:r>
            <w:proofErr w:type="gramStart"/>
            <w:r w:rsidRPr="004535BD">
              <w:rPr>
                <w:rFonts w:ascii="Avenir Light" w:hAnsi="Avenir Light" w:cs="Calibri Light"/>
                <w:sz w:val="22"/>
                <w:szCs w:val="22"/>
              </w:rPr>
              <w:t>changes</w:t>
            </w:r>
            <w:proofErr w:type="gramEnd"/>
            <w:r w:rsidRPr="004535BD">
              <w:rPr>
                <w:rFonts w:ascii="Avenir Light" w:hAnsi="Avenir Light" w:cs="Calibri Light"/>
                <w:sz w:val="22"/>
                <w:szCs w:val="22"/>
              </w:rPr>
              <w:t xml:space="preserve"> function, revise the catalog pages to demonstrate what the information should look like in next year’s catalog.  </w:t>
            </w:r>
          </w:p>
          <w:p w14:paraId="6C06881B" w14:textId="77777777" w:rsidR="00A74FBE" w:rsidRPr="004535BD" w:rsidRDefault="00A74FBE" w:rsidP="00143867">
            <w:pPr>
              <w:rPr>
                <w:rFonts w:ascii="Avenir Light" w:hAnsi="Avenir Light" w:cs="Calibri Light"/>
                <w:sz w:val="22"/>
                <w:szCs w:val="22"/>
              </w:rPr>
            </w:pPr>
          </w:p>
          <w:p w14:paraId="61729A18" w14:textId="17953714" w:rsidR="004301A3" w:rsidRPr="004535BD" w:rsidRDefault="004301A3" w:rsidP="00143867">
            <w:pPr>
              <w:rPr>
                <w:rFonts w:ascii="Avenir Light" w:hAnsi="Avenir Light" w:cs="Calibri Light"/>
                <w:sz w:val="22"/>
                <w:szCs w:val="22"/>
              </w:rPr>
            </w:pPr>
            <w:r w:rsidRPr="004535BD">
              <w:rPr>
                <w:rFonts w:ascii="Avenir Light" w:hAnsi="Avenir Light" w:cs="Calibri Light"/>
                <w:sz w:val="22"/>
                <w:szCs w:val="22"/>
              </w:rPr>
              <w:t>(5) Check the revised catalog pages against the proposal</w:t>
            </w:r>
            <w:r w:rsidR="00BC51D6" w:rsidRPr="004535BD">
              <w:rPr>
                <w:rFonts w:ascii="Avenir Light" w:hAnsi="Avenir Light" w:cs="Calibri Light"/>
                <w:sz w:val="22"/>
                <w:szCs w:val="22"/>
              </w:rPr>
              <w:t xml:space="preserve">, </w:t>
            </w:r>
            <w:r w:rsidRPr="004535BD">
              <w:rPr>
                <w:rFonts w:ascii="Avenir Light" w:hAnsi="Avenir Light" w:cs="Calibri Light"/>
                <w:sz w:val="22"/>
                <w:szCs w:val="22"/>
              </w:rPr>
              <w:t xml:space="preserve">making sure that program totals are correct </w:t>
            </w:r>
            <w:r w:rsidR="00BC51D6" w:rsidRPr="004535BD">
              <w:rPr>
                <w:rFonts w:ascii="Avenir Light" w:hAnsi="Avenir Light" w:cs="Calibri Light"/>
                <w:sz w:val="22"/>
                <w:szCs w:val="22"/>
              </w:rPr>
              <w:t>when</w:t>
            </w:r>
            <w:r w:rsidRPr="004535BD">
              <w:rPr>
                <w:rFonts w:ascii="Avenir Light" w:hAnsi="Avenir Light" w:cs="Calibri Light"/>
                <w:sz w:val="22"/>
                <w:szCs w:val="22"/>
              </w:rPr>
              <w:t xml:space="preserve"> adding</w:t>
            </w:r>
            <w:r w:rsidR="00047BBA" w:rsidRPr="004535BD">
              <w:rPr>
                <w:rFonts w:ascii="Avenir Light" w:hAnsi="Avenir Light" w:cs="Calibri Light"/>
                <w:sz w:val="22"/>
                <w:szCs w:val="22"/>
              </w:rPr>
              <w:t xml:space="preserve"> or </w:t>
            </w:r>
            <w:r w:rsidRPr="004535BD">
              <w:rPr>
                <w:rFonts w:ascii="Avenir Light" w:hAnsi="Avenir Light" w:cs="Calibri Light"/>
                <w:sz w:val="22"/>
                <w:szCs w:val="22"/>
              </w:rPr>
              <w:t>deleting course credits</w:t>
            </w:r>
            <w:r w:rsidR="00047BBA" w:rsidRPr="004535BD">
              <w:rPr>
                <w:rFonts w:ascii="Avenir Light" w:hAnsi="Avenir Light" w:cs="Calibri Light"/>
                <w:sz w:val="22"/>
                <w:szCs w:val="22"/>
              </w:rPr>
              <w:t>.</w:t>
            </w:r>
          </w:p>
        </w:tc>
      </w:tr>
    </w:tbl>
    <w:p w14:paraId="7984EDA0" w14:textId="7372DCAB" w:rsidR="00047BBA" w:rsidRPr="004535BD" w:rsidRDefault="00047BBA" w:rsidP="00047BBA">
      <w:pPr>
        <w:pStyle w:val="Heading2"/>
        <w:jc w:val="left"/>
        <w:rPr>
          <w:rFonts w:ascii="Avenir Light" w:hAnsi="Avenir Light" w:cs="Calibri Light"/>
          <w:color w:val="auto"/>
          <w:sz w:val="22"/>
          <w:szCs w:val="22"/>
        </w:rPr>
      </w:pPr>
    </w:p>
    <w:p w14:paraId="18887420" w14:textId="77777777" w:rsidR="00047BBA" w:rsidRPr="004535BD" w:rsidRDefault="00047BBA">
      <w:pPr>
        <w:rPr>
          <w:rFonts w:ascii="Avenir Light" w:hAnsi="Avenir Light" w:cs="Calibri Light"/>
          <w:caps/>
          <w:spacing w:val="15"/>
          <w:sz w:val="22"/>
          <w:szCs w:val="22"/>
        </w:rPr>
      </w:pPr>
      <w:r w:rsidRPr="004535BD">
        <w:rPr>
          <w:rFonts w:ascii="Avenir Light" w:hAnsi="Avenir Light" w:cs="Calibri Light"/>
          <w:sz w:val="22"/>
          <w:szCs w:val="22"/>
        </w:rPr>
        <w:br w:type="page"/>
      </w:r>
    </w:p>
    <w:p w14:paraId="0205B710" w14:textId="2A45699C" w:rsidR="00047BBA" w:rsidRPr="004535BD" w:rsidRDefault="00047BBA" w:rsidP="00047BBA">
      <w:pPr>
        <w:pStyle w:val="Heading2"/>
        <w:jc w:val="left"/>
        <w:rPr>
          <w:rFonts w:ascii="Avenir Light" w:hAnsi="Avenir Light" w:cs="Calibri Light"/>
          <w:color w:val="auto"/>
          <w:sz w:val="22"/>
          <w:szCs w:val="22"/>
        </w:rPr>
      </w:pPr>
      <w:r w:rsidRPr="004535BD">
        <w:rPr>
          <w:rFonts w:ascii="Avenir Light" w:hAnsi="Avenir Light" w:cs="Calibri Light"/>
          <w:color w:val="auto"/>
          <w:sz w:val="22"/>
          <w:szCs w:val="22"/>
        </w:rPr>
        <w:t xml:space="preserve">B. </w:t>
      </w:r>
      <w:r w:rsidR="00F70192" w:rsidRPr="004535BD">
        <w:rPr>
          <w:rFonts w:ascii="Avenir Light" w:hAnsi="Avenir Light" w:cs="Calibri Light"/>
          <w:color w:val="auto"/>
          <w:sz w:val="22"/>
          <w:szCs w:val="22"/>
        </w:rPr>
        <w:t>NEW OR REVISED COURSES</w:t>
      </w:r>
    </w:p>
    <w:p w14:paraId="4EC31D55" w14:textId="77777777" w:rsidR="0038716E" w:rsidRPr="004535BD" w:rsidRDefault="0038716E" w:rsidP="008847FE">
      <w:pPr>
        <w:keepNext/>
        <w:rPr>
          <w:rFonts w:ascii="Avenir Light" w:hAnsi="Avenir Light" w:cs="Calibri Light"/>
          <w:sz w:val="22"/>
          <w:szCs w:val="22"/>
        </w:rPr>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72"/>
        <w:gridCol w:w="7708"/>
      </w:tblGrid>
      <w:tr w:rsidR="000E46FD" w:rsidRPr="004535BD" w14:paraId="3273EA00" w14:textId="77777777" w:rsidTr="00F2184C">
        <w:trPr>
          <w:tblHeader/>
        </w:trPr>
        <w:tc>
          <w:tcPr>
            <w:tcW w:w="3100" w:type="dxa"/>
            <w:shd w:val="clear" w:color="auto" w:fill="auto"/>
            <w:noWrap/>
            <w:vAlign w:val="center"/>
          </w:tcPr>
          <w:p w14:paraId="774A5834" w14:textId="77777777" w:rsidR="000E46FD" w:rsidRPr="004535BD" w:rsidRDefault="000E46FD" w:rsidP="000E46FD">
            <w:pPr>
              <w:pStyle w:val="Heading5"/>
              <w:keepNext/>
              <w:spacing w:before="0" w:after="0" w:line="240" w:lineRule="auto"/>
              <w:rPr>
                <w:rFonts w:ascii="Avenir Light" w:hAnsi="Avenir Light" w:cs="Calibri Light"/>
                <w:color w:val="auto"/>
              </w:rPr>
            </w:pPr>
          </w:p>
        </w:tc>
        <w:tc>
          <w:tcPr>
            <w:tcW w:w="7780" w:type="dxa"/>
            <w:shd w:val="clear" w:color="auto" w:fill="auto"/>
            <w:noWrap/>
          </w:tcPr>
          <w:p w14:paraId="0FE354DA" w14:textId="77777777" w:rsidR="000E46FD" w:rsidRPr="004535BD" w:rsidRDefault="000E46FD" w:rsidP="000E46FD">
            <w:pPr>
              <w:pStyle w:val="Heading5"/>
              <w:keepNext/>
              <w:spacing w:before="0" w:after="0" w:line="240" w:lineRule="auto"/>
              <w:jc w:val="center"/>
              <w:rPr>
                <w:rFonts w:ascii="Avenir Light" w:hAnsi="Avenir Light" w:cs="Calibri Light"/>
                <w:color w:val="auto"/>
              </w:rPr>
            </w:pPr>
            <w:r w:rsidRPr="004535BD">
              <w:rPr>
                <w:rFonts w:ascii="Avenir Light" w:hAnsi="Avenir Light" w:cs="Calibri Light"/>
                <w:color w:val="auto"/>
              </w:rPr>
              <w:t>New</w:t>
            </w:r>
          </w:p>
          <w:p w14:paraId="3948A1CC" w14:textId="1F3AE273"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Examples are provided within some of the boxes for guidance, delete just the examples that do not apply.</w:t>
            </w:r>
          </w:p>
        </w:tc>
      </w:tr>
      <w:tr w:rsidR="000E46FD" w:rsidRPr="004535BD" w14:paraId="305B0940" w14:textId="77777777" w:rsidTr="00F2184C">
        <w:tc>
          <w:tcPr>
            <w:tcW w:w="3100" w:type="dxa"/>
            <w:shd w:val="clear" w:color="auto" w:fill="auto"/>
            <w:noWrap/>
            <w:vAlign w:val="center"/>
          </w:tcPr>
          <w:p w14:paraId="23E4C224"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535BD">
                <w:rPr>
                  <w:rStyle w:val="Hyperlink"/>
                  <w:rFonts w:ascii="Avenir Light" w:hAnsi="Avenir Light" w:cs="Calibri Light"/>
                  <w:color w:val="auto"/>
                  <w:sz w:val="22"/>
                  <w:szCs w:val="22"/>
                </w:rPr>
                <w:t>Course prefix and number</w:t>
              </w:r>
            </w:hyperlink>
            <w:r w:rsidRPr="004535BD">
              <w:rPr>
                <w:rFonts w:ascii="Avenir Light" w:hAnsi="Avenir Light" w:cs="Calibri Light"/>
                <w:sz w:val="22"/>
                <w:szCs w:val="22"/>
              </w:rPr>
              <w:t xml:space="preserve"> </w:t>
            </w:r>
          </w:p>
        </w:tc>
        <w:tc>
          <w:tcPr>
            <w:tcW w:w="7780" w:type="dxa"/>
            <w:shd w:val="clear" w:color="auto" w:fill="auto"/>
            <w:noWrap/>
          </w:tcPr>
          <w:p w14:paraId="72E4032F" w14:textId="6C815C1A" w:rsidR="000E46FD" w:rsidRPr="004535BD" w:rsidRDefault="000E46FD" w:rsidP="000E46FD">
            <w:pPr>
              <w:rPr>
                <w:rFonts w:ascii="Avenir Light" w:hAnsi="Avenir Light" w:cs="Calibri Light"/>
                <w:sz w:val="22"/>
                <w:szCs w:val="22"/>
              </w:rPr>
            </w:pPr>
            <w:bookmarkStart w:id="14" w:name="cours_title"/>
            <w:bookmarkEnd w:id="14"/>
            <w:r w:rsidRPr="004535BD">
              <w:rPr>
                <w:rFonts w:ascii="Avenir Light" w:hAnsi="Avenir Light" w:cs="Calibri Light"/>
                <w:sz w:val="22"/>
                <w:szCs w:val="22"/>
              </w:rPr>
              <w:t>ECSE 510</w:t>
            </w:r>
          </w:p>
        </w:tc>
      </w:tr>
      <w:tr w:rsidR="000E46FD" w:rsidRPr="004535BD" w14:paraId="37592E9F" w14:textId="77777777" w:rsidTr="00F2184C">
        <w:tc>
          <w:tcPr>
            <w:tcW w:w="3100" w:type="dxa"/>
            <w:shd w:val="clear" w:color="auto" w:fill="auto"/>
            <w:noWrap/>
            <w:vAlign w:val="center"/>
          </w:tcPr>
          <w:p w14:paraId="2F7EBABC"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B.2. Cross listing number if any</w:t>
            </w:r>
          </w:p>
        </w:tc>
        <w:tc>
          <w:tcPr>
            <w:tcW w:w="7780" w:type="dxa"/>
            <w:shd w:val="clear" w:color="auto" w:fill="auto"/>
            <w:noWrap/>
          </w:tcPr>
          <w:p w14:paraId="2FF72528" w14:textId="13C13078"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N/A</w:t>
            </w:r>
          </w:p>
        </w:tc>
      </w:tr>
      <w:tr w:rsidR="000E46FD" w:rsidRPr="004535BD" w14:paraId="41D21786" w14:textId="77777777" w:rsidTr="00F2184C">
        <w:tc>
          <w:tcPr>
            <w:tcW w:w="3100" w:type="dxa"/>
            <w:shd w:val="clear" w:color="auto" w:fill="auto"/>
            <w:noWrap/>
            <w:vAlign w:val="center"/>
          </w:tcPr>
          <w:p w14:paraId="735E615A" w14:textId="0A3F5919"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B.3. </w:t>
            </w:r>
            <w:hyperlink w:anchor="title" w:tooltip="Limit to 6 words. Bulletin includes only the first three, so bear that in mind when composing the title." w:history="1">
              <w:r w:rsidRPr="004535BD">
                <w:rPr>
                  <w:rStyle w:val="Hyperlink"/>
                  <w:rFonts w:ascii="Avenir Light" w:hAnsi="Avenir Light" w:cs="Calibri Light"/>
                  <w:color w:val="auto"/>
                  <w:sz w:val="22"/>
                  <w:szCs w:val="22"/>
                </w:rPr>
                <w:t>Course title</w:t>
              </w:r>
            </w:hyperlink>
            <w:r w:rsidRPr="004535BD">
              <w:rPr>
                <w:rFonts w:ascii="Avenir Light" w:hAnsi="Avenir Light" w:cs="Calibri Light"/>
                <w:sz w:val="22"/>
                <w:szCs w:val="22"/>
              </w:rPr>
              <w:t xml:space="preserve"> </w:t>
            </w:r>
          </w:p>
        </w:tc>
        <w:tc>
          <w:tcPr>
            <w:tcW w:w="7780" w:type="dxa"/>
            <w:shd w:val="clear" w:color="auto" w:fill="auto"/>
            <w:noWrap/>
          </w:tcPr>
          <w:p w14:paraId="001F0A12" w14:textId="23055A49" w:rsidR="000E46FD" w:rsidRPr="004535BD" w:rsidRDefault="000E46FD" w:rsidP="000E46FD">
            <w:pPr>
              <w:rPr>
                <w:rFonts w:ascii="Avenir Light" w:hAnsi="Avenir Light" w:cs="Calibri Light"/>
                <w:sz w:val="22"/>
                <w:szCs w:val="22"/>
              </w:rPr>
            </w:pPr>
            <w:bookmarkStart w:id="15" w:name="title"/>
            <w:bookmarkEnd w:id="15"/>
            <w:r w:rsidRPr="004535BD">
              <w:rPr>
                <w:rFonts w:ascii="Avenir Book" w:hAnsi="Avenir Book" w:cs="Arial"/>
                <w:color w:val="000000"/>
                <w:sz w:val="22"/>
                <w:szCs w:val="22"/>
                <w:shd w:val="clear" w:color="auto" w:fill="FFFFFF"/>
              </w:rPr>
              <w:t>ECE neurotypical and Neurodiverse Learning/Development</w:t>
            </w:r>
          </w:p>
        </w:tc>
      </w:tr>
      <w:tr w:rsidR="000E46FD" w:rsidRPr="004535BD" w14:paraId="5164065A" w14:textId="77777777" w:rsidTr="00F2184C">
        <w:tc>
          <w:tcPr>
            <w:tcW w:w="3100" w:type="dxa"/>
            <w:shd w:val="clear" w:color="auto" w:fill="auto"/>
            <w:noWrap/>
            <w:vAlign w:val="center"/>
          </w:tcPr>
          <w:p w14:paraId="33DD585B" w14:textId="700A591D"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4535BD">
                <w:rPr>
                  <w:rStyle w:val="Hyperlink"/>
                  <w:rFonts w:ascii="Avenir Light" w:hAnsi="Avenir Light" w:cs="Calibri Light"/>
                  <w:color w:val="auto"/>
                  <w:sz w:val="22"/>
                  <w:szCs w:val="22"/>
                </w:rPr>
                <w:t>Course description</w:t>
              </w:r>
            </w:hyperlink>
            <w:r w:rsidRPr="004535BD">
              <w:rPr>
                <w:rFonts w:ascii="Avenir Light" w:hAnsi="Avenir Light" w:cs="Calibri Light"/>
                <w:sz w:val="22"/>
                <w:szCs w:val="22"/>
              </w:rPr>
              <w:t xml:space="preserve"> </w:t>
            </w:r>
          </w:p>
        </w:tc>
        <w:tc>
          <w:tcPr>
            <w:tcW w:w="7780" w:type="dxa"/>
            <w:shd w:val="clear" w:color="auto" w:fill="auto"/>
            <w:noWrap/>
          </w:tcPr>
          <w:p w14:paraId="2DB344D2" w14:textId="447EDBEE" w:rsidR="000E46FD" w:rsidRPr="004535BD" w:rsidRDefault="000E46FD" w:rsidP="000E46FD">
            <w:pPr>
              <w:rPr>
                <w:rFonts w:ascii="Avenir Book" w:hAnsi="Avenir Book" w:cs="Calibri Light"/>
                <w:sz w:val="22"/>
                <w:szCs w:val="22"/>
              </w:rPr>
            </w:pPr>
            <w:bookmarkStart w:id="16" w:name="description"/>
            <w:bookmarkEnd w:id="16"/>
            <w:r w:rsidRPr="004535BD">
              <w:rPr>
                <w:rFonts w:ascii="Avenir Book" w:hAnsi="Avenir Book"/>
                <w:color w:val="000000"/>
                <w:sz w:val="22"/>
                <w:szCs w:val="22"/>
              </w:rPr>
              <w:t>Stages and multiple influences on development/learning and developmental characteristics of children birth-8 with/without exceptionalities that manifest during early childhood are emphasized using historical and culturally diverse perspectives.</w:t>
            </w:r>
          </w:p>
        </w:tc>
      </w:tr>
      <w:tr w:rsidR="000E46FD" w:rsidRPr="004535BD" w14:paraId="51F71CBF" w14:textId="77777777" w:rsidTr="00F2184C">
        <w:tc>
          <w:tcPr>
            <w:tcW w:w="3100" w:type="dxa"/>
            <w:shd w:val="clear" w:color="auto" w:fill="auto"/>
            <w:noWrap/>
            <w:vAlign w:val="center"/>
          </w:tcPr>
          <w:p w14:paraId="05549147"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B.5. </w:t>
            </w:r>
            <w:hyperlink w:anchor="prereqs" w:tooltip="Please list all course prerequisites, including if student needs to be matriculated in a graduate program to take the course." w:history="1">
              <w:r w:rsidRPr="004535BD">
                <w:rPr>
                  <w:rStyle w:val="Hyperlink"/>
                  <w:rFonts w:ascii="Avenir Light" w:hAnsi="Avenir Light" w:cs="Calibri Light"/>
                  <w:color w:val="auto"/>
                  <w:sz w:val="22"/>
                  <w:szCs w:val="22"/>
                </w:rPr>
                <w:t>Prerequisite(s)</w:t>
              </w:r>
            </w:hyperlink>
          </w:p>
        </w:tc>
        <w:tc>
          <w:tcPr>
            <w:tcW w:w="7780" w:type="dxa"/>
            <w:shd w:val="clear" w:color="auto" w:fill="auto"/>
            <w:noWrap/>
          </w:tcPr>
          <w:p w14:paraId="2A11EFE0" w14:textId="77777777" w:rsidR="000E46FD" w:rsidRPr="004535BD" w:rsidRDefault="000E46FD" w:rsidP="000E46FD">
            <w:pPr>
              <w:pStyle w:val="NormalWeb"/>
              <w:spacing w:before="0" w:beforeAutospacing="0" w:after="0" w:afterAutospacing="0"/>
              <w:rPr>
                <w:rFonts w:ascii="Avenir Book" w:hAnsi="Avenir Book"/>
                <w:sz w:val="22"/>
                <w:szCs w:val="22"/>
              </w:rPr>
            </w:pPr>
            <w:bookmarkStart w:id="17" w:name="prereqs"/>
            <w:bookmarkEnd w:id="17"/>
            <w:r w:rsidRPr="004535BD">
              <w:rPr>
                <w:rFonts w:ascii="Avenir Book" w:hAnsi="Avenir Book"/>
                <w:color w:val="000000"/>
                <w:sz w:val="22"/>
                <w:szCs w:val="22"/>
              </w:rPr>
              <w:t>1.Bachelor's Degree </w:t>
            </w:r>
          </w:p>
          <w:p w14:paraId="0D2C2BA3"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2. Admission to the FSEHD &amp; The ECSE Program</w:t>
            </w:r>
          </w:p>
          <w:p w14:paraId="350312DB" w14:textId="733DB344" w:rsidR="000E46FD" w:rsidRPr="004535BD" w:rsidRDefault="000E46FD" w:rsidP="000E46FD">
            <w:pPr>
              <w:pStyle w:val="NormalWeb"/>
              <w:spacing w:before="0" w:beforeAutospacing="0" w:after="0" w:afterAutospacing="0"/>
              <w:rPr>
                <w:sz w:val="22"/>
                <w:szCs w:val="22"/>
              </w:rPr>
            </w:pPr>
            <w:r w:rsidRPr="004535BD">
              <w:rPr>
                <w:rFonts w:ascii="Avenir Book" w:hAnsi="Avenir Book"/>
                <w:color w:val="000000"/>
                <w:sz w:val="22"/>
                <w:szCs w:val="22"/>
              </w:rPr>
              <w:t>3. Prerequisites as outlined on individual student plan</w:t>
            </w:r>
            <w:r w:rsidRPr="004535BD">
              <w:rPr>
                <w:color w:val="000000"/>
                <w:sz w:val="22"/>
                <w:szCs w:val="22"/>
              </w:rPr>
              <w:t xml:space="preserve"> </w:t>
            </w:r>
          </w:p>
        </w:tc>
      </w:tr>
      <w:tr w:rsidR="000E46FD" w:rsidRPr="004535BD" w14:paraId="18ED5FDA" w14:textId="77777777" w:rsidTr="00F2184C">
        <w:tc>
          <w:tcPr>
            <w:tcW w:w="3100" w:type="dxa"/>
            <w:shd w:val="clear" w:color="auto" w:fill="auto"/>
            <w:noWrap/>
            <w:vAlign w:val="center"/>
          </w:tcPr>
          <w:p w14:paraId="1016A647" w14:textId="66DC7F44"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4535BD">
                <w:rPr>
                  <w:rStyle w:val="Hyperlink"/>
                  <w:rFonts w:ascii="Avenir Light" w:hAnsi="Avenir Light" w:cs="Calibri Light"/>
                  <w:color w:val="auto"/>
                  <w:sz w:val="22"/>
                  <w:szCs w:val="22"/>
                </w:rPr>
                <w:t>Offered</w:t>
              </w:r>
            </w:hyperlink>
          </w:p>
        </w:tc>
        <w:tc>
          <w:tcPr>
            <w:tcW w:w="7780" w:type="dxa"/>
            <w:shd w:val="clear" w:color="auto" w:fill="auto"/>
            <w:noWrap/>
          </w:tcPr>
          <w:p w14:paraId="6E8FAD04" w14:textId="5EFA78FC" w:rsidR="000E46FD" w:rsidRPr="004535BD" w:rsidRDefault="000E46FD" w:rsidP="000E46FD">
            <w:pPr>
              <w:rPr>
                <w:rFonts w:ascii="Avenir Light" w:eastAsia="MS Mincho" w:hAnsi="Avenir Light" w:cs="Calibri Light"/>
                <w:sz w:val="22"/>
                <w:szCs w:val="22"/>
              </w:rPr>
            </w:pPr>
            <w:r w:rsidRPr="004535BD">
              <w:rPr>
                <w:rFonts w:ascii="Avenir Light" w:hAnsi="Avenir Light" w:cs="Calibri Light"/>
                <w:sz w:val="22"/>
                <w:szCs w:val="22"/>
              </w:rPr>
              <w:t xml:space="preserve">Fall </w:t>
            </w:r>
            <w:r w:rsidRPr="004535BD">
              <w:rPr>
                <w:rFonts w:ascii="Avenir Light" w:eastAsia="MS Mincho" w:hAnsi="Avenir Light" w:cs="Calibri Light"/>
                <w:sz w:val="22"/>
                <w:szCs w:val="22"/>
              </w:rPr>
              <w:t xml:space="preserve">| </w:t>
            </w:r>
            <w:proofErr w:type="gramStart"/>
            <w:r w:rsidRPr="004535BD">
              <w:rPr>
                <w:rFonts w:ascii="Avenir Light" w:hAnsi="Avenir Light" w:cs="Calibri Light"/>
                <w:sz w:val="22"/>
                <w:szCs w:val="22"/>
              </w:rPr>
              <w:t xml:space="preserve">Spring  </w:t>
            </w:r>
            <w:r w:rsidRPr="004535BD">
              <w:rPr>
                <w:rFonts w:ascii="Avenir Light" w:eastAsia="MS Mincho" w:hAnsi="Avenir Light" w:cs="Calibri Light"/>
                <w:sz w:val="22"/>
                <w:szCs w:val="22"/>
              </w:rPr>
              <w:t>|</w:t>
            </w:r>
            <w:proofErr w:type="gramEnd"/>
            <w:r w:rsidRPr="004535BD">
              <w:rPr>
                <w:rFonts w:ascii="Avenir Light" w:eastAsia="MS Mincho" w:hAnsi="Avenir Light" w:cs="Calibri Light"/>
                <w:sz w:val="22"/>
                <w:szCs w:val="22"/>
              </w:rPr>
              <w:t xml:space="preserve"> </w:t>
            </w:r>
            <w:r w:rsidRPr="004535BD">
              <w:rPr>
                <w:rFonts w:ascii="Avenir Light" w:hAnsi="Avenir Light" w:cs="Calibri Light"/>
                <w:sz w:val="22"/>
                <w:szCs w:val="22"/>
              </w:rPr>
              <w:t xml:space="preserve">Summer  </w:t>
            </w:r>
          </w:p>
        </w:tc>
      </w:tr>
      <w:tr w:rsidR="000E46FD" w:rsidRPr="004535BD" w14:paraId="6C9D583C" w14:textId="77777777" w:rsidTr="00F2184C">
        <w:tc>
          <w:tcPr>
            <w:tcW w:w="3100" w:type="dxa"/>
            <w:shd w:val="clear" w:color="auto" w:fill="auto"/>
            <w:noWrap/>
            <w:vAlign w:val="center"/>
          </w:tcPr>
          <w:p w14:paraId="6582E929"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B.7. </w:t>
            </w:r>
            <w:hyperlink w:anchor="contacthours" w:tooltip="The number of hours required each week in class, studio, internships, practica, and/or labs." w:history="1">
              <w:r w:rsidRPr="004535BD">
                <w:rPr>
                  <w:rStyle w:val="Hyperlink"/>
                  <w:rFonts w:ascii="Avenir Light" w:hAnsi="Avenir Light" w:cs="Calibri Light"/>
                  <w:color w:val="auto"/>
                  <w:sz w:val="22"/>
                  <w:szCs w:val="22"/>
                </w:rPr>
                <w:t>Contact hours</w:t>
              </w:r>
            </w:hyperlink>
            <w:r w:rsidRPr="004535BD">
              <w:rPr>
                <w:rFonts w:ascii="Avenir Light" w:hAnsi="Avenir Light" w:cs="Calibri Light"/>
                <w:sz w:val="22"/>
                <w:szCs w:val="22"/>
              </w:rPr>
              <w:t xml:space="preserve"> </w:t>
            </w:r>
          </w:p>
        </w:tc>
        <w:tc>
          <w:tcPr>
            <w:tcW w:w="7780" w:type="dxa"/>
            <w:shd w:val="clear" w:color="auto" w:fill="auto"/>
            <w:noWrap/>
          </w:tcPr>
          <w:p w14:paraId="790915FC" w14:textId="00EBC22C" w:rsidR="000E46FD" w:rsidRPr="004535BD" w:rsidRDefault="000E46FD" w:rsidP="000E46FD">
            <w:pPr>
              <w:rPr>
                <w:rFonts w:ascii="Avenir Light" w:hAnsi="Avenir Light" w:cs="Calibri Light"/>
                <w:sz w:val="22"/>
                <w:szCs w:val="22"/>
              </w:rPr>
            </w:pPr>
            <w:bookmarkStart w:id="18" w:name="contacthours"/>
            <w:bookmarkEnd w:id="18"/>
            <w:r w:rsidRPr="004535BD">
              <w:rPr>
                <w:rFonts w:ascii="Avenir Light" w:hAnsi="Avenir Light" w:cs="Calibri Light"/>
                <w:sz w:val="22"/>
                <w:szCs w:val="22"/>
              </w:rPr>
              <w:t>5</w:t>
            </w:r>
          </w:p>
        </w:tc>
      </w:tr>
      <w:tr w:rsidR="000E46FD" w:rsidRPr="004535BD" w14:paraId="33B99A97" w14:textId="77777777" w:rsidTr="00F2184C">
        <w:tc>
          <w:tcPr>
            <w:tcW w:w="3100" w:type="dxa"/>
            <w:shd w:val="clear" w:color="auto" w:fill="auto"/>
            <w:noWrap/>
            <w:vAlign w:val="center"/>
          </w:tcPr>
          <w:p w14:paraId="6B4EE104"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4535BD">
                <w:rPr>
                  <w:rStyle w:val="Hyperlink"/>
                  <w:rFonts w:ascii="Avenir Light" w:hAnsi="Avenir Light" w:cs="Calibri Light"/>
                  <w:color w:val="auto"/>
                  <w:sz w:val="22"/>
                  <w:szCs w:val="22"/>
                </w:rPr>
                <w:t>Credit hours</w:t>
              </w:r>
            </w:hyperlink>
          </w:p>
        </w:tc>
        <w:tc>
          <w:tcPr>
            <w:tcW w:w="7780" w:type="dxa"/>
            <w:shd w:val="clear" w:color="auto" w:fill="auto"/>
            <w:noWrap/>
          </w:tcPr>
          <w:p w14:paraId="4F70C16F" w14:textId="6F84D39E" w:rsidR="000E46FD" w:rsidRPr="004535BD" w:rsidRDefault="000E46FD" w:rsidP="000E46FD">
            <w:pPr>
              <w:rPr>
                <w:rFonts w:ascii="Avenir Light" w:hAnsi="Avenir Light" w:cs="Calibri Light"/>
                <w:sz w:val="22"/>
                <w:szCs w:val="22"/>
              </w:rPr>
            </w:pPr>
            <w:bookmarkStart w:id="19" w:name="credits"/>
            <w:bookmarkEnd w:id="19"/>
            <w:r w:rsidRPr="004535BD">
              <w:rPr>
                <w:rFonts w:ascii="Avenir Light" w:hAnsi="Avenir Light" w:cs="Calibri Light"/>
                <w:sz w:val="22"/>
                <w:szCs w:val="22"/>
              </w:rPr>
              <w:t>3</w:t>
            </w:r>
          </w:p>
        </w:tc>
      </w:tr>
      <w:tr w:rsidR="000E46FD" w:rsidRPr="004535BD" w14:paraId="482069B2" w14:textId="77777777" w:rsidTr="00F2184C">
        <w:tc>
          <w:tcPr>
            <w:tcW w:w="3100" w:type="dxa"/>
            <w:shd w:val="clear" w:color="auto" w:fill="auto"/>
            <w:noWrap/>
            <w:vAlign w:val="center"/>
          </w:tcPr>
          <w:p w14:paraId="0FEB16C8" w14:textId="132E325E"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B.9.</w:t>
            </w:r>
            <w:hyperlink w:anchor="differences" w:tooltip="Justify any differences between contact and credit hours. Contact hours may exceed credit hours only in certain types of classes (e.g. studio, practicum, laboratory)." w:history="1">
              <w:r w:rsidRPr="004535BD">
                <w:rPr>
                  <w:rStyle w:val="Hyperlink"/>
                  <w:rFonts w:ascii="Avenir Light" w:hAnsi="Avenir Light" w:cs="Calibri Light"/>
                  <w:color w:val="auto"/>
                  <w:sz w:val="22"/>
                  <w:szCs w:val="22"/>
                </w:rPr>
                <w:t xml:space="preserve"> Justify differences if any</w:t>
              </w:r>
            </w:hyperlink>
          </w:p>
        </w:tc>
        <w:tc>
          <w:tcPr>
            <w:tcW w:w="7780" w:type="dxa"/>
            <w:shd w:val="clear" w:color="auto" w:fill="auto"/>
            <w:noWrap/>
          </w:tcPr>
          <w:p w14:paraId="48D5AB7B" w14:textId="04667683"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Candidates will participate in clinical hours for this course. </w:t>
            </w:r>
          </w:p>
        </w:tc>
      </w:tr>
      <w:tr w:rsidR="000E46FD" w:rsidRPr="004535BD" w14:paraId="3F978964" w14:textId="77777777" w:rsidTr="00F2184C">
        <w:tc>
          <w:tcPr>
            <w:tcW w:w="3100" w:type="dxa"/>
            <w:shd w:val="clear" w:color="auto" w:fill="auto"/>
            <w:noWrap/>
            <w:vAlign w:val="center"/>
          </w:tcPr>
          <w:p w14:paraId="2FAA3C00" w14:textId="28DF8B9A"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B.10. </w:t>
            </w:r>
            <w:hyperlink w:anchor="grading" w:tooltip="Select one, and delete the others" w:history="1">
              <w:r w:rsidRPr="004535BD">
                <w:rPr>
                  <w:rStyle w:val="Hyperlink"/>
                  <w:rFonts w:ascii="Avenir Light" w:hAnsi="Avenir Light" w:cs="Calibri Light"/>
                  <w:color w:val="auto"/>
                  <w:sz w:val="22"/>
                  <w:szCs w:val="22"/>
                </w:rPr>
                <w:t>Grading system</w:t>
              </w:r>
            </w:hyperlink>
            <w:r w:rsidRPr="004535BD">
              <w:rPr>
                <w:rFonts w:ascii="Avenir Light" w:hAnsi="Avenir Light" w:cs="Calibri Light"/>
                <w:sz w:val="22"/>
                <w:szCs w:val="22"/>
              </w:rPr>
              <w:t xml:space="preserve"> </w:t>
            </w:r>
          </w:p>
        </w:tc>
        <w:tc>
          <w:tcPr>
            <w:tcW w:w="7780" w:type="dxa"/>
            <w:shd w:val="clear" w:color="auto" w:fill="auto"/>
            <w:noWrap/>
          </w:tcPr>
          <w:p w14:paraId="32C16048" w14:textId="366F72A0"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Letter grade</w:t>
            </w:r>
          </w:p>
        </w:tc>
      </w:tr>
      <w:tr w:rsidR="000E46FD" w:rsidRPr="004535BD" w14:paraId="45BF3D73" w14:textId="77777777" w:rsidTr="00F2184C">
        <w:tc>
          <w:tcPr>
            <w:tcW w:w="3100" w:type="dxa"/>
            <w:shd w:val="clear" w:color="auto" w:fill="auto"/>
            <w:noWrap/>
            <w:vAlign w:val="center"/>
          </w:tcPr>
          <w:p w14:paraId="337E9600"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4535BD">
                <w:rPr>
                  <w:rStyle w:val="Hyperlink"/>
                  <w:rFonts w:ascii="Avenir Light" w:hAnsi="Avenir Light" w:cs="Calibri Light"/>
                  <w:color w:val="auto"/>
                  <w:sz w:val="22"/>
                  <w:szCs w:val="22"/>
                </w:rPr>
                <w:t>Instructional methods</w:t>
              </w:r>
            </w:hyperlink>
          </w:p>
        </w:tc>
        <w:tc>
          <w:tcPr>
            <w:tcW w:w="7780" w:type="dxa"/>
            <w:shd w:val="clear" w:color="auto" w:fill="auto"/>
            <w:noWrap/>
          </w:tcPr>
          <w:p w14:paraId="1FE5962F" w14:textId="4A00347D" w:rsidR="000E46FD" w:rsidRPr="004535BD" w:rsidRDefault="000E46FD" w:rsidP="000E46FD">
            <w:pPr>
              <w:rPr>
                <w:rFonts w:ascii="Avenir Light" w:hAnsi="Avenir Light" w:cs="Calibri Light"/>
                <w:sz w:val="22"/>
                <w:szCs w:val="22"/>
              </w:rPr>
            </w:pPr>
            <w:bookmarkStart w:id="20" w:name="instr_methods"/>
            <w:bookmarkEnd w:id="20"/>
            <w:r w:rsidRPr="004535BD">
              <w:rPr>
                <w:rFonts w:ascii="Avenir Light" w:hAnsi="Avenir Light" w:cs="Calibri Light"/>
                <w:sz w:val="22"/>
                <w:szCs w:val="22"/>
              </w:rPr>
              <w:t xml:space="preserve">Self-Paced Individual Asynchronous Learning Modules </w:t>
            </w:r>
            <w:r w:rsidRPr="004535BD">
              <w:rPr>
                <w:rFonts w:ascii="Avenir Light" w:eastAsia="MS Mincho" w:hAnsi="Avenir Light" w:cs="Calibri Light"/>
                <w:sz w:val="22"/>
                <w:szCs w:val="22"/>
              </w:rPr>
              <w:t xml:space="preserve">| </w:t>
            </w:r>
            <w:r w:rsidRPr="004535BD">
              <w:rPr>
                <w:rFonts w:ascii="Avenir Light" w:hAnsi="Avenir Light" w:cs="Calibri Light"/>
                <w:sz w:val="22"/>
                <w:szCs w:val="22"/>
              </w:rPr>
              <w:t xml:space="preserve">Practicum </w:t>
            </w:r>
            <w:r w:rsidRPr="004535BD">
              <w:rPr>
                <w:rFonts w:ascii="Avenir Light" w:eastAsia="MS Mincho" w:hAnsi="Avenir Light" w:cs="Calibri Light"/>
                <w:sz w:val="22"/>
                <w:szCs w:val="22"/>
              </w:rPr>
              <w:t xml:space="preserve">| Individualized On-Line </w:t>
            </w:r>
            <w:r w:rsidRPr="004535BD">
              <w:rPr>
                <w:rFonts w:ascii="Avenir Light" w:hAnsi="Avenir Light" w:cs="Calibri Light"/>
                <w:sz w:val="22"/>
                <w:szCs w:val="22"/>
              </w:rPr>
              <w:t>Coaching</w:t>
            </w:r>
          </w:p>
        </w:tc>
      </w:tr>
      <w:tr w:rsidR="000E46FD" w:rsidRPr="004535BD" w14:paraId="68709BC8" w14:textId="77777777" w:rsidTr="00F2184C">
        <w:tc>
          <w:tcPr>
            <w:tcW w:w="3100" w:type="dxa"/>
            <w:shd w:val="clear" w:color="auto" w:fill="auto"/>
            <w:noWrap/>
            <w:vAlign w:val="center"/>
          </w:tcPr>
          <w:p w14:paraId="3DFB5071" w14:textId="4F3544AF"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B.11.a  </w:t>
            </w:r>
            <w:hyperlink w:anchor="instr_methods" w:tooltip="Must be included " w:history="1">
              <w:r w:rsidRPr="004535BD">
                <w:rPr>
                  <w:rStyle w:val="Hyperlink"/>
                  <w:rFonts w:ascii="Avenir Light" w:hAnsi="Avenir Light" w:cs="Calibri Light"/>
                  <w:color w:val="auto"/>
                  <w:sz w:val="22"/>
                  <w:szCs w:val="22"/>
                </w:rPr>
                <w:t>Delivery Method</w:t>
              </w:r>
            </w:hyperlink>
          </w:p>
        </w:tc>
        <w:tc>
          <w:tcPr>
            <w:tcW w:w="7780" w:type="dxa"/>
            <w:shd w:val="clear" w:color="auto" w:fill="auto"/>
            <w:noWrap/>
          </w:tcPr>
          <w:p w14:paraId="4374871F" w14:textId="38AC39F5"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100 </w:t>
            </w:r>
            <w:hyperlink w:anchor="Online" w:tooltip="If selected, indicate the percentage of course time spent online" w:history="1">
              <w:r w:rsidRPr="004535BD">
                <w:rPr>
                  <w:rStyle w:val="Hyperlink"/>
                  <w:rFonts w:ascii="Avenir Light" w:hAnsi="Avenir Light" w:cs="Calibri Light"/>
                  <w:color w:val="auto"/>
                  <w:sz w:val="22"/>
                  <w:szCs w:val="22"/>
                </w:rPr>
                <w:t>% Online</w:t>
              </w:r>
            </w:hyperlink>
            <w:r w:rsidRPr="004535BD">
              <w:rPr>
                <w:rFonts w:ascii="Avenir Light" w:hAnsi="Avenir Light" w:cs="Calibri Light"/>
                <w:sz w:val="22"/>
                <w:szCs w:val="22"/>
              </w:rPr>
              <w:t xml:space="preserve"> | Asynchronous |</w:t>
            </w:r>
            <w:r w:rsidRPr="004535BD">
              <w:rPr>
                <w:rFonts w:ascii="Avenir Light" w:eastAsia="MS Mincho" w:hAnsi="Avenir Light" w:cs="Calibri Light"/>
                <w:sz w:val="22"/>
                <w:szCs w:val="22"/>
              </w:rPr>
              <w:t xml:space="preserve"> Individualized On-Line </w:t>
            </w:r>
            <w:r w:rsidRPr="004535BD">
              <w:rPr>
                <w:rFonts w:ascii="Avenir Light" w:hAnsi="Avenir Light" w:cs="Calibri Light"/>
                <w:sz w:val="22"/>
                <w:szCs w:val="22"/>
              </w:rPr>
              <w:t>Coaching</w:t>
            </w:r>
          </w:p>
        </w:tc>
      </w:tr>
      <w:tr w:rsidR="000E46FD" w:rsidRPr="004535BD" w14:paraId="627B913D" w14:textId="77777777" w:rsidTr="00F2184C">
        <w:tc>
          <w:tcPr>
            <w:tcW w:w="3100" w:type="dxa"/>
            <w:shd w:val="clear" w:color="auto" w:fill="auto"/>
            <w:noWrap/>
            <w:vAlign w:val="center"/>
          </w:tcPr>
          <w:p w14:paraId="54A53D57" w14:textId="77777777"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535BD">
                <w:rPr>
                  <w:rStyle w:val="Hyperlink"/>
                  <w:rFonts w:ascii="Avenir Light" w:hAnsi="Avenir Light" w:cs="Calibri Light"/>
                  <w:color w:val="auto"/>
                  <w:sz w:val="22"/>
                  <w:szCs w:val="22"/>
                </w:rPr>
                <w:t>Categories</w:t>
              </w:r>
            </w:hyperlink>
          </w:p>
        </w:tc>
        <w:tc>
          <w:tcPr>
            <w:tcW w:w="7780" w:type="dxa"/>
            <w:shd w:val="clear" w:color="auto" w:fill="auto"/>
            <w:noWrap/>
          </w:tcPr>
          <w:p w14:paraId="460254CA" w14:textId="42383CDA" w:rsidR="000E46FD" w:rsidRPr="004535BD" w:rsidRDefault="000E46FD" w:rsidP="000E46FD">
            <w:pPr>
              <w:rPr>
                <w:rFonts w:ascii="Avenir Light" w:hAnsi="Avenir Light" w:cs="Calibri Light"/>
                <w:sz w:val="22"/>
                <w:szCs w:val="22"/>
              </w:rPr>
            </w:pPr>
            <w:bookmarkStart w:id="21" w:name="required"/>
            <w:bookmarkEnd w:id="21"/>
            <w:r w:rsidRPr="004535BD">
              <w:rPr>
                <w:rFonts w:ascii="Avenir Light" w:hAnsi="Avenir Light" w:cs="Calibri Light"/>
                <w:sz w:val="22"/>
                <w:szCs w:val="22"/>
              </w:rPr>
              <w:t xml:space="preserve">Required for program </w:t>
            </w:r>
            <w:r w:rsidRPr="004535BD">
              <w:rPr>
                <w:rFonts w:ascii="Avenir Light" w:eastAsia="MS Mincho" w:hAnsi="Avenir Light" w:cs="Calibri Light"/>
                <w:sz w:val="22"/>
                <w:szCs w:val="22"/>
              </w:rPr>
              <w:t xml:space="preserve">| </w:t>
            </w:r>
            <w:r w:rsidRPr="004535BD">
              <w:rPr>
                <w:rFonts w:ascii="Avenir Light" w:hAnsi="Avenir Light" w:cs="Calibri Light"/>
                <w:sz w:val="22"/>
                <w:szCs w:val="22"/>
              </w:rPr>
              <w:t>Required for Certification</w:t>
            </w:r>
          </w:p>
        </w:tc>
      </w:tr>
      <w:tr w:rsidR="000E46FD" w:rsidRPr="004535BD" w14:paraId="5D768306" w14:textId="77777777" w:rsidTr="00F2184C">
        <w:tc>
          <w:tcPr>
            <w:tcW w:w="3100" w:type="dxa"/>
            <w:shd w:val="clear" w:color="auto" w:fill="auto"/>
            <w:noWrap/>
            <w:vAlign w:val="center"/>
          </w:tcPr>
          <w:p w14:paraId="387754FB" w14:textId="7EC1B218"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4535BD">
                <w:rPr>
                  <w:rStyle w:val="Hyperlink"/>
                  <w:rFonts w:ascii="Avenir Light" w:hAnsi="Avenir Light" w:cs="Calibri Light"/>
                  <w:color w:val="auto"/>
                  <w:sz w:val="22"/>
                  <w:szCs w:val="22"/>
                </w:rPr>
                <w:t>How will student performance be evaluated?</w:t>
              </w:r>
            </w:hyperlink>
          </w:p>
        </w:tc>
        <w:tc>
          <w:tcPr>
            <w:tcW w:w="7780" w:type="dxa"/>
            <w:shd w:val="clear" w:color="auto" w:fill="auto"/>
            <w:noWrap/>
          </w:tcPr>
          <w:p w14:paraId="5DC57830" w14:textId="04EA6A31" w:rsidR="000E46FD" w:rsidRPr="004535BD" w:rsidRDefault="000E46FD" w:rsidP="000E46FD">
            <w:pPr>
              <w:rPr>
                <w:rFonts w:ascii="Avenir Light" w:hAnsi="Avenir Light" w:cs="Calibri Light"/>
                <w:sz w:val="22"/>
                <w:szCs w:val="22"/>
              </w:rPr>
            </w:pPr>
            <w:bookmarkStart w:id="22" w:name="performance"/>
            <w:bookmarkEnd w:id="22"/>
            <w:r w:rsidRPr="004535BD">
              <w:rPr>
                <w:rFonts w:ascii="Avenir Light" w:hAnsi="Avenir Light" w:cs="Calibri Light"/>
                <w:sz w:val="22"/>
                <w:szCs w:val="22"/>
              </w:rPr>
              <w:t xml:space="preserve">Class participation </w:t>
            </w:r>
            <w:r w:rsidRPr="004535BD">
              <w:rPr>
                <w:rFonts w:ascii="Avenir Light" w:eastAsia="MS Mincho" w:hAnsi="Avenir Light" w:cs="Calibri Light"/>
                <w:sz w:val="22"/>
                <w:szCs w:val="22"/>
              </w:rPr>
              <w:t>|</w:t>
            </w:r>
            <w:r w:rsidRPr="004535BD">
              <w:rPr>
                <w:rFonts w:ascii="Avenir Light" w:hAnsi="Avenir Light" w:cs="Calibri Light"/>
                <w:sz w:val="22"/>
                <w:szCs w:val="22"/>
              </w:rPr>
              <w:t xml:space="preserve"> Clinical work | Presentations |</w:t>
            </w:r>
            <w:r w:rsidRPr="004535BD">
              <w:rPr>
                <w:rFonts w:ascii="Avenir Light" w:eastAsia="MS Mincho" w:hAnsi="Avenir Light" w:cs="Calibri Light"/>
                <w:sz w:val="22"/>
                <w:szCs w:val="22"/>
              </w:rPr>
              <w:t xml:space="preserve"> </w:t>
            </w:r>
            <w:r w:rsidRPr="004535BD">
              <w:rPr>
                <w:rFonts w:ascii="Avenir Light" w:hAnsi="Avenir Light" w:cs="Calibri Light"/>
                <w:sz w:val="22"/>
                <w:szCs w:val="22"/>
              </w:rPr>
              <w:t xml:space="preserve">Papers </w:t>
            </w:r>
            <w:r w:rsidRPr="004535BD">
              <w:rPr>
                <w:rFonts w:ascii="Avenir Light" w:eastAsia="MS Mincho" w:hAnsi="Avenir Light" w:cs="Calibri Light"/>
                <w:sz w:val="22"/>
                <w:szCs w:val="22"/>
              </w:rPr>
              <w:t xml:space="preserve">| </w:t>
            </w:r>
            <w:r w:rsidRPr="004535BD">
              <w:rPr>
                <w:rFonts w:ascii="Avenir Light" w:hAnsi="Avenir Light" w:cs="Calibri Light"/>
                <w:sz w:val="22"/>
                <w:szCs w:val="22"/>
              </w:rPr>
              <w:t xml:space="preserve">Class Work </w:t>
            </w:r>
          </w:p>
          <w:p w14:paraId="7BA0A8BE" w14:textId="1CC32350" w:rsidR="000E46FD" w:rsidRPr="004535BD" w:rsidRDefault="000E46FD" w:rsidP="000E46FD">
            <w:pPr>
              <w:rPr>
                <w:rFonts w:ascii="Avenir Light" w:hAnsi="Avenir Light" w:cs="Calibri Light"/>
                <w:sz w:val="22"/>
                <w:szCs w:val="22"/>
              </w:rPr>
            </w:pPr>
          </w:p>
        </w:tc>
      </w:tr>
      <w:tr w:rsidR="000E46FD" w:rsidRPr="004535BD" w14:paraId="72B2A61B" w14:textId="77777777" w:rsidTr="00F2184C">
        <w:tc>
          <w:tcPr>
            <w:tcW w:w="3100" w:type="dxa"/>
            <w:shd w:val="clear" w:color="auto" w:fill="auto"/>
            <w:noWrap/>
            <w:vAlign w:val="center"/>
          </w:tcPr>
          <w:p w14:paraId="268D5CB7" w14:textId="73707DDB"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4535BD">
                <w:rPr>
                  <w:rStyle w:val="Hyperlink"/>
                  <w:rFonts w:ascii="Avenir Light" w:hAnsi="Avenir Light" w:cs="Calibri Light"/>
                  <w:color w:val="auto"/>
                  <w:sz w:val="22"/>
                  <w:szCs w:val="22"/>
                </w:rPr>
                <w:t xml:space="preserve">Redundancy </w:t>
              </w:r>
              <w:proofErr w:type="gramStart"/>
              <w:r w:rsidRPr="004535BD">
                <w:rPr>
                  <w:rStyle w:val="Hyperlink"/>
                  <w:rFonts w:ascii="Avenir Light" w:hAnsi="Avenir Light" w:cs="Calibri Light"/>
                  <w:color w:val="auto"/>
                  <w:sz w:val="22"/>
                  <w:szCs w:val="22"/>
                </w:rPr>
                <w:t>with,</w:t>
              </w:r>
              <w:proofErr w:type="gramEnd"/>
              <w:r w:rsidRPr="004535BD">
                <w:rPr>
                  <w:rStyle w:val="Hyperlink"/>
                  <w:rFonts w:ascii="Avenir Light" w:hAnsi="Avenir Light" w:cs="Calibri Light"/>
                  <w:color w:val="auto"/>
                  <w:sz w:val="22"/>
                  <w:szCs w:val="22"/>
                </w:rPr>
                <w:t xml:space="preserve"> existing courses</w:t>
              </w:r>
            </w:hyperlink>
          </w:p>
        </w:tc>
        <w:tc>
          <w:tcPr>
            <w:tcW w:w="7780" w:type="dxa"/>
            <w:shd w:val="clear" w:color="auto" w:fill="auto"/>
            <w:noWrap/>
          </w:tcPr>
          <w:p w14:paraId="36AF007E" w14:textId="6888BDF6" w:rsidR="000E46FD" w:rsidRPr="004535BD" w:rsidRDefault="000E46FD" w:rsidP="000E46FD">
            <w:pPr>
              <w:rPr>
                <w:rFonts w:ascii="Avenir Light" w:hAnsi="Avenir Light" w:cs="Calibri Light"/>
                <w:sz w:val="22"/>
                <w:szCs w:val="22"/>
              </w:rPr>
            </w:pPr>
            <w:bookmarkStart w:id="23" w:name="competing"/>
            <w:bookmarkEnd w:id="23"/>
            <w:r w:rsidRPr="004535BD">
              <w:rPr>
                <w:rFonts w:ascii="Avenir Light" w:hAnsi="Avenir Light" w:cs="Calibri Light"/>
                <w:sz w:val="22"/>
                <w:szCs w:val="22"/>
              </w:rPr>
              <w:t>N/A</w:t>
            </w:r>
          </w:p>
        </w:tc>
      </w:tr>
      <w:tr w:rsidR="000E46FD" w:rsidRPr="004535BD" w14:paraId="23626431" w14:textId="77777777" w:rsidTr="00F2184C">
        <w:tc>
          <w:tcPr>
            <w:tcW w:w="3100" w:type="dxa"/>
            <w:shd w:val="clear" w:color="auto" w:fill="auto"/>
            <w:noWrap/>
            <w:vAlign w:val="center"/>
          </w:tcPr>
          <w:p w14:paraId="38B59466" w14:textId="4DA41425"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 xml:space="preserve">B. 15. Other </w:t>
            </w:r>
            <w:proofErr w:type="gramStart"/>
            <w:r w:rsidRPr="004535BD">
              <w:rPr>
                <w:rFonts w:ascii="Avenir Light" w:hAnsi="Avenir Light" w:cs="Calibri Light"/>
                <w:sz w:val="22"/>
                <w:szCs w:val="22"/>
              </w:rPr>
              <w:t>changes, if</w:t>
            </w:r>
            <w:proofErr w:type="gramEnd"/>
            <w:r w:rsidRPr="004535BD">
              <w:rPr>
                <w:rFonts w:ascii="Avenir Light" w:hAnsi="Avenir Light" w:cs="Calibri Light"/>
                <w:sz w:val="22"/>
                <w:szCs w:val="22"/>
              </w:rPr>
              <w:t xml:space="preserve"> any</w:t>
            </w:r>
          </w:p>
        </w:tc>
        <w:tc>
          <w:tcPr>
            <w:tcW w:w="7780" w:type="dxa"/>
            <w:shd w:val="clear" w:color="auto" w:fill="auto"/>
            <w:noWrap/>
          </w:tcPr>
          <w:p w14:paraId="290AEE3D" w14:textId="11DD656B" w:rsidR="000E46FD" w:rsidRPr="004535BD" w:rsidRDefault="000E46FD" w:rsidP="000E46FD">
            <w:pPr>
              <w:rPr>
                <w:rFonts w:ascii="Avenir Light" w:hAnsi="Avenir Light" w:cs="Calibri Light"/>
                <w:sz w:val="22"/>
                <w:szCs w:val="22"/>
              </w:rPr>
            </w:pPr>
            <w:r w:rsidRPr="004535BD">
              <w:rPr>
                <w:rFonts w:ascii="Avenir Light" w:hAnsi="Avenir Light" w:cs="Calibri Light"/>
                <w:sz w:val="22"/>
                <w:szCs w:val="22"/>
              </w:rPr>
              <w:t>N/A</w:t>
            </w:r>
          </w:p>
        </w:tc>
      </w:tr>
    </w:tbl>
    <w:p w14:paraId="27D09BDD" w14:textId="378EABA6" w:rsidR="00F64260" w:rsidRPr="004535BD" w:rsidRDefault="000E46FD">
      <w:pPr>
        <w:rPr>
          <w:rFonts w:ascii="Avenir Light" w:hAnsi="Avenir Light" w:cs="Calibri Light"/>
          <w:sz w:val="22"/>
          <w:szCs w:val="22"/>
        </w:rPr>
      </w:pPr>
      <w:r w:rsidRPr="004535BD">
        <w:rPr>
          <w:rFonts w:ascii="Avenir Light" w:hAnsi="Avenir Light" w:cs="Calibri Light"/>
          <w:sz w:val="22"/>
          <w:szCs w:val="22"/>
        </w:rPr>
        <w:br w:type="textWrapping" w:clear="all"/>
      </w:r>
    </w:p>
    <w:p w14:paraId="17C69138" w14:textId="3BBA0B72" w:rsidR="00A90A26" w:rsidRPr="004535BD" w:rsidRDefault="00A90A26">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12"/>
        <w:gridCol w:w="1700"/>
        <w:gridCol w:w="4668"/>
      </w:tblGrid>
      <w:tr w:rsidR="00047BBA" w:rsidRPr="004535BD" w14:paraId="04B456C7" w14:textId="77777777">
        <w:trPr>
          <w:cantSplit/>
          <w:tblHeader/>
        </w:trPr>
        <w:tc>
          <w:tcPr>
            <w:tcW w:w="4518" w:type="dxa"/>
          </w:tcPr>
          <w:p w14:paraId="08F83F6A" w14:textId="4BBDA84C" w:rsidR="00F64260" w:rsidRPr="004535BD" w:rsidRDefault="00896897" w:rsidP="00BC42EB">
            <w:pPr>
              <w:rPr>
                <w:rFonts w:ascii="Avenir Light" w:hAnsi="Avenir Light" w:cs="Calibri Light"/>
                <w:sz w:val="22"/>
                <w:szCs w:val="22"/>
              </w:rPr>
            </w:pPr>
            <w:r w:rsidRPr="004535BD">
              <w:rPr>
                <w:rFonts w:ascii="Avenir Light" w:hAnsi="Avenir Light" w:cs="Calibri Light"/>
                <w:sz w:val="22"/>
                <w:szCs w:val="22"/>
              </w:rPr>
              <w:t>B.16</w:t>
            </w:r>
            <w:r w:rsidR="00F64260" w:rsidRPr="004535BD">
              <w:rPr>
                <w:rFonts w:ascii="Avenir Light" w:hAnsi="Avenir Light" w:cs="Calibri Light"/>
                <w:sz w:val="22"/>
                <w:szCs w:val="22"/>
              </w:rPr>
              <w:t xml:space="preserve">. </w:t>
            </w:r>
            <w:hyperlink w:anchor="outcomes" w:tooltip="Indicate the knowledge and/or skills that students will learn in this course." w:history="1">
              <w:r w:rsidR="00F64260" w:rsidRPr="004535BD">
                <w:rPr>
                  <w:rStyle w:val="Hyperlink"/>
                  <w:rFonts w:ascii="Avenir Light" w:hAnsi="Avenir Light" w:cs="Calibri Light"/>
                  <w:color w:val="auto"/>
                  <w:sz w:val="22"/>
                  <w:szCs w:val="22"/>
                </w:rPr>
                <w:t>Course learning outcomes</w:t>
              </w:r>
            </w:hyperlink>
            <w:r w:rsidR="00BC42EB" w:rsidRPr="004535BD">
              <w:rPr>
                <w:rStyle w:val="Hyperlink"/>
                <w:rFonts w:ascii="Avenir Light" w:hAnsi="Avenir Light" w:cs="Calibri Light"/>
                <w:color w:val="auto"/>
                <w:sz w:val="22"/>
                <w:szCs w:val="22"/>
              </w:rPr>
              <w:t>: List each outcome in a separate row</w:t>
            </w:r>
          </w:p>
        </w:tc>
        <w:tc>
          <w:tcPr>
            <w:tcW w:w="1710" w:type="dxa"/>
          </w:tcPr>
          <w:p w14:paraId="36A56C9F" w14:textId="6AF50228" w:rsidR="00F64260" w:rsidRPr="004535BD" w:rsidRDefault="0071069B" w:rsidP="00BC42EB">
            <w:pPr>
              <w:rPr>
                <w:rFonts w:ascii="Avenir Light" w:hAnsi="Avenir Light" w:cs="Calibri Light"/>
                <w:sz w:val="22"/>
                <w:szCs w:val="22"/>
              </w:rPr>
            </w:pPr>
            <w:hyperlink w:anchor="standards" w:tooltip="Enter numbers/codes of program outcomes, professional organization standards, or any other standards you use, if applicable." w:history="1">
              <w:r w:rsidR="00BC42EB" w:rsidRPr="004535BD">
                <w:rPr>
                  <w:rStyle w:val="Hyperlink"/>
                  <w:rFonts w:ascii="Avenir Light" w:hAnsi="Avenir Light" w:cs="Calibri Light"/>
                  <w:color w:val="auto"/>
                  <w:sz w:val="22"/>
                  <w:szCs w:val="22"/>
                </w:rPr>
                <w:t>Professional organization s</w:t>
              </w:r>
              <w:r w:rsidR="00F64260" w:rsidRPr="004535BD">
                <w:rPr>
                  <w:rStyle w:val="Hyperlink"/>
                  <w:rFonts w:ascii="Avenir Light" w:hAnsi="Avenir Light" w:cs="Calibri Light"/>
                  <w:color w:val="auto"/>
                  <w:sz w:val="22"/>
                  <w:szCs w:val="22"/>
                </w:rPr>
                <w:t>tandard(s)</w:t>
              </w:r>
            </w:hyperlink>
            <w:r w:rsidR="00BC42EB" w:rsidRPr="004535BD">
              <w:rPr>
                <w:rStyle w:val="Hyperlink"/>
                <w:rFonts w:ascii="Avenir Light" w:hAnsi="Avenir Light" w:cs="Calibri Light"/>
                <w:color w:val="auto"/>
                <w:sz w:val="22"/>
                <w:szCs w:val="22"/>
              </w:rPr>
              <w:t xml:space="preserve">, if relevant </w:t>
            </w:r>
          </w:p>
        </w:tc>
        <w:tc>
          <w:tcPr>
            <w:tcW w:w="4788" w:type="dxa"/>
          </w:tcPr>
          <w:p w14:paraId="0344E290" w14:textId="1BF724AC" w:rsidR="00F64260" w:rsidRPr="004535BD" w:rsidRDefault="0071069B" w:rsidP="00A358E9">
            <w:pPr>
              <w:rPr>
                <w:rFonts w:ascii="Avenir Light" w:hAnsi="Avenir Light" w:cs="Calibri Light"/>
                <w:sz w:val="22"/>
                <w:szCs w:val="22"/>
              </w:rPr>
            </w:pPr>
            <w:hyperlink w:anchor="measured" w:tooltip="Are there any means you will be employing to assess these outcomes in addition to what you have listed in B. 13? If so, list them here." w:history="1">
              <w:r w:rsidR="00F64260" w:rsidRPr="004535BD">
                <w:rPr>
                  <w:rStyle w:val="Hyperlink"/>
                  <w:rFonts w:ascii="Avenir Light" w:hAnsi="Avenir Light" w:cs="Calibri Light"/>
                  <w:color w:val="auto"/>
                  <w:sz w:val="22"/>
                  <w:szCs w:val="22"/>
                </w:rPr>
                <w:t xml:space="preserve">How will </w:t>
              </w:r>
              <w:r w:rsidR="00A358E9" w:rsidRPr="004535BD">
                <w:rPr>
                  <w:rStyle w:val="Hyperlink"/>
                  <w:rFonts w:ascii="Avenir Light" w:hAnsi="Avenir Light" w:cs="Calibri Light"/>
                  <w:color w:val="auto"/>
                  <w:sz w:val="22"/>
                  <w:szCs w:val="22"/>
                </w:rPr>
                <w:t>each</w:t>
              </w:r>
              <w:r w:rsidR="00BC42EB" w:rsidRPr="004535BD">
                <w:rPr>
                  <w:rStyle w:val="Hyperlink"/>
                  <w:rFonts w:ascii="Avenir Light" w:hAnsi="Avenir Light" w:cs="Calibri Light"/>
                  <w:color w:val="auto"/>
                  <w:sz w:val="22"/>
                  <w:szCs w:val="22"/>
                </w:rPr>
                <w:t xml:space="preserve"> outcome</w:t>
              </w:r>
              <w:r w:rsidR="00F64260" w:rsidRPr="004535BD">
                <w:rPr>
                  <w:rStyle w:val="Hyperlink"/>
                  <w:rFonts w:ascii="Avenir Light" w:hAnsi="Avenir Light" w:cs="Calibri Light"/>
                  <w:color w:val="auto"/>
                  <w:sz w:val="22"/>
                  <w:szCs w:val="22"/>
                </w:rPr>
                <w:t xml:space="preserve"> be measured?</w:t>
              </w:r>
            </w:hyperlink>
          </w:p>
        </w:tc>
      </w:tr>
      <w:tr w:rsidR="00047BBA" w:rsidRPr="004535BD" w14:paraId="7B7D4A96" w14:textId="77777777">
        <w:trPr>
          <w:cantSplit/>
        </w:trPr>
        <w:tc>
          <w:tcPr>
            <w:tcW w:w="4518" w:type="dxa"/>
          </w:tcPr>
          <w:p w14:paraId="1571C712" w14:textId="43823E68" w:rsidR="00F64260" w:rsidRPr="004535BD" w:rsidRDefault="000E46FD">
            <w:pPr>
              <w:rPr>
                <w:rFonts w:ascii="Avenir Book" w:hAnsi="Avenir Book" w:cs="Calibri Light"/>
                <w:sz w:val="22"/>
                <w:szCs w:val="22"/>
              </w:rPr>
            </w:pPr>
            <w:bookmarkStart w:id="24" w:name="outcomes"/>
            <w:bookmarkEnd w:id="24"/>
            <w:r w:rsidRPr="004535BD">
              <w:rPr>
                <w:rFonts w:ascii="Avenir Book" w:hAnsi="Avenir Book"/>
                <w:color w:val="000000"/>
                <w:sz w:val="22"/>
                <w:szCs w:val="22"/>
              </w:rPr>
              <w:t>Teacher candidates will demonstrate their knowledge of important ECED/ECSE discipline specific content by making connections between educational theories related to child development, the various historical and diverse perspectives of child development and learning, and the candidates’ experiences in educational settings as well as settings outside the school with young children b-8. </w:t>
            </w:r>
          </w:p>
        </w:tc>
        <w:tc>
          <w:tcPr>
            <w:tcW w:w="1710" w:type="dxa"/>
          </w:tcPr>
          <w:p w14:paraId="52B642A4" w14:textId="77777777" w:rsidR="000E46FD" w:rsidRPr="004535BD" w:rsidRDefault="000E46FD" w:rsidP="000E46FD">
            <w:pPr>
              <w:pStyle w:val="NormalWeb"/>
              <w:spacing w:before="0" w:beforeAutospacing="0" w:after="0" w:afterAutospacing="0"/>
              <w:rPr>
                <w:rFonts w:ascii="Avenir Book" w:hAnsi="Avenir Book"/>
                <w:sz w:val="22"/>
                <w:szCs w:val="22"/>
              </w:rPr>
            </w:pPr>
            <w:bookmarkStart w:id="25" w:name="standards"/>
            <w:bookmarkEnd w:id="25"/>
            <w:r w:rsidRPr="004535BD">
              <w:rPr>
                <w:rFonts w:ascii="Avenir Book" w:hAnsi="Avenir Book"/>
                <w:color w:val="000000"/>
                <w:sz w:val="22"/>
                <w:szCs w:val="22"/>
              </w:rPr>
              <w:t>FSEHD: 1 &amp; 3</w:t>
            </w:r>
          </w:p>
          <w:p w14:paraId="35277D99"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RIPTS 2</w:t>
            </w:r>
          </w:p>
          <w:p w14:paraId="470A1F43"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RIELDS </w:t>
            </w:r>
          </w:p>
          <w:p w14:paraId="6A5E2E85"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NAEYC: 1</w:t>
            </w:r>
          </w:p>
          <w:p w14:paraId="3A2B94B6"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DEC: 1.1</w:t>
            </w:r>
          </w:p>
          <w:p w14:paraId="34F4CF47"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ZTT: 1,2,3</w:t>
            </w:r>
          </w:p>
          <w:p w14:paraId="2EC0A35F"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WKC: DL-1b</w:t>
            </w:r>
          </w:p>
          <w:p w14:paraId="2F483F6A" w14:textId="77777777" w:rsidR="000E46FD" w:rsidRPr="004535BD" w:rsidRDefault="000E46FD" w:rsidP="000E46FD">
            <w:pPr>
              <w:rPr>
                <w:rFonts w:ascii="Avenir Book" w:hAnsi="Avenir Book"/>
                <w:sz w:val="22"/>
                <w:szCs w:val="22"/>
              </w:rPr>
            </w:pPr>
          </w:p>
          <w:p w14:paraId="48EEBF8B" w14:textId="77777777" w:rsidR="00F64260" w:rsidRPr="004535BD" w:rsidRDefault="00F64260">
            <w:pPr>
              <w:rPr>
                <w:rFonts w:ascii="Avenir Book" w:hAnsi="Avenir Book" w:cs="Calibri Light"/>
                <w:sz w:val="22"/>
                <w:szCs w:val="22"/>
              </w:rPr>
            </w:pPr>
          </w:p>
        </w:tc>
        <w:tc>
          <w:tcPr>
            <w:tcW w:w="4788" w:type="dxa"/>
          </w:tcPr>
          <w:p w14:paraId="0155A2B2" w14:textId="77777777" w:rsidR="000E46FD" w:rsidRPr="004535BD" w:rsidRDefault="000E46FD" w:rsidP="000E46FD">
            <w:pPr>
              <w:pStyle w:val="NormalWeb"/>
              <w:spacing w:before="0" w:beforeAutospacing="0" w:after="0" w:afterAutospacing="0"/>
              <w:rPr>
                <w:rFonts w:ascii="Avenir Book" w:hAnsi="Avenir Book"/>
                <w:sz w:val="22"/>
                <w:szCs w:val="22"/>
              </w:rPr>
            </w:pPr>
            <w:bookmarkStart w:id="26" w:name="measured"/>
            <w:bookmarkEnd w:id="26"/>
            <w:r w:rsidRPr="004535BD">
              <w:rPr>
                <w:rFonts w:ascii="Avenir Book" w:hAnsi="Avenir Book"/>
                <w:color w:val="000000"/>
                <w:sz w:val="22"/>
                <w:szCs w:val="22"/>
              </w:rPr>
              <w:t>Exit Ticket</w:t>
            </w:r>
          </w:p>
          <w:p w14:paraId="4D4F4A2D"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Theory to Practice Paper</w:t>
            </w:r>
          </w:p>
          <w:p w14:paraId="75DD6D13" w14:textId="77777777" w:rsidR="000E46FD" w:rsidRPr="004535BD" w:rsidRDefault="000E46FD" w:rsidP="000E46FD">
            <w:pPr>
              <w:rPr>
                <w:rFonts w:ascii="Avenir Book" w:hAnsi="Avenir Book"/>
                <w:sz w:val="22"/>
                <w:szCs w:val="22"/>
              </w:rPr>
            </w:pPr>
          </w:p>
          <w:p w14:paraId="0A370311" w14:textId="77777777" w:rsidR="00F64260" w:rsidRPr="004535BD" w:rsidRDefault="00F64260">
            <w:pPr>
              <w:rPr>
                <w:rFonts w:ascii="Avenir Book" w:hAnsi="Avenir Book" w:cs="Calibri Light"/>
                <w:sz w:val="22"/>
                <w:szCs w:val="22"/>
              </w:rPr>
            </w:pPr>
          </w:p>
        </w:tc>
      </w:tr>
      <w:tr w:rsidR="00047BBA" w:rsidRPr="004535BD" w14:paraId="73043584" w14:textId="77777777">
        <w:trPr>
          <w:cantSplit/>
        </w:trPr>
        <w:tc>
          <w:tcPr>
            <w:tcW w:w="4518" w:type="dxa"/>
          </w:tcPr>
          <w:p w14:paraId="10A34B2A" w14:textId="451FA5E9" w:rsidR="00F64260" w:rsidRPr="004535BD" w:rsidRDefault="000E46FD">
            <w:pPr>
              <w:rPr>
                <w:rFonts w:ascii="Avenir Book" w:hAnsi="Avenir Book" w:cs="Calibri Light"/>
                <w:sz w:val="22"/>
                <w:szCs w:val="22"/>
              </w:rPr>
            </w:pPr>
            <w:r w:rsidRPr="004535BD">
              <w:rPr>
                <w:rFonts w:ascii="Avenir Book" w:hAnsi="Avenir Book"/>
                <w:color w:val="000000"/>
                <w:sz w:val="22"/>
                <w:szCs w:val="22"/>
              </w:rPr>
              <w:t>Teacher candidates will demonstrate their knowledge of the ECED/ECSE discipline by identifying neurotypical and neurodiverse development and seeking information about the impact of exceptionality on the development and learning of children b-8.</w:t>
            </w:r>
          </w:p>
        </w:tc>
        <w:tc>
          <w:tcPr>
            <w:tcW w:w="1710" w:type="dxa"/>
          </w:tcPr>
          <w:p w14:paraId="223E823F"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FSEHD: 1 </w:t>
            </w:r>
          </w:p>
          <w:p w14:paraId="531771F5"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RIPTS 4</w:t>
            </w:r>
          </w:p>
          <w:p w14:paraId="457B95A3"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RIELDS </w:t>
            </w:r>
          </w:p>
          <w:p w14:paraId="31287744"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NAEYC: 1.a &amp; 1.b</w:t>
            </w:r>
          </w:p>
          <w:p w14:paraId="78743880"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DEC: 1.2 &amp; 1.4</w:t>
            </w:r>
          </w:p>
          <w:p w14:paraId="1DA88DAC"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ZTT: 1,2,3</w:t>
            </w:r>
          </w:p>
          <w:p w14:paraId="638748AC" w14:textId="3E10905A" w:rsidR="00F64260"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WKC: DL-1a, DL-2a, &amp; DL-2d</w:t>
            </w:r>
          </w:p>
        </w:tc>
        <w:tc>
          <w:tcPr>
            <w:tcW w:w="4788" w:type="dxa"/>
          </w:tcPr>
          <w:p w14:paraId="6F1D1E28"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Exit Ticket</w:t>
            </w:r>
          </w:p>
          <w:p w14:paraId="4B1AE688"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Key Assessment: The purpose of this assignment is for candidates to explore and identify aspects of development in young children. Candidates will use observational skills to identify development across three domains. They will use this information to create a plan for next steps.</w:t>
            </w:r>
          </w:p>
          <w:p w14:paraId="620ACEF0" w14:textId="77777777" w:rsidR="000E46FD" w:rsidRPr="004535BD" w:rsidRDefault="000E46FD" w:rsidP="000E46FD">
            <w:pPr>
              <w:rPr>
                <w:rFonts w:ascii="Avenir Book" w:hAnsi="Avenir Book"/>
                <w:sz w:val="22"/>
                <w:szCs w:val="22"/>
              </w:rPr>
            </w:pPr>
          </w:p>
          <w:p w14:paraId="57FBD416" w14:textId="77777777" w:rsidR="00F64260" w:rsidRPr="004535BD" w:rsidRDefault="00F64260">
            <w:pPr>
              <w:rPr>
                <w:rFonts w:ascii="Avenir Book" w:hAnsi="Avenir Book" w:cs="Calibri Light"/>
                <w:sz w:val="22"/>
                <w:szCs w:val="22"/>
              </w:rPr>
            </w:pPr>
          </w:p>
        </w:tc>
      </w:tr>
      <w:tr w:rsidR="00F64260" w:rsidRPr="004535BD" w14:paraId="373F39F0" w14:textId="77777777">
        <w:trPr>
          <w:cantSplit/>
        </w:trPr>
        <w:tc>
          <w:tcPr>
            <w:tcW w:w="4518" w:type="dxa"/>
          </w:tcPr>
          <w:p w14:paraId="03860DE1" w14:textId="0D154879" w:rsidR="00F64260" w:rsidRPr="004535BD" w:rsidRDefault="000E46FD">
            <w:pPr>
              <w:rPr>
                <w:rFonts w:ascii="Avenir Book" w:hAnsi="Avenir Book" w:cs="Calibri Light"/>
                <w:sz w:val="22"/>
                <w:szCs w:val="22"/>
              </w:rPr>
            </w:pPr>
            <w:r w:rsidRPr="004535BD">
              <w:rPr>
                <w:rFonts w:ascii="Avenir Book" w:hAnsi="Avenir Book"/>
                <w:color w:val="000000"/>
                <w:sz w:val="22"/>
                <w:szCs w:val="22"/>
              </w:rPr>
              <w:t>Teacher candidates will demonstrate their knowledge of the ECED/ECSE discipline by using a broad base of general knowledge to seek information on the early learning and development of young children B-8, and identify and describe the multiple influences (culture, exceptionality, risk, resiliency, etc.) of the nature of the communities and world in which we live.</w:t>
            </w:r>
          </w:p>
        </w:tc>
        <w:tc>
          <w:tcPr>
            <w:tcW w:w="1710" w:type="dxa"/>
          </w:tcPr>
          <w:p w14:paraId="5A51E63A"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FSEHD: 2</w:t>
            </w:r>
          </w:p>
          <w:p w14:paraId="12FA30BD"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RIPTS 1, 2, &amp; 4</w:t>
            </w:r>
          </w:p>
          <w:p w14:paraId="232C8B31"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RIELDS </w:t>
            </w:r>
          </w:p>
          <w:p w14:paraId="7EE4AA0B"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NAEYC: 1.c &amp; 1.d</w:t>
            </w:r>
          </w:p>
          <w:p w14:paraId="255C60A2"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DEC: 1.2 &amp; 1.3</w:t>
            </w:r>
          </w:p>
          <w:p w14:paraId="63F3EB69"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ZTT: 1,2,3</w:t>
            </w:r>
          </w:p>
          <w:p w14:paraId="48CF2D35" w14:textId="4CF9E05A" w:rsidR="00F64260"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WKC: DL-2b, DL-2c, &amp; DL-2d</w:t>
            </w:r>
          </w:p>
        </w:tc>
        <w:tc>
          <w:tcPr>
            <w:tcW w:w="4788" w:type="dxa"/>
          </w:tcPr>
          <w:p w14:paraId="26FE1EC3"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Exit Ticket</w:t>
            </w:r>
          </w:p>
          <w:p w14:paraId="7DEEF3E1"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Key Assessment: The purpose of this assignment is for candidates to explore and identify aspects of development in young children. Candidates will use observational skills to identify development across three domains. They will use this information to create a plan for next steps.</w:t>
            </w:r>
          </w:p>
          <w:p w14:paraId="530F0529" w14:textId="77777777" w:rsidR="000E46FD" w:rsidRPr="004535BD" w:rsidRDefault="000E46FD" w:rsidP="000E46FD">
            <w:pPr>
              <w:rPr>
                <w:rFonts w:ascii="Avenir Book" w:hAnsi="Avenir Book"/>
                <w:sz w:val="22"/>
                <w:szCs w:val="22"/>
              </w:rPr>
            </w:pPr>
          </w:p>
          <w:p w14:paraId="4F061422" w14:textId="7C320BDD" w:rsidR="00F64260" w:rsidRPr="004535BD" w:rsidRDefault="00F64260" w:rsidP="00AE7A3D">
            <w:pPr>
              <w:rPr>
                <w:rFonts w:ascii="Avenir Book" w:hAnsi="Avenir Book" w:cs="Calibri Light"/>
                <w:sz w:val="22"/>
                <w:szCs w:val="22"/>
              </w:rPr>
            </w:pPr>
          </w:p>
        </w:tc>
      </w:tr>
      <w:tr w:rsidR="000E46FD" w:rsidRPr="004535BD" w14:paraId="35CFBE40" w14:textId="77777777">
        <w:trPr>
          <w:cantSplit/>
        </w:trPr>
        <w:tc>
          <w:tcPr>
            <w:tcW w:w="4518" w:type="dxa"/>
          </w:tcPr>
          <w:p w14:paraId="462A8AC8" w14:textId="4688680E" w:rsidR="000E46FD" w:rsidRPr="004535BD" w:rsidRDefault="000E46FD">
            <w:pPr>
              <w:rPr>
                <w:rFonts w:ascii="Avenir Book" w:hAnsi="Avenir Book"/>
                <w:color w:val="000000"/>
                <w:sz w:val="22"/>
                <w:szCs w:val="22"/>
              </w:rPr>
            </w:pPr>
            <w:r w:rsidRPr="004535BD">
              <w:rPr>
                <w:rFonts w:ascii="Avenir Book" w:hAnsi="Avenir Book"/>
                <w:color w:val="000000"/>
                <w:sz w:val="22"/>
                <w:szCs w:val="22"/>
              </w:rPr>
              <w:t>Teacher candidates will apply a broad base of general knowledge related to cultural humility and learning and development by utilizing appropriate standards and evidence-based practices.</w:t>
            </w:r>
          </w:p>
        </w:tc>
        <w:tc>
          <w:tcPr>
            <w:tcW w:w="1710" w:type="dxa"/>
          </w:tcPr>
          <w:p w14:paraId="7376630A"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FSEHD: 1 &amp; 4</w:t>
            </w:r>
          </w:p>
          <w:p w14:paraId="1FC26B60"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RIPTS 1, 3, &amp; 4</w:t>
            </w:r>
          </w:p>
          <w:p w14:paraId="009DF55B"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RIELDS </w:t>
            </w:r>
          </w:p>
          <w:p w14:paraId="46DA4F5E"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NAEYC: 1</w:t>
            </w:r>
          </w:p>
          <w:p w14:paraId="4023A28A"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DEC: 1</w:t>
            </w:r>
          </w:p>
          <w:p w14:paraId="321F61D3"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ZTT: 1,2,3</w:t>
            </w:r>
          </w:p>
          <w:p w14:paraId="691AFDA2" w14:textId="012C8BF3"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WKC: DL-1 &amp; DL-2</w:t>
            </w:r>
          </w:p>
        </w:tc>
        <w:tc>
          <w:tcPr>
            <w:tcW w:w="4788" w:type="dxa"/>
          </w:tcPr>
          <w:p w14:paraId="3D6F2A97" w14:textId="77777777"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Exit Ticket</w:t>
            </w:r>
          </w:p>
          <w:p w14:paraId="4B812E08" w14:textId="3493005E" w:rsidR="000E46FD" w:rsidRPr="004535BD" w:rsidRDefault="000E46FD" w:rsidP="000E46FD">
            <w:pPr>
              <w:pStyle w:val="NormalWeb"/>
              <w:spacing w:before="0" w:beforeAutospacing="0" w:after="0" w:afterAutospacing="0"/>
              <w:rPr>
                <w:rFonts w:ascii="Avenir Book" w:hAnsi="Avenir Book"/>
                <w:sz w:val="22"/>
                <w:szCs w:val="22"/>
              </w:rPr>
            </w:pPr>
            <w:r w:rsidRPr="004535BD">
              <w:rPr>
                <w:rFonts w:ascii="Avenir Book" w:hAnsi="Avenir Book"/>
                <w:color w:val="000000"/>
                <w:sz w:val="22"/>
                <w:szCs w:val="22"/>
              </w:rPr>
              <w:t>Key Assessment: The purpose of this assignment is for candidates to explore and identify aspects of development in young children. Candidates will use observational skills to identify development across three domains. They will use this information to create a plan for next steps.</w:t>
            </w:r>
          </w:p>
        </w:tc>
      </w:tr>
    </w:tbl>
    <w:p w14:paraId="120281BA" w14:textId="77777777" w:rsidR="00A90A26" w:rsidRPr="004535BD" w:rsidRDefault="00A90A26">
      <w:pPr>
        <w:rPr>
          <w:rFonts w:ascii="Avenir Light" w:hAnsi="Avenir Light" w:cs="Calibri Light"/>
          <w:sz w:val="22"/>
          <w:szCs w:val="22"/>
        </w:rPr>
      </w:pPr>
    </w:p>
    <w:p w14:paraId="5503D275" w14:textId="77777777" w:rsidR="00A8451E" w:rsidRPr="004535BD" w:rsidRDefault="00A8451E">
      <w:pPr>
        <w:rPr>
          <w:rFonts w:ascii="Avenir Light" w:hAnsi="Avenir Light" w:cs="Calibri Light"/>
          <w:sz w:val="22"/>
          <w:szCs w:val="22"/>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4535BD" w14:paraId="680A3CB2" w14:textId="77777777">
        <w:trPr>
          <w:tblHeader/>
        </w:trPr>
        <w:tc>
          <w:tcPr>
            <w:tcW w:w="11016" w:type="dxa"/>
          </w:tcPr>
          <w:p w14:paraId="4EC7F4E1" w14:textId="0B7FA45E" w:rsidR="00F64260" w:rsidRPr="004535BD" w:rsidRDefault="00786121" w:rsidP="000556B3">
            <w:pPr>
              <w:keepNext/>
              <w:rPr>
                <w:rFonts w:ascii="Avenir Light" w:hAnsi="Avenir Light" w:cs="Calibri Light"/>
                <w:sz w:val="22"/>
                <w:szCs w:val="22"/>
              </w:rPr>
            </w:pPr>
            <w:r w:rsidRPr="004535BD">
              <w:rPr>
                <w:rFonts w:ascii="Avenir Light" w:hAnsi="Avenir Light" w:cs="Calibri Light"/>
                <w:sz w:val="22"/>
                <w:szCs w:val="22"/>
              </w:rPr>
              <w:t>B.17</w:t>
            </w:r>
            <w:r w:rsidR="00F64260" w:rsidRPr="004535BD">
              <w:rPr>
                <w:rFonts w:ascii="Avenir Light" w:hAnsi="Avenir Light" w:cs="Calibri Light"/>
                <w:sz w:val="22"/>
                <w:szCs w:val="22"/>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4535BD">
                <w:rPr>
                  <w:rStyle w:val="Hyperlink"/>
                  <w:rFonts w:ascii="Avenir Light" w:hAnsi="Avenir Light" w:cs="Calibri Light"/>
                  <w:color w:val="auto"/>
                  <w:sz w:val="22"/>
                  <w:szCs w:val="22"/>
                  <w:u w:val="none"/>
                </w:rPr>
                <w:t>Topical outline</w:t>
              </w:r>
            </w:hyperlink>
            <w:r w:rsidR="00C629CB" w:rsidRPr="004535BD">
              <w:rPr>
                <w:rStyle w:val="Hyperlink"/>
                <w:rFonts w:ascii="Avenir Light" w:hAnsi="Avenir Light" w:cs="Calibri Light"/>
                <w:color w:val="auto"/>
                <w:sz w:val="22"/>
                <w:szCs w:val="22"/>
                <w:u w:val="none"/>
              </w:rPr>
              <w:t xml:space="preserve">:  </w:t>
            </w:r>
            <w:r w:rsidR="00F70192" w:rsidRPr="004535BD">
              <w:rPr>
                <w:rStyle w:val="Hyperlink"/>
                <w:rFonts w:ascii="Avenir Light" w:hAnsi="Avenir Light" w:cs="Calibri Light"/>
                <w:color w:val="auto"/>
                <w:sz w:val="22"/>
                <w:szCs w:val="22"/>
                <w:u w:val="none"/>
              </w:rPr>
              <w:t xml:space="preserve">Please do not include </w:t>
            </w:r>
            <w:r w:rsidR="00C629CB" w:rsidRPr="004535BD">
              <w:rPr>
                <w:rStyle w:val="Hyperlink"/>
                <w:rFonts w:ascii="Avenir Light" w:hAnsi="Avenir Light" w:cs="Calibri Light"/>
                <w:color w:val="auto"/>
                <w:sz w:val="22"/>
                <w:szCs w:val="22"/>
                <w:u w:val="none"/>
              </w:rPr>
              <w:t>a full syllabus</w:t>
            </w:r>
          </w:p>
        </w:tc>
      </w:tr>
      <w:tr w:rsidR="00F64260" w:rsidRPr="004535BD" w14:paraId="12F1D273" w14:textId="77777777">
        <w:tc>
          <w:tcPr>
            <w:tcW w:w="11016" w:type="dxa"/>
          </w:tcPr>
          <w:p w14:paraId="58F42DB0" w14:textId="25A60F35" w:rsidR="00F64260" w:rsidRPr="004535BD" w:rsidRDefault="000E46FD" w:rsidP="000E46FD">
            <w:pPr>
              <w:rPr>
                <w:rFonts w:ascii="Avenir Book" w:hAnsi="Avenir Book" w:cs="Calibri Light"/>
                <w:sz w:val="22"/>
                <w:szCs w:val="22"/>
              </w:rPr>
            </w:pPr>
            <w:bookmarkStart w:id="27" w:name="outline"/>
            <w:bookmarkEnd w:id="27"/>
            <w:r w:rsidRPr="004535BD">
              <w:rPr>
                <w:color w:val="000000"/>
                <w:sz w:val="22"/>
                <w:szCs w:val="22"/>
              </w:rPr>
              <w:t xml:space="preserve">1) </w:t>
            </w:r>
            <w:r w:rsidRPr="004535BD">
              <w:rPr>
                <w:rFonts w:ascii="Avenir Book" w:hAnsi="Avenir Book"/>
                <w:color w:val="000000"/>
                <w:sz w:val="22"/>
                <w:szCs w:val="22"/>
              </w:rPr>
              <w:t>Theories and Theorists of Early Childhood Development</w:t>
            </w:r>
            <w:r w:rsidRPr="004535BD">
              <w:rPr>
                <w:rFonts w:ascii="Avenir Book" w:hAnsi="Avenir Book" w:cs="Calibri Light"/>
                <w:sz w:val="22"/>
                <w:szCs w:val="22"/>
              </w:rPr>
              <w:t xml:space="preserve"> </w:t>
            </w:r>
          </w:p>
          <w:p w14:paraId="384A994F" w14:textId="77777777" w:rsidR="000E46FD" w:rsidRPr="004535BD" w:rsidRDefault="000E46FD" w:rsidP="000556B3">
            <w:pPr>
              <w:pStyle w:val="ListParagraph"/>
              <w:numPr>
                <w:ilvl w:val="1"/>
                <w:numId w:val="8"/>
              </w:numPr>
              <w:spacing w:line="240" w:lineRule="auto"/>
              <w:rPr>
                <w:rFonts w:ascii="Avenir Book" w:hAnsi="Avenir Book" w:cs="Calibri Light"/>
              </w:rPr>
            </w:pPr>
            <w:r w:rsidRPr="004535BD">
              <w:rPr>
                <w:rFonts w:ascii="Avenir Book" w:hAnsi="Avenir Book"/>
                <w:color w:val="000000"/>
              </w:rPr>
              <w:t>Introduction to Child Development</w:t>
            </w:r>
            <w:r w:rsidRPr="004535BD">
              <w:rPr>
                <w:rFonts w:ascii="Avenir Book" w:hAnsi="Avenir Book" w:cs="Calibri Light"/>
              </w:rPr>
              <w:t xml:space="preserve"> </w:t>
            </w:r>
          </w:p>
          <w:p w14:paraId="3416E5D7" w14:textId="77777777" w:rsidR="000E46FD" w:rsidRPr="004535BD" w:rsidRDefault="000E46FD" w:rsidP="000556B3">
            <w:pPr>
              <w:pStyle w:val="ListParagraph"/>
              <w:numPr>
                <w:ilvl w:val="1"/>
                <w:numId w:val="8"/>
              </w:numPr>
              <w:spacing w:line="240" w:lineRule="auto"/>
              <w:rPr>
                <w:rFonts w:ascii="Avenir Book" w:hAnsi="Avenir Book" w:cs="Calibri Light"/>
              </w:rPr>
            </w:pPr>
            <w:r w:rsidRPr="004535BD">
              <w:rPr>
                <w:rFonts w:ascii="Avenir Book" w:hAnsi="Avenir Book"/>
                <w:color w:val="000000"/>
              </w:rPr>
              <w:t>Historical Perspectives: Theories and Theorists</w:t>
            </w:r>
            <w:r w:rsidRPr="004535BD">
              <w:rPr>
                <w:rFonts w:ascii="Avenir Book" w:hAnsi="Avenir Book" w:cs="Calibri Light"/>
              </w:rPr>
              <w:t xml:space="preserve"> </w:t>
            </w:r>
          </w:p>
          <w:p w14:paraId="5690BD04" w14:textId="77777777" w:rsidR="000E46FD" w:rsidRPr="004535BD" w:rsidRDefault="000E46FD" w:rsidP="000556B3">
            <w:pPr>
              <w:pStyle w:val="ListParagraph"/>
              <w:numPr>
                <w:ilvl w:val="1"/>
                <w:numId w:val="8"/>
              </w:numPr>
              <w:spacing w:line="240" w:lineRule="auto"/>
              <w:rPr>
                <w:rFonts w:ascii="Avenir Book" w:hAnsi="Avenir Book" w:cs="Calibri Light"/>
              </w:rPr>
            </w:pPr>
            <w:r w:rsidRPr="004535BD">
              <w:rPr>
                <w:rFonts w:ascii="Avenir Book" w:hAnsi="Avenir Book"/>
                <w:color w:val="000000"/>
              </w:rPr>
              <w:t>Gathering, Analyzing, and Using Data</w:t>
            </w:r>
            <w:r w:rsidRPr="004535BD">
              <w:rPr>
                <w:rFonts w:ascii="Avenir Book" w:hAnsi="Avenir Book" w:cs="Calibri Light"/>
              </w:rPr>
              <w:t xml:space="preserve"> </w:t>
            </w:r>
          </w:p>
          <w:p w14:paraId="3785C07F" w14:textId="62E5D194" w:rsidR="00C629CB" w:rsidRPr="004535BD" w:rsidRDefault="000E46FD" w:rsidP="000556B3">
            <w:pPr>
              <w:pStyle w:val="ListParagraph"/>
              <w:numPr>
                <w:ilvl w:val="1"/>
                <w:numId w:val="8"/>
              </w:numPr>
              <w:spacing w:line="240" w:lineRule="auto"/>
              <w:rPr>
                <w:rFonts w:ascii="Avenir Book" w:hAnsi="Avenir Book" w:cs="Calibri Light"/>
              </w:rPr>
            </w:pPr>
            <w:r w:rsidRPr="004535BD">
              <w:rPr>
                <w:rFonts w:ascii="Avenir Book" w:hAnsi="Avenir Book"/>
                <w:color w:val="000000"/>
              </w:rPr>
              <w:t>Principles of Early Childhood Growth and Development</w:t>
            </w:r>
            <w:r w:rsidRPr="004535BD">
              <w:rPr>
                <w:rFonts w:ascii="Avenir Book" w:hAnsi="Avenir Book" w:cs="Calibri Light"/>
              </w:rPr>
              <w:t xml:space="preserve"> </w:t>
            </w:r>
          </w:p>
          <w:p w14:paraId="7E688494" w14:textId="17D218C6" w:rsidR="00F64260" w:rsidRPr="004535BD" w:rsidRDefault="000E46FD" w:rsidP="000556B3">
            <w:pPr>
              <w:pStyle w:val="ListParagraph"/>
              <w:numPr>
                <w:ilvl w:val="0"/>
                <w:numId w:val="8"/>
              </w:numPr>
              <w:spacing w:line="240" w:lineRule="auto"/>
              <w:rPr>
                <w:rFonts w:ascii="Avenir Book" w:hAnsi="Avenir Book" w:cs="Calibri Light"/>
              </w:rPr>
            </w:pPr>
            <w:r w:rsidRPr="004535BD">
              <w:rPr>
                <w:rFonts w:ascii="Avenir Book" w:hAnsi="Avenir Book"/>
                <w:color w:val="000000"/>
              </w:rPr>
              <w:t>Neurotypical and Neurodiverse Development of Children B-8</w:t>
            </w:r>
            <w:r w:rsidRPr="004535BD">
              <w:rPr>
                <w:rFonts w:ascii="Avenir Book" w:hAnsi="Avenir Book" w:cs="Calibri Light"/>
              </w:rPr>
              <w:t xml:space="preserve"> </w:t>
            </w:r>
            <w:r w:rsidR="00C629CB" w:rsidRPr="004535BD">
              <w:rPr>
                <w:rFonts w:ascii="Avenir Book" w:hAnsi="Avenir Book" w:cs="Calibri Light"/>
              </w:rPr>
              <w:t xml:space="preserve"> </w:t>
            </w:r>
          </w:p>
          <w:p w14:paraId="1387B4A6" w14:textId="77777777" w:rsidR="000E46FD" w:rsidRPr="004535BD" w:rsidRDefault="000E46FD" w:rsidP="00C629CB">
            <w:pPr>
              <w:pStyle w:val="ListParagraph"/>
              <w:numPr>
                <w:ilvl w:val="1"/>
                <w:numId w:val="8"/>
              </w:numPr>
              <w:spacing w:line="240" w:lineRule="auto"/>
              <w:rPr>
                <w:rFonts w:ascii="Avenir Book" w:hAnsi="Avenir Book" w:cs="Calibri Light"/>
              </w:rPr>
            </w:pPr>
            <w:r w:rsidRPr="004535BD">
              <w:rPr>
                <w:rFonts w:ascii="Avenir Book" w:hAnsi="Avenir Book"/>
                <w:color w:val="000000"/>
              </w:rPr>
              <w:t>Prenatal Development</w:t>
            </w:r>
            <w:r w:rsidRPr="004535BD">
              <w:rPr>
                <w:rFonts w:ascii="Avenir Book" w:hAnsi="Avenir Book" w:cs="Calibri Light"/>
              </w:rPr>
              <w:t xml:space="preserve"> </w:t>
            </w:r>
          </w:p>
          <w:p w14:paraId="384DF635" w14:textId="77777777" w:rsidR="000E46FD" w:rsidRPr="004535BD" w:rsidRDefault="000E46FD" w:rsidP="00C629CB">
            <w:pPr>
              <w:pStyle w:val="ListParagraph"/>
              <w:numPr>
                <w:ilvl w:val="1"/>
                <w:numId w:val="8"/>
              </w:numPr>
              <w:spacing w:line="240" w:lineRule="auto"/>
              <w:rPr>
                <w:rFonts w:ascii="Avenir Book" w:hAnsi="Avenir Book" w:cs="Calibri Light"/>
              </w:rPr>
            </w:pPr>
            <w:r w:rsidRPr="004535BD">
              <w:rPr>
                <w:rFonts w:ascii="Avenir Book" w:hAnsi="Avenir Book"/>
                <w:color w:val="000000"/>
              </w:rPr>
              <w:t>The Development of Infants birth- twelve months</w:t>
            </w:r>
            <w:r w:rsidRPr="004535BD">
              <w:rPr>
                <w:rFonts w:ascii="Avenir Book" w:hAnsi="Avenir Book" w:cs="Calibri Light"/>
              </w:rPr>
              <w:t xml:space="preserve"> </w:t>
            </w:r>
          </w:p>
          <w:p w14:paraId="67988261" w14:textId="77777777" w:rsidR="000E46FD" w:rsidRPr="004535BD" w:rsidRDefault="000E46FD" w:rsidP="00C629CB">
            <w:pPr>
              <w:pStyle w:val="ListParagraph"/>
              <w:numPr>
                <w:ilvl w:val="1"/>
                <w:numId w:val="8"/>
              </w:numPr>
              <w:spacing w:line="240" w:lineRule="auto"/>
              <w:rPr>
                <w:rFonts w:ascii="Avenir Book" w:hAnsi="Avenir Book" w:cs="Calibri Light"/>
              </w:rPr>
            </w:pPr>
            <w:r w:rsidRPr="004535BD">
              <w:rPr>
                <w:rFonts w:ascii="Avenir Book" w:hAnsi="Avenir Book"/>
                <w:color w:val="000000"/>
              </w:rPr>
              <w:t>The Development of Toddlers 12- 35 months</w:t>
            </w:r>
            <w:r w:rsidRPr="004535BD">
              <w:rPr>
                <w:rFonts w:ascii="Avenir Book" w:hAnsi="Avenir Book" w:cs="Calibri Light"/>
              </w:rPr>
              <w:t xml:space="preserve"> </w:t>
            </w:r>
          </w:p>
          <w:p w14:paraId="71948AB0" w14:textId="6C6882CA" w:rsidR="00F64260" w:rsidRPr="004535BD" w:rsidRDefault="000E46FD" w:rsidP="00C629CB">
            <w:pPr>
              <w:pStyle w:val="ListParagraph"/>
              <w:numPr>
                <w:ilvl w:val="1"/>
                <w:numId w:val="8"/>
              </w:numPr>
              <w:spacing w:line="240" w:lineRule="auto"/>
              <w:rPr>
                <w:rFonts w:ascii="Avenir Book" w:hAnsi="Avenir Book" w:cs="Calibri Light"/>
              </w:rPr>
            </w:pPr>
            <w:r w:rsidRPr="004535BD">
              <w:rPr>
                <w:rFonts w:ascii="Avenir Book" w:hAnsi="Avenir Book"/>
                <w:color w:val="000000"/>
              </w:rPr>
              <w:t>Preschool Development 3-5 Years Old</w:t>
            </w:r>
            <w:r w:rsidRPr="004535BD">
              <w:rPr>
                <w:rFonts w:ascii="Avenir Book" w:hAnsi="Avenir Book" w:cs="Calibri Light"/>
              </w:rPr>
              <w:t xml:space="preserve"> </w:t>
            </w:r>
            <w:r w:rsidR="00C629CB" w:rsidRPr="004535BD">
              <w:rPr>
                <w:rFonts w:ascii="Avenir Book" w:hAnsi="Avenir Book" w:cs="Calibri Light"/>
              </w:rPr>
              <w:t xml:space="preserve"> </w:t>
            </w:r>
          </w:p>
          <w:p w14:paraId="0137260C" w14:textId="49B39F6F" w:rsidR="00C629CB" w:rsidRPr="004535BD" w:rsidRDefault="000E46FD" w:rsidP="00C629CB">
            <w:pPr>
              <w:pStyle w:val="ListParagraph"/>
              <w:numPr>
                <w:ilvl w:val="1"/>
                <w:numId w:val="8"/>
              </w:numPr>
              <w:spacing w:line="240" w:lineRule="auto"/>
              <w:rPr>
                <w:rFonts w:ascii="Avenir Book" w:hAnsi="Avenir Book" w:cs="Calibri Light"/>
              </w:rPr>
            </w:pPr>
            <w:r w:rsidRPr="004535BD">
              <w:rPr>
                <w:rFonts w:ascii="Avenir Book" w:hAnsi="Avenir Book"/>
                <w:color w:val="000000"/>
              </w:rPr>
              <w:t xml:space="preserve">Development of Children K-2; </w:t>
            </w:r>
            <w:r w:rsidR="00F2184C" w:rsidRPr="004535BD">
              <w:rPr>
                <w:rFonts w:ascii="Avenir Book" w:hAnsi="Avenir Book"/>
                <w:color w:val="000000"/>
              </w:rPr>
              <w:t>(</w:t>
            </w:r>
            <w:proofErr w:type="gramStart"/>
            <w:r w:rsidRPr="004535BD">
              <w:rPr>
                <w:rFonts w:ascii="Avenir Book" w:hAnsi="Avenir Book"/>
                <w:color w:val="000000"/>
              </w:rPr>
              <w:t>6-8 Year</w:t>
            </w:r>
            <w:r w:rsidR="00F2184C" w:rsidRPr="004535BD">
              <w:rPr>
                <w:rFonts w:ascii="Avenir Book" w:hAnsi="Avenir Book"/>
                <w:color w:val="000000"/>
              </w:rPr>
              <w:t>-</w:t>
            </w:r>
            <w:r w:rsidRPr="004535BD">
              <w:rPr>
                <w:rFonts w:ascii="Avenir Book" w:hAnsi="Avenir Book"/>
                <w:color w:val="000000"/>
              </w:rPr>
              <w:t>Olds</w:t>
            </w:r>
            <w:proofErr w:type="gramEnd"/>
            <w:r w:rsidR="00F2184C" w:rsidRPr="004535BD">
              <w:rPr>
                <w:rFonts w:ascii="Avenir Book" w:hAnsi="Avenir Book"/>
                <w:color w:val="000000"/>
              </w:rPr>
              <w:t>)</w:t>
            </w:r>
            <w:r w:rsidRPr="004535BD">
              <w:rPr>
                <w:rFonts w:ascii="Avenir Book" w:hAnsi="Avenir Book" w:cs="Calibri Light"/>
              </w:rPr>
              <w:t xml:space="preserve"> </w:t>
            </w:r>
          </w:p>
          <w:p w14:paraId="4B966E2A" w14:textId="60BFB630" w:rsidR="00C629CB" w:rsidRPr="004535BD" w:rsidRDefault="000E46FD" w:rsidP="00C629CB">
            <w:pPr>
              <w:pStyle w:val="ListParagraph"/>
              <w:numPr>
                <w:ilvl w:val="0"/>
                <w:numId w:val="8"/>
              </w:numPr>
              <w:spacing w:line="240" w:lineRule="auto"/>
              <w:rPr>
                <w:rFonts w:ascii="Avenir Book" w:hAnsi="Avenir Book" w:cs="Calibri Light"/>
              </w:rPr>
            </w:pPr>
            <w:r w:rsidRPr="004535BD">
              <w:rPr>
                <w:rFonts w:ascii="Avenir Book" w:hAnsi="Avenir Book"/>
                <w:color w:val="000000"/>
              </w:rPr>
              <w:t>Multiple Influences on Child Development</w:t>
            </w:r>
            <w:r w:rsidRPr="004535BD">
              <w:rPr>
                <w:rFonts w:ascii="Avenir Book" w:hAnsi="Avenir Book" w:cs="Calibri Light"/>
              </w:rPr>
              <w:t xml:space="preserve"> </w:t>
            </w:r>
            <w:r w:rsidR="00C629CB" w:rsidRPr="004535BD">
              <w:rPr>
                <w:rFonts w:ascii="Avenir Book" w:hAnsi="Avenir Book" w:cs="Calibri Light"/>
              </w:rPr>
              <w:t xml:space="preserve"> </w:t>
            </w:r>
          </w:p>
          <w:p w14:paraId="2B4DFF2E" w14:textId="77777777" w:rsidR="000E46FD" w:rsidRPr="004535BD" w:rsidRDefault="000E46FD" w:rsidP="000E46FD">
            <w:pPr>
              <w:pStyle w:val="ListParagraph"/>
              <w:numPr>
                <w:ilvl w:val="1"/>
                <w:numId w:val="8"/>
              </w:numPr>
              <w:spacing w:line="240" w:lineRule="auto"/>
              <w:rPr>
                <w:rFonts w:ascii="Avenir Book" w:hAnsi="Avenir Book" w:cs="Calibri Light"/>
              </w:rPr>
            </w:pPr>
            <w:r w:rsidRPr="004535BD">
              <w:rPr>
                <w:rFonts w:ascii="Avenir Book" w:hAnsi="Avenir Book"/>
                <w:color w:val="000000"/>
              </w:rPr>
              <w:t>Culture, Family, and Risk and Resiliency</w:t>
            </w:r>
          </w:p>
          <w:p w14:paraId="1668958B" w14:textId="7229E084" w:rsidR="000E46FD" w:rsidRPr="004535BD" w:rsidRDefault="000E46FD" w:rsidP="000E46FD">
            <w:pPr>
              <w:pStyle w:val="ListParagraph"/>
              <w:numPr>
                <w:ilvl w:val="1"/>
                <w:numId w:val="8"/>
              </w:numPr>
              <w:spacing w:line="240" w:lineRule="auto"/>
              <w:rPr>
                <w:rFonts w:ascii="Avenir Book" w:hAnsi="Avenir Book" w:cs="Calibri Light"/>
              </w:rPr>
            </w:pPr>
            <w:r w:rsidRPr="004535BD">
              <w:rPr>
                <w:rFonts w:ascii="Avenir Book" w:hAnsi="Avenir Book"/>
                <w:color w:val="000000"/>
              </w:rPr>
              <w:t>Policies and Systems</w:t>
            </w:r>
          </w:p>
          <w:p w14:paraId="35BD32B8" w14:textId="53A96114" w:rsidR="000E46FD" w:rsidRPr="004535BD" w:rsidRDefault="000E46FD" w:rsidP="000E46FD">
            <w:pPr>
              <w:pStyle w:val="ListParagraph"/>
              <w:numPr>
                <w:ilvl w:val="1"/>
                <w:numId w:val="8"/>
              </w:numPr>
              <w:spacing w:line="240" w:lineRule="auto"/>
              <w:rPr>
                <w:rFonts w:ascii="Avenir Book" w:hAnsi="Avenir Book" w:cs="Calibri Light"/>
              </w:rPr>
            </w:pPr>
            <w:r w:rsidRPr="004535BD">
              <w:rPr>
                <w:rFonts w:ascii="Avenir Book" w:hAnsi="Avenir Book"/>
                <w:color w:val="000000"/>
              </w:rPr>
              <w:t>Environments</w:t>
            </w:r>
          </w:p>
          <w:p w14:paraId="68717B26" w14:textId="77777777" w:rsidR="000E46FD" w:rsidRPr="004535BD" w:rsidRDefault="000E46FD" w:rsidP="00C629CB">
            <w:pPr>
              <w:pStyle w:val="ListParagraph"/>
              <w:numPr>
                <w:ilvl w:val="0"/>
                <w:numId w:val="8"/>
              </w:numPr>
              <w:spacing w:line="240" w:lineRule="auto"/>
              <w:rPr>
                <w:rFonts w:ascii="Avenir Book" w:hAnsi="Avenir Book" w:cs="Calibri Light"/>
              </w:rPr>
            </w:pPr>
            <w:r w:rsidRPr="004535BD">
              <w:rPr>
                <w:rFonts w:ascii="Avenir Book" w:hAnsi="Avenir Book" w:cs="Calibri Light"/>
              </w:rPr>
              <w:t>Designing the Curriculum</w:t>
            </w:r>
          </w:p>
          <w:p w14:paraId="774AC9AC" w14:textId="77777777" w:rsidR="000E46FD" w:rsidRPr="004535BD" w:rsidRDefault="000E46FD" w:rsidP="000E46FD">
            <w:pPr>
              <w:pStyle w:val="ListParagraph"/>
              <w:numPr>
                <w:ilvl w:val="1"/>
                <w:numId w:val="8"/>
              </w:numPr>
              <w:spacing w:line="240" w:lineRule="auto"/>
              <w:rPr>
                <w:rFonts w:ascii="Avenir Book" w:hAnsi="Avenir Book" w:cs="Calibri Light"/>
              </w:rPr>
            </w:pPr>
            <w:r w:rsidRPr="004535BD">
              <w:rPr>
                <w:rFonts w:ascii="Avenir Book" w:hAnsi="Avenir Book"/>
                <w:color w:val="000000"/>
              </w:rPr>
              <w:t>Curriculum for Children Birth- Eight</w:t>
            </w:r>
          </w:p>
          <w:p w14:paraId="0AB31323" w14:textId="0DAB57EB" w:rsidR="000E46FD" w:rsidRPr="004535BD" w:rsidRDefault="000E46FD" w:rsidP="000E46FD">
            <w:pPr>
              <w:pStyle w:val="ListParagraph"/>
              <w:numPr>
                <w:ilvl w:val="1"/>
                <w:numId w:val="8"/>
              </w:numPr>
              <w:spacing w:line="240" w:lineRule="auto"/>
              <w:rPr>
                <w:rFonts w:ascii="Avenir Book" w:hAnsi="Avenir Book" w:cs="Calibri Light"/>
              </w:rPr>
            </w:pPr>
            <w:r w:rsidRPr="004535BD">
              <w:rPr>
                <w:rFonts w:ascii="Avenir Book" w:hAnsi="Avenir Book"/>
                <w:color w:val="000000"/>
              </w:rPr>
              <w:t>Using Standards to Plan Developmentally Appropriate Activities for Children 3- 8 Years Old</w:t>
            </w:r>
          </w:p>
        </w:tc>
      </w:tr>
    </w:tbl>
    <w:p w14:paraId="62234A1C" w14:textId="77777777" w:rsidR="00F64260" w:rsidRPr="004535BD" w:rsidRDefault="00F64260">
      <w:pPr>
        <w:rPr>
          <w:rFonts w:ascii="Avenir Light" w:hAnsi="Avenir Light" w:cs="Calibri Light"/>
          <w:sz w:val="22"/>
          <w:szCs w:val="22"/>
        </w:rPr>
      </w:pPr>
    </w:p>
    <w:p w14:paraId="2480EEC2" w14:textId="270A6E48" w:rsidR="00F64260" w:rsidRPr="004535BD" w:rsidRDefault="0038716E" w:rsidP="000E46FD">
      <w:pPr>
        <w:pStyle w:val="Heading2"/>
        <w:jc w:val="left"/>
        <w:rPr>
          <w:rFonts w:ascii="Avenir Light" w:hAnsi="Avenir Light" w:cs="Calibri Light"/>
          <w:sz w:val="22"/>
          <w:szCs w:val="22"/>
        </w:rPr>
      </w:pPr>
      <w:r w:rsidRPr="004535BD">
        <w:rPr>
          <w:rFonts w:ascii="Avenir Light" w:hAnsi="Avenir Light" w:cs="Calibri Light"/>
          <w:color w:val="auto"/>
          <w:sz w:val="22"/>
          <w:szCs w:val="22"/>
        </w:rPr>
        <w:br w:type="page"/>
      </w:r>
    </w:p>
    <w:p w14:paraId="01543C08" w14:textId="47800944" w:rsidR="00F64260" w:rsidRPr="004535BD" w:rsidRDefault="00F64260" w:rsidP="001A37FB">
      <w:pPr>
        <w:pStyle w:val="Heading2"/>
        <w:jc w:val="left"/>
        <w:rPr>
          <w:rFonts w:ascii="Avenir Light" w:hAnsi="Avenir Light" w:cs="Calibri Light"/>
          <w:color w:val="auto"/>
          <w:sz w:val="22"/>
          <w:szCs w:val="22"/>
        </w:rPr>
      </w:pPr>
      <w:r w:rsidRPr="004535BD">
        <w:rPr>
          <w:rFonts w:ascii="Avenir Light" w:hAnsi="Avenir Light" w:cs="Calibri Light"/>
          <w:color w:val="auto"/>
          <w:sz w:val="22"/>
          <w:szCs w:val="22"/>
        </w:rPr>
        <w:t>D. Signatures</w:t>
      </w:r>
    </w:p>
    <w:p w14:paraId="3CA4F6A5" w14:textId="77777777" w:rsidR="008F5170" w:rsidRPr="004535BD" w:rsidRDefault="008F5170" w:rsidP="008F5170">
      <w:pPr>
        <w:rPr>
          <w:rFonts w:ascii="Avenir Light" w:hAnsi="Avenir Light"/>
          <w:sz w:val="22"/>
          <w:szCs w:val="22"/>
        </w:rPr>
      </w:pPr>
    </w:p>
    <w:p w14:paraId="72379E7F" w14:textId="77777777" w:rsidR="00ED0EE7" w:rsidRPr="004535BD" w:rsidRDefault="00ED0EE7" w:rsidP="00ED0EE7">
      <w:pPr>
        <w:pStyle w:val="Heading5"/>
        <w:rPr>
          <w:rFonts w:ascii="Avenir Light" w:hAnsi="Avenir Light" w:cs="Calibri Light"/>
          <w:color w:val="auto"/>
        </w:rPr>
      </w:pPr>
      <w:r w:rsidRPr="004535BD">
        <w:rPr>
          <w:rFonts w:ascii="Avenir Light" w:hAnsi="Avenir Light" w:cs="Calibri Light"/>
          <w:color w:val="auto"/>
        </w:rPr>
        <w:t xml:space="preserve">D.1. Approvals:   </w:t>
      </w:r>
    </w:p>
    <w:p w14:paraId="5AC85B62" w14:textId="77777777" w:rsidR="00ED0EE7" w:rsidRPr="004535BD" w:rsidRDefault="00ED0EE7" w:rsidP="00ED0EE7">
      <w:pPr>
        <w:pStyle w:val="Heading5"/>
        <w:rPr>
          <w:rFonts w:ascii="Avenir Light" w:hAnsi="Avenir Light" w:cs="Calibri Light"/>
          <w:caps w:val="0"/>
          <w:color w:val="auto"/>
        </w:rPr>
      </w:pPr>
      <w:r w:rsidRPr="004535B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1"/>
        <w:gridCol w:w="3255"/>
        <w:gridCol w:w="3184"/>
        <w:gridCol w:w="1180"/>
      </w:tblGrid>
      <w:tr w:rsidR="00ED0EE7" w:rsidRPr="004535BD" w14:paraId="30458EF5" w14:textId="77777777" w:rsidTr="00F965C9">
        <w:trPr>
          <w:cantSplit/>
          <w:tblHeader/>
        </w:trPr>
        <w:tc>
          <w:tcPr>
            <w:tcW w:w="3279" w:type="dxa"/>
            <w:vAlign w:val="center"/>
          </w:tcPr>
          <w:p w14:paraId="53669225"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Name</w:t>
            </w:r>
          </w:p>
        </w:tc>
        <w:tc>
          <w:tcPr>
            <w:tcW w:w="3279" w:type="dxa"/>
            <w:vAlign w:val="center"/>
          </w:tcPr>
          <w:p w14:paraId="21018397"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Position/affiliation</w:t>
            </w:r>
          </w:p>
        </w:tc>
        <w:bookmarkStart w:id="28" w:name="_Signature"/>
        <w:bookmarkEnd w:id="28"/>
        <w:tc>
          <w:tcPr>
            <w:tcW w:w="3280" w:type="dxa"/>
            <w:vAlign w:val="center"/>
          </w:tcPr>
          <w:p w14:paraId="5221EBC8"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fldChar w:fldCharType="begin"/>
            </w:r>
            <w:r w:rsidRPr="004535BD">
              <w:rPr>
                <w:rFonts w:ascii="Avenir Light" w:hAnsi="Avenir Light" w:cs="Calibri Light"/>
                <w:color w:val="auto"/>
              </w:rPr>
              <w:instrText>HYPERLINK  \l "_Signature" \o "Insert electronic signature, if available, in this column"</w:instrText>
            </w:r>
            <w:r w:rsidRPr="004535BD">
              <w:rPr>
                <w:rFonts w:ascii="Avenir Light" w:hAnsi="Avenir Light" w:cs="Calibri Light"/>
                <w:color w:val="auto"/>
              </w:rPr>
            </w:r>
            <w:r w:rsidRPr="004535BD">
              <w:rPr>
                <w:rFonts w:ascii="Avenir Light" w:hAnsi="Avenir Light" w:cs="Calibri Light"/>
                <w:color w:val="auto"/>
              </w:rPr>
              <w:fldChar w:fldCharType="separate"/>
            </w:r>
            <w:r w:rsidRPr="004535BD">
              <w:rPr>
                <w:rStyle w:val="Hyperlink"/>
                <w:rFonts w:ascii="Avenir Light" w:hAnsi="Avenir Light" w:cs="Calibri Light"/>
                <w:color w:val="auto"/>
              </w:rPr>
              <w:t>Signature</w:t>
            </w:r>
            <w:r w:rsidRPr="004535BD">
              <w:rPr>
                <w:rFonts w:ascii="Avenir Light" w:hAnsi="Avenir Light" w:cs="Calibri Light"/>
                <w:color w:val="auto"/>
              </w:rPr>
              <w:fldChar w:fldCharType="end"/>
            </w:r>
          </w:p>
        </w:tc>
        <w:tc>
          <w:tcPr>
            <w:tcW w:w="1178" w:type="dxa"/>
            <w:vAlign w:val="center"/>
          </w:tcPr>
          <w:p w14:paraId="7A5F2CC6"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Date</w:t>
            </w:r>
          </w:p>
        </w:tc>
      </w:tr>
      <w:tr w:rsidR="00ED0EE7" w:rsidRPr="004535BD" w14:paraId="7B636F37" w14:textId="77777777" w:rsidTr="00F965C9">
        <w:trPr>
          <w:cantSplit/>
          <w:trHeight w:val="489"/>
        </w:trPr>
        <w:tc>
          <w:tcPr>
            <w:tcW w:w="3279" w:type="dxa"/>
            <w:vAlign w:val="center"/>
          </w:tcPr>
          <w:p w14:paraId="778A1D8C" w14:textId="6C1315CC" w:rsidR="00ED0EE7"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Leslie Sevey</w:t>
            </w:r>
          </w:p>
        </w:tc>
        <w:tc>
          <w:tcPr>
            <w:tcW w:w="3279" w:type="dxa"/>
            <w:vAlign w:val="center"/>
          </w:tcPr>
          <w:p w14:paraId="089C8E2E" w14:textId="53EE41A3" w:rsidR="00ED0EE7" w:rsidRPr="004535BD" w:rsidRDefault="00ED0EE7" w:rsidP="00F965C9">
            <w:pPr>
              <w:rPr>
                <w:rFonts w:ascii="Avenir Light" w:hAnsi="Avenir Light" w:cs="Calibri Light"/>
                <w:sz w:val="22"/>
                <w:szCs w:val="22"/>
              </w:rPr>
            </w:pPr>
            <w:r w:rsidRPr="004535BD">
              <w:rPr>
                <w:rFonts w:ascii="Avenir Light" w:hAnsi="Avenir Light" w:cs="Calibri Light"/>
                <w:sz w:val="22"/>
                <w:szCs w:val="22"/>
              </w:rPr>
              <w:t>Program Director of</w:t>
            </w:r>
            <w:r w:rsidR="007E6ABC" w:rsidRPr="004535BD">
              <w:rPr>
                <w:rFonts w:ascii="Avenir Light" w:hAnsi="Avenir Light" w:cs="Calibri Light"/>
                <w:sz w:val="22"/>
                <w:szCs w:val="22"/>
              </w:rPr>
              <w:t xml:space="preserve"> Early Childhood Education</w:t>
            </w:r>
          </w:p>
        </w:tc>
        <w:tc>
          <w:tcPr>
            <w:tcW w:w="3280" w:type="dxa"/>
            <w:vAlign w:val="center"/>
          </w:tcPr>
          <w:p w14:paraId="79073A2C" w14:textId="5B58CC5A" w:rsidR="00ED0EE7" w:rsidRPr="004535BD" w:rsidRDefault="007E6ABC" w:rsidP="00F965C9">
            <w:pPr>
              <w:rPr>
                <w:rFonts w:ascii="Avenir Light" w:hAnsi="Avenir Light" w:cs="Calibri Light"/>
                <w:sz w:val="22"/>
                <w:szCs w:val="22"/>
              </w:rPr>
            </w:pPr>
            <w:r w:rsidRPr="004535BD">
              <w:rPr>
                <w:rFonts w:ascii="Pacifico" w:hAnsi="Pacifico"/>
                <w:color w:val="000000"/>
                <w:sz w:val="22"/>
                <w:szCs w:val="22"/>
              </w:rPr>
              <w:t>Leslie A. Sevey</w:t>
            </w:r>
          </w:p>
        </w:tc>
        <w:tc>
          <w:tcPr>
            <w:tcW w:w="1178" w:type="dxa"/>
            <w:vAlign w:val="center"/>
          </w:tcPr>
          <w:p w14:paraId="254FA46B" w14:textId="2A398FC2" w:rsidR="00ED0EE7"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2/10/23</w:t>
            </w:r>
          </w:p>
        </w:tc>
      </w:tr>
      <w:tr w:rsidR="007E6ABC" w:rsidRPr="004535BD" w14:paraId="5791C537" w14:textId="77777777" w:rsidTr="00F965C9">
        <w:trPr>
          <w:cantSplit/>
          <w:trHeight w:val="489"/>
        </w:trPr>
        <w:tc>
          <w:tcPr>
            <w:tcW w:w="3279" w:type="dxa"/>
            <w:vAlign w:val="center"/>
          </w:tcPr>
          <w:p w14:paraId="3BD0BDD3" w14:textId="4C69129D"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Beth McBride Pinheiro</w:t>
            </w:r>
          </w:p>
        </w:tc>
        <w:tc>
          <w:tcPr>
            <w:tcW w:w="3279" w:type="dxa"/>
            <w:vAlign w:val="center"/>
          </w:tcPr>
          <w:p w14:paraId="520F0AA3" w14:textId="7658FECD"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Program Director of Early Childhood Special Education</w:t>
            </w:r>
          </w:p>
        </w:tc>
        <w:tc>
          <w:tcPr>
            <w:tcW w:w="3280" w:type="dxa"/>
            <w:vAlign w:val="center"/>
          </w:tcPr>
          <w:p w14:paraId="2617F7E4" w14:textId="75FF8AD7" w:rsidR="007E6ABC" w:rsidRPr="004535BD" w:rsidRDefault="007E6ABC" w:rsidP="00F965C9">
            <w:pPr>
              <w:rPr>
                <w:rFonts w:ascii="Avenir Light" w:hAnsi="Avenir Light" w:cs="Calibri Light"/>
                <w:sz w:val="22"/>
                <w:szCs w:val="22"/>
              </w:rPr>
            </w:pPr>
            <w:r w:rsidRPr="004535BD">
              <w:rPr>
                <w:rFonts w:ascii="Lobster" w:hAnsi="Lobster"/>
                <w:color w:val="000000"/>
                <w:sz w:val="22"/>
                <w:szCs w:val="22"/>
              </w:rPr>
              <w:t>Beth McBride Pinheiro</w:t>
            </w:r>
          </w:p>
        </w:tc>
        <w:tc>
          <w:tcPr>
            <w:tcW w:w="1178" w:type="dxa"/>
            <w:vAlign w:val="center"/>
          </w:tcPr>
          <w:p w14:paraId="008DB628" w14:textId="164E8135"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2.10.23</w:t>
            </w:r>
          </w:p>
        </w:tc>
      </w:tr>
      <w:tr w:rsidR="00ED0EE7" w:rsidRPr="004535BD" w14:paraId="47F90142" w14:textId="77777777" w:rsidTr="00F965C9">
        <w:trPr>
          <w:cantSplit/>
          <w:trHeight w:val="489"/>
        </w:trPr>
        <w:tc>
          <w:tcPr>
            <w:tcW w:w="3279" w:type="dxa"/>
            <w:vAlign w:val="center"/>
          </w:tcPr>
          <w:p w14:paraId="30AE82B9" w14:textId="310EA193" w:rsidR="00ED0EE7"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 xml:space="preserve">Carolyn </w:t>
            </w:r>
            <w:proofErr w:type="spellStart"/>
            <w:r w:rsidRPr="004535BD">
              <w:rPr>
                <w:rFonts w:ascii="Avenir Light" w:hAnsi="Avenir Light" w:cs="Calibri Light"/>
                <w:sz w:val="22"/>
                <w:szCs w:val="22"/>
              </w:rPr>
              <w:t>Obel-Omia</w:t>
            </w:r>
            <w:proofErr w:type="spellEnd"/>
          </w:p>
        </w:tc>
        <w:tc>
          <w:tcPr>
            <w:tcW w:w="3279" w:type="dxa"/>
            <w:vAlign w:val="center"/>
          </w:tcPr>
          <w:p w14:paraId="31D9C2DB" w14:textId="04B320A5" w:rsidR="00ED0EE7" w:rsidRPr="004535BD" w:rsidRDefault="00ED0EE7" w:rsidP="00F965C9">
            <w:pPr>
              <w:rPr>
                <w:rFonts w:ascii="Avenir Light" w:hAnsi="Avenir Light" w:cs="Calibri Light"/>
                <w:sz w:val="22"/>
                <w:szCs w:val="22"/>
              </w:rPr>
            </w:pPr>
            <w:r w:rsidRPr="004535BD">
              <w:rPr>
                <w:rFonts w:ascii="Avenir Light" w:hAnsi="Avenir Light" w:cs="Calibri Light"/>
                <w:sz w:val="22"/>
                <w:szCs w:val="22"/>
              </w:rPr>
              <w:t xml:space="preserve">Chair of </w:t>
            </w:r>
            <w:r w:rsidR="007E6ABC" w:rsidRPr="004535BD">
              <w:rPr>
                <w:rFonts w:ascii="Avenir Light" w:hAnsi="Avenir Light" w:cs="Calibri Light"/>
                <w:sz w:val="22"/>
                <w:szCs w:val="22"/>
              </w:rPr>
              <w:t>Elementary Education</w:t>
            </w:r>
          </w:p>
        </w:tc>
        <w:tc>
          <w:tcPr>
            <w:tcW w:w="3280" w:type="dxa"/>
            <w:vAlign w:val="center"/>
          </w:tcPr>
          <w:p w14:paraId="0A1528A0" w14:textId="3FDE09F3" w:rsidR="00ED0EE7" w:rsidRPr="004535BD" w:rsidRDefault="007E6ABC" w:rsidP="00F965C9">
            <w:pPr>
              <w:rPr>
                <w:rFonts w:ascii="Avenir Light" w:hAnsi="Avenir Light" w:cs="Calibri Light"/>
                <w:sz w:val="22"/>
                <w:szCs w:val="22"/>
              </w:rPr>
            </w:pPr>
            <w:r w:rsidRPr="004535BD">
              <w:rPr>
                <w:rFonts w:ascii="Calibri" w:hAnsi="Calibri" w:cs="Calibri"/>
                <w:color w:val="000000"/>
                <w:sz w:val="22"/>
                <w:szCs w:val="22"/>
              </w:rPr>
              <w:t xml:space="preserve">Carolyn </w:t>
            </w:r>
            <w:proofErr w:type="spellStart"/>
            <w:r w:rsidRPr="004535BD">
              <w:rPr>
                <w:rFonts w:ascii="Calibri" w:hAnsi="Calibri" w:cs="Calibri"/>
                <w:color w:val="000000"/>
                <w:sz w:val="22"/>
                <w:szCs w:val="22"/>
              </w:rPr>
              <w:t>Obel-Omia</w:t>
            </w:r>
            <w:proofErr w:type="spellEnd"/>
          </w:p>
        </w:tc>
        <w:tc>
          <w:tcPr>
            <w:tcW w:w="1178" w:type="dxa"/>
            <w:vAlign w:val="center"/>
          </w:tcPr>
          <w:p w14:paraId="68C4262A" w14:textId="3C31BA21" w:rsidR="00ED0EE7"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2/28/23</w:t>
            </w:r>
          </w:p>
        </w:tc>
      </w:tr>
      <w:tr w:rsidR="007E6ABC" w:rsidRPr="004535BD" w14:paraId="6089AD55" w14:textId="77777777" w:rsidTr="00F965C9">
        <w:trPr>
          <w:cantSplit/>
          <w:trHeight w:val="489"/>
        </w:trPr>
        <w:tc>
          <w:tcPr>
            <w:tcW w:w="3279" w:type="dxa"/>
            <w:vAlign w:val="center"/>
          </w:tcPr>
          <w:p w14:paraId="26902B39" w14:textId="0B04EBC1"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 xml:space="preserve">Paul </w:t>
            </w:r>
            <w:proofErr w:type="spellStart"/>
            <w:r w:rsidRPr="004535BD">
              <w:rPr>
                <w:rFonts w:ascii="Avenir Light" w:hAnsi="Avenir Light" w:cs="Calibri Light"/>
                <w:sz w:val="22"/>
                <w:szCs w:val="22"/>
              </w:rPr>
              <w:t>LaCava</w:t>
            </w:r>
            <w:proofErr w:type="spellEnd"/>
          </w:p>
        </w:tc>
        <w:tc>
          <w:tcPr>
            <w:tcW w:w="3279" w:type="dxa"/>
            <w:vAlign w:val="center"/>
          </w:tcPr>
          <w:p w14:paraId="03D7038D" w14:textId="66F8053F"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Chair of Special Education</w:t>
            </w:r>
          </w:p>
        </w:tc>
        <w:tc>
          <w:tcPr>
            <w:tcW w:w="3280" w:type="dxa"/>
            <w:vAlign w:val="center"/>
          </w:tcPr>
          <w:p w14:paraId="6AAFE387" w14:textId="6F70B6DE" w:rsidR="007E6ABC" w:rsidRPr="004535BD" w:rsidRDefault="007E6ABC" w:rsidP="00F965C9">
            <w:pPr>
              <w:rPr>
                <w:rFonts w:ascii="Avenir Light" w:hAnsi="Avenir Light" w:cs="Calibri Light"/>
                <w:sz w:val="22"/>
                <w:szCs w:val="22"/>
              </w:rPr>
            </w:pPr>
            <w:r w:rsidRPr="004535BD">
              <w:rPr>
                <w:rFonts w:ascii="Comic Sans MS" w:hAnsi="Comic Sans MS"/>
                <w:color w:val="000000"/>
                <w:sz w:val="22"/>
                <w:szCs w:val="22"/>
              </w:rPr>
              <w:t xml:space="preserve">Paul </w:t>
            </w:r>
            <w:proofErr w:type="spellStart"/>
            <w:r w:rsidRPr="004535BD">
              <w:rPr>
                <w:rFonts w:ascii="Comic Sans MS" w:hAnsi="Comic Sans MS"/>
                <w:color w:val="000000"/>
                <w:sz w:val="22"/>
                <w:szCs w:val="22"/>
              </w:rPr>
              <w:t>LaCava</w:t>
            </w:r>
            <w:proofErr w:type="spellEnd"/>
          </w:p>
        </w:tc>
        <w:tc>
          <w:tcPr>
            <w:tcW w:w="1178" w:type="dxa"/>
            <w:vAlign w:val="center"/>
          </w:tcPr>
          <w:p w14:paraId="78B8B1CB" w14:textId="516BC01C" w:rsidR="007E6ABC"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2/16/2023</w:t>
            </w:r>
          </w:p>
        </w:tc>
      </w:tr>
      <w:tr w:rsidR="00ED0EE7" w:rsidRPr="004535BD" w14:paraId="58D8C477" w14:textId="77777777" w:rsidTr="00F965C9">
        <w:trPr>
          <w:cantSplit/>
          <w:trHeight w:val="489"/>
        </w:trPr>
        <w:tc>
          <w:tcPr>
            <w:tcW w:w="3279" w:type="dxa"/>
            <w:vAlign w:val="center"/>
          </w:tcPr>
          <w:p w14:paraId="36B21F50" w14:textId="1FD4092F" w:rsidR="00ED0EE7" w:rsidRPr="004535BD" w:rsidRDefault="007E6ABC" w:rsidP="00F965C9">
            <w:pPr>
              <w:rPr>
                <w:rFonts w:ascii="Avenir Light" w:hAnsi="Avenir Light" w:cs="Calibri Light"/>
                <w:sz w:val="22"/>
                <w:szCs w:val="22"/>
              </w:rPr>
            </w:pPr>
            <w:r w:rsidRPr="004535BD">
              <w:rPr>
                <w:rFonts w:ascii="Avenir Light" w:hAnsi="Avenir Light" w:cs="Calibri Light"/>
                <w:sz w:val="22"/>
                <w:szCs w:val="22"/>
              </w:rPr>
              <w:t>Jeannine Dingus-Eason</w:t>
            </w:r>
          </w:p>
        </w:tc>
        <w:tc>
          <w:tcPr>
            <w:tcW w:w="3279" w:type="dxa"/>
            <w:vAlign w:val="center"/>
          </w:tcPr>
          <w:p w14:paraId="6A680DD6" w14:textId="3E8CFBC5" w:rsidR="00ED0EE7" w:rsidRPr="004535BD" w:rsidRDefault="00ED0EE7" w:rsidP="00F965C9">
            <w:pPr>
              <w:rPr>
                <w:rFonts w:ascii="Avenir Light" w:hAnsi="Avenir Light" w:cs="Calibri Light"/>
                <w:sz w:val="22"/>
                <w:szCs w:val="22"/>
              </w:rPr>
            </w:pPr>
            <w:r w:rsidRPr="004535BD">
              <w:rPr>
                <w:rFonts w:ascii="Avenir Light" w:hAnsi="Avenir Light" w:cs="Calibri Light"/>
                <w:sz w:val="22"/>
                <w:szCs w:val="22"/>
              </w:rPr>
              <w:t xml:space="preserve">Dean of </w:t>
            </w:r>
            <w:r w:rsidR="007E6ABC" w:rsidRPr="004535BD">
              <w:rPr>
                <w:rFonts w:ascii="Avenir Light" w:hAnsi="Avenir Light" w:cs="Calibri Light"/>
                <w:sz w:val="22"/>
                <w:szCs w:val="22"/>
              </w:rPr>
              <w:t>FSEHD</w:t>
            </w:r>
          </w:p>
        </w:tc>
        <w:tc>
          <w:tcPr>
            <w:tcW w:w="3280" w:type="dxa"/>
            <w:vAlign w:val="center"/>
          </w:tcPr>
          <w:p w14:paraId="34E7B96A" w14:textId="1EC26F64" w:rsidR="00ED0EE7" w:rsidRPr="0071069B" w:rsidRDefault="0071069B" w:rsidP="00F965C9">
            <w:pPr>
              <w:rPr>
                <w:rFonts w:ascii="Lucida Calligraphy" w:hAnsi="Lucida Calligraphy" w:cs="Calibri Light"/>
                <w:sz w:val="22"/>
                <w:szCs w:val="22"/>
              </w:rPr>
            </w:pPr>
            <w:r w:rsidRPr="0071069B">
              <w:rPr>
                <w:rFonts w:ascii="Lucida Calligraphy" w:hAnsi="Lucida Calligraphy" w:cs="Calibri Light"/>
                <w:sz w:val="22"/>
                <w:szCs w:val="22"/>
              </w:rPr>
              <w:t>Jeannine Dingus-Eason</w:t>
            </w:r>
          </w:p>
        </w:tc>
        <w:tc>
          <w:tcPr>
            <w:tcW w:w="1178" w:type="dxa"/>
            <w:vAlign w:val="center"/>
          </w:tcPr>
          <w:p w14:paraId="38C0D5D9" w14:textId="47A977D6" w:rsidR="00ED0EE7" w:rsidRPr="004535BD" w:rsidRDefault="0071069B" w:rsidP="00F965C9">
            <w:pPr>
              <w:rPr>
                <w:rFonts w:ascii="Avenir Light" w:hAnsi="Avenir Light" w:cs="Calibri Light"/>
                <w:sz w:val="22"/>
                <w:szCs w:val="22"/>
              </w:rPr>
            </w:pPr>
            <w:r>
              <w:rPr>
                <w:rFonts w:ascii="Avenir Light" w:hAnsi="Avenir Light" w:cs="Calibri Light"/>
                <w:sz w:val="22"/>
                <w:szCs w:val="22"/>
              </w:rPr>
              <w:t>3/15/2023</w:t>
            </w:r>
          </w:p>
        </w:tc>
      </w:tr>
    </w:tbl>
    <w:p w14:paraId="0EF5F2E2" w14:textId="77777777" w:rsidR="00ED0EE7" w:rsidRPr="004535BD" w:rsidRDefault="00ED0EE7" w:rsidP="00ED0EE7">
      <w:pPr>
        <w:pStyle w:val="Heading5"/>
        <w:rPr>
          <w:rFonts w:ascii="Avenir Light" w:hAnsi="Avenir Light" w:cs="Calibri Light"/>
          <w:color w:val="auto"/>
        </w:rPr>
      </w:pPr>
    </w:p>
    <w:p w14:paraId="45FF66F0" w14:textId="563589F6" w:rsidR="00ED0EE7" w:rsidRPr="004535BD" w:rsidRDefault="00ED0EE7" w:rsidP="00ED0EE7">
      <w:pPr>
        <w:pStyle w:val="Heading5"/>
        <w:rPr>
          <w:rFonts w:ascii="Avenir Light" w:hAnsi="Avenir Light" w:cs="Calibri Light"/>
          <w:color w:val="auto"/>
          <w:u w:val="single"/>
        </w:rPr>
      </w:pPr>
      <w:r w:rsidRPr="004535B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4535BD">
          <w:rPr>
            <w:rFonts w:ascii="Avenir Light" w:hAnsi="Avenir Light" w:cs="Calibri Light"/>
            <w:color w:val="auto"/>
            <w:u w:val="single"/>
          </w:rPr>
          <w:t>Acknowledgements</w:t>
        </w:r>
        <w:bookmarkStart w:id="29" w:name="acknowledge"/>
        <w:bookmarkEnd w:id="29"/>
      </w:hyperlink>
      <w:r w:rsidRPr="004535BD">
        <w:rPr>
          <w:rFonts w:ascii="Avenir Light" w:hAnsi="Avenir Light" w:cs="Calibri Light"/>
          <w:color w:val="auto"/>
          <w:u w:val="single"/>
        </w:rPr>
        <w:t xml:space="preserve">: </w:t>
      </w:r>
    </w:p>
    <w:p w14:paraId="721CD5BC" w14:textId="77777777" w:rsidR="00ED0EE7" w:rsidRPr="004535BD" w:rsidRDefault="00ED0EE7" w:rsidP="00ED0EE7">
      <w:pPr>
        <w:pStyle w:val="Heading5"/>
        <w:rPr>
          <w:rFonts w:ascii="Avenir Light" w:hAnsi="Avenir Light" w:cs="Calibri Light"/>
          <w:caps w:val="0"/>
          <w:color w:val="auto"/>
        </w:rPr>
      </w:pPr>
      <w:r w:rsidRPr="004535B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4535BD" w:rsidRDefault="00ED0EE7" w:rsidP="00ED0EE7">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4535BD" w14:paraId="27B21B84" w14:textId="77777777" w:rsidTr="00F965C9">
        <w:trPr>
          <w:cantSplit/>
          <w:tblHeader/>
        </w:trPr>
        <w:tc>
          <w:tcPr>
            <w:tcW w:w="3279" w:type="dxa"/>
            <w:vAlign w:val="center"/>
          </w:tcPr>
          <w:p w14:paraId="5E458A13"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Name</w:t>
            </w:r>
          </w:p>
        </w:tc>
        <w:tc>
          <w:tcPr>
            <w:tcW w:w="3279" w:type="dxa"/>
            <w:vAlign w:val="center"/>
          </w:tcPr>
          <w:p w14:paraId="2CCEF556"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Position/affiliation</w:t>
            </w:r>
          </w:p>
        </w:tc>
        <w:tc>
          <w:tcPr>
            <w:tcW w:w="3280" w:type="dxa"/>
            <w:vAlign w:val="center"/>
          </w:tcPr>
          <w:p w14:paraId="1AA6B671" w14:textId="77777777" w:rsidR="00ED0EE7" w:rsidRPr="004535BD" w:rsidRDefault="0071069B"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4535BD">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4535BD" w:rsidRDefault="00ED0EE7" w:rsidP="00F965C9">
            <w:pPr>
              <w:pStyle w:val="Heading5"/>
              <w:jc w:val="center"/>
              <w:rPr>
                <w:rFonts w:ascii="Avenir Light" w:hAnsi="Avenir Light" w:cs="Calibri Light"/>
                <w:color w:val="auto"/>
              </w:rPr>
            </w:pPr>
            <w:r w:rsidRPr="004535BD">
              <w:rPr>
                <w:rFonts w:ascii="Avenir Light" w:hAnsi="Avenir Light" w:cs="Calibri Light"/>
                <w:color w:val="auto"/>
              </w:rPr>
              <w:t>Date</w:t>
            </w:r>
          </w:p>
        </w:tc>
      </w:tr>
      <w:tr w:rsidR="00ED0EE7" w:rsidRPr="004535BD" w14:paraId="6BCDC3DC" w14:textId="77777777" w:rsidTr="00F965C9">
        <w:trPr>
          <w:cantSplit/>
          <w:trHeight w:val="489"/>
        </w:trPr>
        <w:tc>
          <w:tcPr>
            <w:tcW w:w="3279" w:type="dxa"/>
            <w:vAlign w:val="center"/>
          </w:tcPr>
          <w:p w14:paraId="76D66553" w14:textId="77777777" w:rsidR="00ED0EE7" w:rsidRPr="004535BD" w:rsidRDefault="00ED0EE7" w:rsidP="00F965C9">
            <w:pPr>
              <w:rPr>
                <w:rFonts w:ascii="Avenir Light" w:hAnsi="Avenir Light" w:cs="Calibri Light"/>
                <w:sz w:val="22"/>
                <w:szCs w:val="22"/>
              </w:rPr>
            </w:pPr>
          </w:p>
        </w:tc>
        <w:tc>
          <w:tcPr>
            <w:tcW w:w="3279" w:type="dxa"/>
            <w:vAlign w:val="center"/>
          </w:tcPr>
          <w:p w14:paraId="19FA2135" w14:textId="77777777" w:rsidR="00ED0EE7" w:rsidRPr="004535BD" w:rsidRDefault="00ED0EE7" w:rsidP="00F965C9">
            <w:pPr>
              <w:rPr>
                <w:rFonts w:ascii="Avenir Light" w:hAnsi="Avenir Light" w:cs="Calibri Light"/>
                <w:sz w:val="22"/>
                <w:szCs w:val="22"/>
              </w:rPr>
            </w:pPr>
          </w:p>
        </w:tc>
        <w:tc>
          <w:tcPr>
            <w:tcW w:w="3280" w:type="dxa"/>
            <w:vAlign w:val="center"/>
          </w:tcPr>
          <w:p w14:paraId="2BD8B211" w14:textId="77777777" w:rsidR="00ED0EE7" w:rsidRPr="004535BD" w:rsidRDefault="00ED0EE7" w:rsidP="00F965C9">
            <w:pPr>
              <w:rPr>
                <w:rFonts w:ascii="Avenir Light" w:hAnsi="Avenir Light" w:cs="Calibri Light"/>
                <w:sz w:val="22"/>
                <w:szCs w:val="22"/>
              </w:rPr>
            </w:pPr>
          </w:p>
        </w:tc>
        <w:tc>
          <w:tcPr>
            <w:tcW w:w="1178" w:type="dxa"/>
            <w:vAlign w:val="center"/>
          </w:tcPr>
          <w:p w14:paraId="3333F86A" w14:textId="77777777" w:rsidR="00ED0EE7" w:rsidRPr="004535BD" w:rsidRDefault="00ED0EE7" w:rsidP="00F965C9">
            <w:pPr>
              <w:rPr>
                <w:rFonts w:ascii="Avenir Light" w:hAnsi="Avenir Light" w:cs="Calibri Light"/>
                <w:sz w:val="22"/>
                <w:szCs w:val="22"/>
              </w:rPr>
            </w:pPr>
          </w:p>
        </w:tc>
      </w:tr>
      <w:tr w:rsidR="00ED0EE7" w:rsidRPr="004535BD" w14:paraId="0F100864" w14:textId="77777777" w:rsidTr="00F965C9">
        <w:trPr>
          <w:cantSplit/>
          <w:trHeight w:val="489"/>
        </w:trPr>
        <w:tc>
          <w:tcPr>
            <w:tcW w:w="3279" w:type="dxa"/>
            <w:vAlign w:val="center"/>
          </w:tcPr>
          <w:p w14:paraId="4FDFC874" w14:textId="77777777" w:rsidR="00ED0EE7" w:rsidRPr="004535BD" w:rsidRDefault="00ED0EE7" w:rsidP="00F965C9">
            <w:pPr>
              <w:rPr>
                <w:rFonts w:ascii="Avenir Light" w:hAnsi="Avenir Light" w:cs="Calibri Light"/>
                <w:sz w:val="22"/>
                <w:szCs w:val="22"/>
              </w:rPr>
            </w:pPr>
          </w:p>
        </w:tc>
        <w:tc>
          <w:tcPr>
            <w:tcW w:w="3279" w:type="dxa"/>
            <w:vAlign w:val="center"/>
          </w:tcPr>
          <w:p w14:paraId="5719FBF5" w14:textId="77777777" w:rsidR="00ED0EE7" w:rsidRPr="004535BD" w:rsidRDefault="00ED0EE7" w:rsidP="00F965C9">
            <w:pPr>
              <w:rPr>
                <w:rFonts w:ascii="Avenir Light" w:hAnsi="Avenir Light" w:cs="Calibri Light"/>
                <w:sz w:val="22"/>
                <w:szCs w:val="22"/>
              </w:rPr>
            </w:pPr>
          </w:p>
        </w:tc>
        <w:tc>
          <w:tcPr>
            <w:tcW w:w="3280" w:type="dxa"/>
            <w:vAlign w:val="center"/>
          </w:tcPr>
          <w:p w14:paraId="1AE3BC79" w14:textId="77777777" w:rsidR="00ED0EE7" w:rsidRPr="004535BD" w:rsidRDefault="00ED0EE7" w:rsidP="00F965C9">
            <w:pPr>
              <w:rPr>
                <w:rFonts w:ascii="Avenir Light" w:hAnsi="Avenir Light" w:cs="Calibri Light"/>
                <w:sz w:val="22"/>
                <w:szCs w:val="22"/>
              </w:rPr>
            </w:pPr>
          </w:p>
        </w:tc>
        <w:tc>
          <w:tcPr>
            <w:tcW w:w="1178" w:type="dxa"/>
            <w:vAlign w:val="center"/>
          </w:tcPr>
          <w:p w14:paraId="2DC238F6" w14:textId="77777777" w:rsidR="00ED0EE7" w:rsidRPr="004535BD" w:rsidRDefault="00ED0EE7" w:rsidP="00F965C9">
            <w:pPr>
              <w:rPr>
                <w:rFonts w:ascii="Avenir Light" w:hAnsi="Avenir Light" w:cs="Calibri Light"/>
                <w:sz w:val="22"/>
                <w:szCs w:val="22"/>
              </w:rPr>
            </w:pPr>
          </w:p>
        </w:tc>
      </w:tr>
      <w:tr w:rsidR="00ED0EE7" w:rsidRPr="004535BD" w14:paraId="059E005F" w14:textId="77777777" w:rsidTr="00F965C9">
        <w:trPr>
          <w:cantSplit/>
          <w:trHeight w:val="489"/>
        </w:trPr>
        <w:tc>
          <w:tcPr>
            <w:tcW w:w="3279" w:type="dxa"/>
            <w:vAlign w:val="center"/>
          </w:tcPr>
          <w:p w14:paraId="751EA1B1" w14:textId="77777777" w:rsidR="00ED0EE7" w:rsidRPr="004535BD" w:rsidRDefault="00ED0EE7" w:rsidP="00F965C9">
            <w:pPr>
              <w:rPr>
                <w:rFonts w:ascii="Avenir Light" w:hAnsi="Avenir Light" w:cs="Calibri Light"/>
                <w:sz w:val="22"/>
                <w:szCs w:val="22"/>
              </w:rPr>
            </w:pPr>
          </w:p>
        </w:tc>
        <w:tc>
          <w:tcPr>
            <w:tcW w:w="3279" w:type="dxa"/>
            <w:vAlign w:val="center"/>
          </w:tcPr>
          <w:p w14:paraId="332DFA70" w14:textId="77777777" w:rsidR="00ED0EE7" w:rsidRPr="004535BD" w:rsidRDefault="00ED0EE7" w:rsidP="00F965C9">
            <w:pPr>
              <w:rPr>
                <w:rFonts w:ascii="Avenir Light" w:hAnsi="Avenir Light" w:cs="Calibri Light"/>
                <w:sz w:val="22"/>
                <w:szCs w:val="22"/>
              </w:rPr>
            </w:pPr>
          </w:p>
        </w:tc>
        <w:tc>
          <w:tcPr>
            <w:tcW w:w="3280" w:type="dxa"/>
            <w:vAlign w:val="center"/>
          </w:tcPr>
          <w:p w14:paraId="05ED6D56" w14:textId="77777777" w:rsidR="00ED0EE7" w:rsidRPr="004535BD" w:rsidRDefault="00ED0EE7" w:rsidP="00F965C9">
            <w:pPr>
              <w:rPr>
                <w:rFonts w:ascii="Avenir Light" w:hAnsi="Avenir Light" w:cs="Calibri Light"/>
                <w:sz w:val="22"/>
                <w:szCs w:val="22"/>
              </w:rPr>
            </w:pPr>
          </w:p>
        </w:tc>
        <w:tc>
          <w:tcPr>
            <w:tcW w:w="1178" w:type="dxa"/>
            <w:vAlign w:val="center"/>
          </w:tcPr>
          <w:p w14:paraId="00883D22" w14:textId="3CD71343" w:rsidR="00ED0EE7" w:rsidRPr="004535BD" w:rsidRDefault="00ED0EE7" w:rsidP="00F965C9">
            <w:pPr>
              <w:rPr>
                <w:rFonts w:ascii="Avenir Light" w:hAnsi="Avenir Light" w:cs="Calibri Light"/>
                <w:sz w:val="22"/>
                <w:szCs w:val="22"/>
              </w:rPr>
            </w:pPr>
          </w:p>
        </w:tc>
      </w:tr>
    </w:tbl>
    <w:p w14:paraId="2186BF51" w14:textId="77777777" w:rsidR="00ED0EE7" w:rsidRPr="004535BD" w:rsidRDefault="00ED0EE7" w:rsidP="00ED0EE7">
      <w:pPr>
        <w:rPr>
          <w:rFonts w:ascii="Avenir Light" w:hAnsi="Avenir Light" w:cs="Calibri Light"/>
          <w:sz w:val="22"/>
          <w:szCs w:val="22"/>
        </w:rPr>
      </w:pPr>
    </w:p>
    <w:sectPr w:rsidR="00ED0EE7" w:rsidRPr="004535BD"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F163" w14:textId="77777777" w:rsidR="00DB679E" w:rsidRDefault="00DB679E" w:rsidP="00FA78CA">
      <w:r>
        <w:separator/>
      </w:r>
    </w:p>
  </w:endnote>
  <w:endnote w:type="continuationSeparator" w:id="0">
    <w:p w14:paraId="53D30138" w14:textId="77777777" w:rsidR="00DB679E" w:rsidRDefault="00DB679E"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738C" w14:textId="77777777" w:rsidR="00DB679E" w:rsidRDefault="00DB679E" w:rsidP="00FA78CA">
      <w:r>
        <w:separator/>
      </w:r>
    </w:p>
  </w:footnote>
  <w:footnote w:type="continuationSeparator" w:id="0">
    <w:p w14:paraId="65FC84F5" w14:textId="77777777" w:rsidR="00DB679E" w:rsidRDefault="00DB679E"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1DF168FE" w:rsidR="005E752D" w:rsidRPr="0021435B" w:rsidRDefault="00C7292A"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2223_19 ECSE 510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B816CA">
      <w:rPr>
        <w:rFonts w:asciiTheme="majorHAnsi" w:hAnsiTheme="majorHAnsi" w:cstheme="majorHAnsi"/>
        <w:color w:val="4F6228"/>
        <w:sz w:val="16"/>
        <w:szCs w:val="16"/>
      </w:rPr>
      <w:t>: 03.09.2023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5EF3"/>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E46FD"/>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801"/>
    <w:rsid w:val="00442EEA"/>
    <w:rsid w:val="004535BD"/>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1069B"/>
    <w:rsid w:val="00730981"/>
    <w:rsid w:val="0074235B"/>
    <w:rsid w:val="00743AD2"/>
    <w:rsid w:val="007445F4"/>
    <w:rsid w:val="007554DE"/>
    <w:rsid w:val="00760478"/>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16CA"/>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7292A"/>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B679E"/>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2184C"/>
    <w:rsid w:val="00F32980"/>
    <w:rsid w:val="00F56CE6"/>
    <w:rsid w:val="00F64260"/>
    <w:rsid w:val="00F70192"/>
    <w:rsid w:val="00F871BA"/>
    <w:rsid w:val="00FA6359"/>
    <w:rsid w:val="00FA6998"/>
    <w:rsid w:val="00FA72E0"/>
    <w:rsid w:val="00FA769F"/>
    <w:rsid w:val="00FA78CA"/>
    <w:rsid w:val="00FC2DBD"/>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FD"/>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10</cp:revision>
  <cp:lastPrinted>2017-08-22T13:36:00Z</cp:lastPrinted>
  <dcterms:created xsi:type="dcterms:W3CDTF">2023-02-28T16:23:00Z</dcterms:created>
  <dcterms:modified xsi:type="dcterms:W3CDTF">2023-03-16T22:34:00Z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