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pPr>
        <w:pStyle w:val="Heading2"/>
        <w:numPr>
          <w:ilvl w:val="0"/>
          <w:numId w:val="2"/>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6E3AF2" w14:paraId="11EC5F63" w14:textId="77777777" w:rsidTr="56098D53">
        <w:trPr>
          <w:cantSplit/>
        </w:trPr>
        <w:tc>
          <w:tcPr>
            <w:tcW w:w="2333" w:type="dxa"/>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8102" w:type="dxa"/>
            <w:gridSpan w:val="4"/>
          </w:tcPr>
          <w:p w14:paraId="228975B6" w14:textId="77777777" w:rsidR="007F39BB" w:rsidRDefault="004C4BA1" w:rsidP="00B862BF">
            <w:pPr>
              <w:pStyle w:val="Heading5"/>
              <w:rPr>
                <w:b/>
              </w:rPr>
            </w:pPr>
            <w:bookmarkStart w:id="0" w:name="Proposal"/>
            <w:bookmarkEnd w:id="0"/>
            <w:r>
              <w:rPr>
                <w:b/>
              </w:rPr>
              <w:t>B</w:t>
            </w:r>
            <w:r w:rsidR="0083023A">
              <w:rPr>
                <w:b/>
              </w:rPr>
              <w:t>.</w:t>
            </w:r>
            <w:r>
              <w:rPr>
                <w:b/>
              </w:rPr>
              <w:t>S</w:t>
            </w:r>
            <w:r w:rsidR="0083023A">
              <w:rPr>
                <w:b/>
              </w:rPr>
              <w:t>.</w:t>
            </w:r>
            <w:r>
              <w:rPr>
                <w:b/>
              </w:rPr>
              <w:t xml:space="preserve"> in Behavioral health studies</w:t>
            </w:r>
            <w:r w:rsidR="007F39BB">
              <w:rPr>
                <w:b/>
              </w:rPr>
              <w:t xml:space="preserve"> </w:t>
            </w:r>
          </w:p>
          <w:p w14:paraId="3DD8DB7A" w14:textId="3C38BA7D" w:rsidR="00F64260" w:rsidRPr="00A83A6C" w:rsidRDefault="007F39BB" w:rsidP="00B862BF">
            <w:pPr>
              <w:pStyle w:val="Heading5"/>
              <w:rPr>
                <w:b/>
              </w:rPr>
            </w:pPr>
            <w:r>
              <w:rPr>
                <w:b/>
              </w:rPr>
              <w:t xml:space="preserve">PSYC 452 </w:t>
            </w:r>
            <w:r w:rsidRPr="6D6B26D6">
              <w:rPr>
                <w:b/>
                <w:bCs/>
              </w:rPr>
              <w:t>Theories of Psychological Interventions</w:t>
            </w:r>
          </w:p>
        </w:tc>
        <w:tc>
          <w:tcPr>
            <w:tcW w:w="345" w:type="dxa"/>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56098D53">
        <w:trPr>
          <w:cantSplit/>
        </w:trPr>
        <w:tc>
          <w:tcPr>
            <w:tcW w:w="2333" w:type="dxa"/>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8102" w:type="dxa"/>
            <w:gridSpan w:val="4"/>
          </w:tcPr>
          <w:p w14:paraId="02CBDE98" w14:textId="77777777" w:rsidR="00F64260" w:rsidRPr="00A83A6C" w:rsidRDefault="00F64260" w:rsidP="00B862BF">
            <w:pPr>
              <w:pStyle w:val="Heading5"/>
              <w:rPr>
                <w:b/>
              </w:rPr>
            </w:pPr>
            <w:bookmarkStart w:id="3" w:name="Ifapplicable"/>
            <w:bookmarkEnd w:id="3"/>
          </w:p>
        </w:tc>
        <w:tc>
          <w:tcPr>
            <w:tcW w:w="345" w:type="dxa"/>
            <w:vMerge/>
          </w:tcPr>
          <w:p w14:paraId="62271F1F" w14:textId="77777777" w:rsidR="00F64260" w:rsidRPr="008E0FCD" w:rsidRDefault="00F64260" w:rsidP="008B1F84">
            <w:pPr>
              <w:rPr>
                <w:b/>
              </w:rPr>
            </w:pPr>
          </w:p>
        </w:tc>
      </w:tr>
      <w:tr w:rsidR="005E2D3D" w:rsidRPr="006E3AF2" w14:paraId="224A05DA" w14:textId="77777777" w:rsidTr="56098D53">
        <w:trPr>
          <w:cantSplit/>
        </w:trPr>
        <w:tc>
          <w:tcPr>
            <w:tcW w:w="2333" w:type="dxa"/>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8102" w:type="dxa"/>
            <w:gridSpan w:val="4"/>
          </w:tcPr>
          <w:p w14:paraId="0E70A62B" w14:textId="3005557E" w:rsidR="005E2D3D" w:rsidRPr="004301A3" w:rsidRDefault="005E2D3D" w:rsidP="000E4E94">
            <w:pPr>
              <w:rPr>
                <w:b/>
              </w:rPr>
            </w:pPr>
            <w:r w:rsidRPr="004301A3">
              <w:rPr>
                <w:b/>
              </w:rPr>
              <w:t xml:space="preserve">Faculty of Arts and Sciences </w:t>
            </w:r>
            <w:r>
              <w:rPr>
                <w:b/>
              </w:rPr>
              <w:t xml:space="preserve"> </w:t>
            </w:r>
          </w:p>
        </w:tc>
        <w:tc>
          <w:tcPr>
            <w:tcW w:w="345" w:type="dxa"/>
          </w:tcPr>
          <w:p w14:paraId="12A36AEF" w14:textId="77777777" w:rsidR="005E2D3D" w:rsidRPr="008E0FCD" w:rsidRDefault="005E2D3D" w:rsidP="000E4E94">
            <w:pPr>
              <w:rPr>
                <w:b/>
              </w:rPr>
            </w:pPr>
          </w:p>
        </w:tc>
      </w:tr>
      <w:tr w:rsidR="00345149" w:rsidRPr="006E3AF2" w14:paraId="3ADE5CAB" w14:textId="77777777" w:rsidTr="56098D53">
        <w:trPr>
          <w:cantSplit/>
        </w:trPr>
        <w:tc>
          <w:tcPr>
            <w:tcW w:w="2333" w:type="dxa"/>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8102" w:type="dxa"/>
            <w:gridSpan w:val="4"/>
          </w:tcPr>
          <w:p w14:paraId="5B61D31D" w14:textId="217AEEAB" w:rsidR="00F64260" w:rsidRPr="005F2A05" w:rsidRDefault="00F64260" w:rsidP="00FA78CA">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bookmarkStart w:id="5" w:name="deletion"/>
            <w:bookmarkEnd w:id="5"/>
          </w:p>
          <w:p w14:paraId="52ECEFB4" w14:textId="2AFBFF70" w:rsidR="00F64260" w:rsidRPr="005F2A05" w:rsidRDefault="00F64260" w:rsidP="000A36CD">
            <w:pPr>
              <w:rPr>
                <w:b/>
              </w:rPr>
            </w:pPr>
            <w:r w:rsidRPr="005F2A05">
              <w:rPr>
                <w:b/>
              </w:rPr>
              <w:t xml:space="preserve">Program: </w:t>
            </w:r>
            <w:hyperlink w:anchor="revision" w:tooltip="Adding a concentration can be considered as a program revision. However, program revisions that affect more than 25% of the program will require additional approval from the Board of Governors" w:history="1">
              <w:r w:rsidRPr="005C23BD">
                <w:rPr>
                  <w:rStyle w:val="Hyperlink"/>
                  <w:b/>
                </w:rPr>
                <w:t>revision</w:t>
              </w:r>
            </w:hyperlink>
            <w:bookmarkStart w:id="6" w:name="revision"/>
            <w:bookmarkEnd w:id="6"/>
          </w:p>
        </w:tc>
        <w:tc>
          <w:tcPr>
            <w:tcW w:w="345" w:type="dxa"/>
          </w:tcPr>
          <w:p w14:paraId="66B4A301" w14:textId="77777777" w:rsidR="00F64260" w:rsidRPr="005F2A05" w:rsidRDefault="00F64260" w:rsidP="008B1F84">
            <w:pPr>
              <w:rPr>
                <w:b/>
              </w:rPr>
            </w:pPr>
          </w:p>
        </w:tc>
      </w:tr>
      <w:tr w:rsidR="00F64260" w:rsidRPr="006E3AF2" w14:paraId="1CF85742" w14:textId="77777777" w:rsidTr="56098D53">
        <w:trPr>
          <w:cantSplit/>
        </w:trPr>
        <w:tc>
          <w:tcPr>
            <w:tcW w:w="2333" w:type="dxa"/>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2501" w:type="dxa"/>
          </w:tcPr>
          <w:p w14:paraId="1DE3A390" w14:textId="77777777" w:rsidR="00B75CF5" w:rsidRDefault="00B75CF5" w:rsidP="00B862BF">
            <w:pPr>
              <w:rPr>
                <w:b/>
              </w:rPr>
            </w:pPr>
            <w:bookmarkStart w:id="7" w:name="Originator"/>
            <w:bookmarkEnd w:id="7"/>
            <w:r>
              <w:rPr>
                <w:b/>
              </w:rPr>
              <w:t xml:space="preserve">Beth Lewis </w:t>
            </w:r>
          </w:p>
          <w:p w14:paraId="32621A09" w14:textId="4106848F" w:rsidR="004C4BA1" w:rsidRPr="00B605CE" w:rsidRDefault="004C4BA1" w:rsidP="00B862BF">
            <w:pPr>
              <w:rPr>
                <w:b/>
              </w:rPr>
            </w:pPr>
            <w:r>
              <w:rPr>
                <w:b/>
              </w:rPr>
              <w:t>George Ladd</w:t>
            </w:r>
          </w:p>
        </w:tc>
        <w:tc>
          <w:tcPr>
            <w:tcW w:w="2609" w:type="dxa"/>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3337" w:type="dxa"/>
            <w:gridSpan w:val="3"/>
          </w:tcPr>
          <w:p w14:paraId="6A9CD084" w14:textId="10E9D8B6" w:rsidR="00F64260" w:rsidRPr="00B605CE" w:rsidRDefault="004C4BA1" w:rsidP="00B862BF">
            <w:pPr>
              <w:rPr>
                <w:b/>
              </w:rPr>
            </w:pPr>
            <w:bookmarkStart w:id="8" w:name="home_dept"/>
            <w:bookmarkEnd w:id="8"/>
            <w:r>
              <w:rPr>
                <w:b/>
              </w:rPr>
              <w:t xml:space="preserve">Psychology </w:t>
            </w:r>
          </w:p>
        </w:tc>
      </w:tr>
      <w:tr w:rsidR="00F64260" w:rsidRPr="006E3AF2" w14:paraId="2EB2F82D" w14:textId="77777777" w:rsidTr="56098D53">
        <w:tc>
          <w:tcPr>
            <w:tcW w:w="2333" w:type="dxa"/>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8447" w:type="dxa"/>
            <w:gridSpan w:val="5"/>
          </w:tcPr>
          <w:p w14:paraId="50725597" w14:textId="77777777" w:rsidR="00F64260" w:rsidRDefault="00F64260" w:rsidP="6D6B26D6">
            <w:bookmarkStart w:id="9" w:name="Rationale"/>
            <w:bookmarkEnd w:id="9"/>
          </w:p>
          <w:p w14:paraId="2E926A8B" w14:textId="244203B5" w:rsidR="00F64260" w:rsidRPr="00FA6998" w:rsidRDefault="39342EC5" w:rsidP="6D6B26D6">
            <w:pPr>
              <w:rPr>
                <w:rFonts w:ascii="Times New Roman" w:hAnsi="Times New Roman"/>
                <w:sz w:val="24"/>
                <w:szCs w:val="24"/>
              </w:rPr>
            </w:pPr>
            <w:r w:rsidRPr="6D6B26D6">
              <w:rPr>
                <w:rFonts w:eastAsia="Cambria" w:cs="Cambria"/>
              </w:rPr>
              <w:t xml:space="preserve">This proposal is part of a larger curriculum revision by the Psychology department. It explains </w:t>
            </w:r>
            <w:r w:rsidRPr="6D6B26D6">
              <w:rPr>
                <w:rFonts w:ascii="Times New Roman" w:hAnsi="Times New Roman"/>
                <w:sz w:val="24"/>
                <w:szCs w:val="24"/>
              </w:rPr>
              <w:t xml:space="preserve">additional adjustments (revisions) that are relevant only for the Behavioral Health Studies </w:t>
            </w:r>
            <w:r w:rsidR="3FBB32A1" w:rsidRPr="6D6B26D6">
              <w:rPr>
                <w:rFonts w:ascii="Times New Roman" w:hAnsi="Times New Roman"/>
                <w:sz w:val="24"/>
                <w:szCs w:val="24"/>
              </w:rPr>
              <w:t xml:space="preserve">(BHS) </w:t>
            </w:r>
            <w:r w:rsidRPr="6D6B26D6">
              <w:rPr>
                <w:rFonts w:ascii="Times New Roman" w:hAnsi="Times New Roman"/>
                <w:sz w:val="24"/>
                <w:szCs w:val="24"/>
              </w:rPr>
              <w:t>program.</w:t>
            </w:r>
            <w:r w:rsidR="29AB3567" w:rsidRPr="6D6B26D6">
              <w:rPr>
                <w:rFonts w:ascii="Times New Roman" w:hAnsi="Times New Roman"/>
                <w:sz w:val="24"/>
                <w:szCs w:val="24"/>
              </w:rPr>
              <w:t xml:space="preserve"> The overall goal of these revisions </w:t>
            </w:r>
            <w:proofErr w:type="gramStart"/>
            <w:r w:rsidR="29AB3567" w:rsidRPr="6D6B26D6">
              <w:rPr>
                <w:rFonts w:ascii="Times New Roman" w:hAnsi="Times New Roman"/>
                <w:sz w:val="24"/>
                <w:szCs w:val="24"/>
              </w:rPr>
              <w:t>are</w:t>
            </w:r>
            <w:proofErr w:type="gramEnd"/>
            <w:r w:rsidR="29AB3567" w:rsidRPr="6D6B26D6">
              <w:rPr>
                <w:rFonts w:ascii="Times New Roman" w:hAnsi="Times New Roman"/>
                <w:sz w:val="24"/>
                <w:szCs w:val="24"/>
              </w:rPr>
              <w:t xml:space="preserve"> to add some flexibility for completing the programs, while maintaining the breadth and depth of coverage that the current program has. </w:t>
            </w:r>
          </w:p>
          <w:p w14:paraId="655BCF98" w14:textId="60E1451E" w:rsidR="00F64260" w:rsidRPr="00FA6998" w:rsidRDefault="4AF51AFB" w:rsidP="6D6B26D6">
            <w:pPr>
              <w:rPr>
                <w:rFonts w:ascii="Segoe UI" w:eastAsia="Segoe UI" w:hAnsi="Segoe UI" w:cs="Segoe UI"/>
                <w:sz w:val="18"/>
                <w:szCs w:val="18"/>
              </w:rPr>
            </w:pPr>
            <w:r w:rsidRPr="6D6B26D6">
              <w:rPr>
                <w:rFonts w:ascii="Segoe UI" w:eastAsia="Segoe UI" w:hAnsi="Segoe UI" w:cs="Segoe UI"/>
                <w:sz w:val="18"/>
                <w:szCs w:val="18"/>
              </w:rPr>
              <w:t xml:space="preserve"> </w:t>
            </w:r>
          </w:p>
          <w:p w14:paraId="304AD043" w14:textId="5A728E2F" w:rsidR="00F64260" w:rsidRPr="00FA6998" w:rsidRDefault="470EB104">
            <w:pPr>
              <w:pStyle w:val="ListParagraph"/>
              <w:numPr>
                <w:ilvl w:val="0"/>
                <w:numId w:val="1"/>
              </w:numPr>
              <w:rPr>
                <w:rFonts w:eastAsia="Cambria" w:cs="Cambria"/>
              </w:rPr>
            </w:pPr>
            <w:r w:rsidRPr="56098D53">
              <w:rPr>
                <w:rFonts w:eastAsia="Cambria" w:cs="Cambria"/>
              </w:rPr>
              <w:t xml:space="preserve">Revise </w:t>
            </w:r>
            <w:r w:rsidR="4DEEA982" w:rsidRPr="56098D53">
              <w:rPr>
                <w:rFonts w:eastAsia="Cambria" w:cs="Cambria"/>
              </w:rPr>
              <w:t>200-level course requirements</w:t>
            </w:r>
            <w:r w:rsidR="52B0E174" w:rsidRPr="56098D53">
              <w:rPr>
                <w:rFonts w:eastAsia="Cambria" w:cs="Cambria"/>
              </w:rPr>
              <w:t xml:space="preserve"> </w:t>
            </w:r>
            <w:r w:rsidR="776D54AF" w:rsidRPr="56098D53">
              <w:rPr>
                <w:rFonts w:eastAsia="Cambria" w:cs="Cambria"/>
              </w:rPr>
              <w:t xml:space="preserve">to be parallel with </w:t>
            </w:r>
            <w:r w:rsidR="52B0E174" w:rsidRPr="56098D53">
              <w:rPr>
                <w:rFonts w:eastAsia="Cambria" w:cs="Cambria"/>
              </w:rPr>
              <w:t>the revised BA program</w:t>
            </w:r>
            <w:r w:rsidR="4DEEA982" w:rsidRPr="56098D53">
              <w:rPr>
                <w:rFonts w:eastAsia="Cambria" w:cs="Cambria"/>
              </w:rPr>
              <w:t xml:space="preserve">: </w:t>
            </w:r>
            <w:r w:rsidR="39342EC5" w:rsidRPr="56098D53">
              <w:rPr>
                <w:rFonts w:eastAsia="Cambria" w:cs="Cambria"/>
              </w:rPr>
              <w:t xml:space="preserve">Requirements for 200-level courses will no longer require both </w:t>
            </w:r>
            <w:r w:rsidR="6BB7D3D1" w:rsidRPr="56098D53">
              <w:rPr>
                <w:rFonts w:eastAsia="Cambria" w:cs="Cambria"/>
              </w:rPr>
              <w:t xml:space="preserve">PSYC </w:t>
            </w:r>
            <w:r w:rsidR="39342EC5" w:rsidRPr="56098D53">
              <w:rPr>
                <w:rFonts w:eastAsia="Cambria" w:cs="Cambria"/>
              </w:rPr>
              <w:t xml:space="preserve">215 and </w:t>
            </w:r>
            <w:r w:rsidR="32B2B5C1" w:rsidRPr="56098D53">
              <w:rPr>
                <w:rFonts w:eastAsia="Cambria" w:cs="Cambria"/>
              </w:rPr>
              <w:t xml:space="preserve">PSYC </w:t>
            </w:r>
            <w:r w:rsidR="39342EC5" w:rsidRPr="56098D53">
              <w:rPr>
                <w:rFonts w:eastAsia="Cambria" w:cs="Cambria"/>
              </w:rPr>
              <w:t>251</w:t>
            </w:r>
            <w:r w:rsidR="40D29013" w:rsidRPr="56098D53">
              <w:rPr>
                <w:rFonts w:eastAsia="Cambria" w:cs="Cambria"/>
              </w:rPr>
              <w:t xml:space="preserve">; rather students can choose from those courses (explained in prior proposal). Likewise, the BHS program </w:t>
            </w:r>
            <w:r w:rsidR="39342EC5" w:rsidRPr="56098D53">
              <w:rPr>
                <w:rFonts w:eastAsia="Cambria" w:cs="Cambria"/>
              </w:rPr>
              <w:t xml:space="preserve">will follow the BA program requiring just one of the two choices (215 or 251). However, </w:t>
            </w:r>
            <w:r w:rsidR="15B05AB5" w:rsidRPr="56098D53">
              <w:rPr>
                <w:rFonts w:eastAsia="Cambria" w:cs="Cambria"/>
              </w:rPr>
              <w:t xml:space="preserve">the </w:t>
            </w:r>
            <w:r w:rsidR="39342EC5" w:rsidRPr="56098D53">
              <w:rPr>
                <w:rFonts w:eastAsia="Cambria" w:cs="Cambria"/>
              </w:rPr>
              <w:t xml:space="preserve">BHS program will not </w:t>
            </w:r>
            <w:r w:rsidR="45A37C4E" w:rsidRPr="56098D53">
              <w:rPr>
                <w:rFonts w:eastAsia="Cambria" w:cs="Cambria"/>
              </w:rPr>
              <w:t xml:space="preserve">add </w:t>
            </w:r>
            <w:r w:rsidR="32B2B5C1" w:rsidRPr="56098D53">
              <w:rPr>
                <w:rFonts w:eastAsia="Cambria" w:cs="Cambria"/>
              </w:rPr>
              <w:t xml:space="preserve">PSYC </w:t>
            </w:r>
            <w:r w:rsidR="39342EC5" w:rsidRPr="56098D53">
              <w:rPr>
                <w:rFonts w:eastAsia="Cambria" w:cs="Cambria"/>
              </w:rPr>
              <w:t>249 Cognition as an optio</w:t>
            </w:r>
            <w:r w:rsidR="6F5F9C9C" w:rsidRPr="56098D53">
              <w:rPr>
                <w:rFonts w:eastAsia="Cambria" w:cs="Cambria"/>
              </w:rPr>
              <w:t xml:space="preserve">n </w:t>
            </w:r>
            <w:r w:rsidR="39342EC5" w:rsidRPr="56098D53">
              <w:rPr>
                <w:rFonts w:eastAsia="Cambria" w:cs="Cambria"/>
              </w:rPr>
              <w:t xml:space="preserve">because students </w:t>
            </w:r>
            <w:proofErr w:type="gramStart"/>
            <w:r w:rsidR="39342EC5" w:rsidRPr="56098D53">
              <w:rPr>
                <w:rFonts w:eastAsia="Cambria" w:cs="Cambria"/>
              </w:rPr>
              <w:t>have to</w:t>
            </w:r>
            <w:proofErr w:type="gramEnd"/>
            <w:r w:rsidR="39342EC5" w:rsidRPr="56098D53">
              <w:rPr>
                <w:rFonts w:eastAsia="Cambria" w:cs="Cambria"/>
              </w:rPr>
              <w:t xml:space="preserve"> take </w:t>
            </w:r>
            <w:r w:rsidR="7DC7DAB3" w:rsidRPr="56098D53">
              <w:rPr>
                <w:rFonts w:eastAsia="Cambria" w:cs="Cambria"/>
              </w:rPr>
              <w:t xml:space="preserve">PSYC </w:t>
            </w:r>
            <w:r w:rsidR="39342EC5" w:rsidRPr="56098D53">
              <w:rPr>
                <w:rFonts w:eastAsia="Cambria" w:cs="Cambria"/>
              </w:rPr>
              <w:t xml:space="preserve">230 Human Development to prepare them for future developmentally relevant courses such as </w:t>
            </w:r>
            <w:r w:rsidR="7DC7DAB3" w:rsidRPr="56098D53">
              <w:rPr>
                <w:rFonts w:eastAsia="Cambria" w:cs="Cambria"/>
              </w:rPr>
              <w:t xml:space="preserve">PSYC </w:t>
            </w:r>
            <w:r w:rsidR="39342EC5" w:rsidRPr="56098D53">
              <w:rPr>
                <w:rFonts w:eastAsia="Cambria" w:cs="Cambria"/>
              </w:rPr>
              <w:t xml:space="preserve">453 or </w:t>
            </w:r>
            <w:r w:rsidR="064F2709" w:rsidRPr="56098D53">
              <w:rPr>
                <w:rFonts w:eastAsia="Cambria" w:cs="Cambria"/>
              </w:rPr>
              <w:t xml:space="preserve">PSYC </w:t>
            </w:r>
            <w:r w:rsidR="39342EC5" w:rsidRPr="56098D53">
              <w:rPr>
                <w:rFonts w:eastAsia="Cambria" w:cs="Cambria"/>
              </w:rPr>
              <w:t xml:space="preserve">454. </w:t>
            </w:r>
          </w:p>
          <w:p w14:paraId="2FA8E396" w14:textId="688F1E73" w:rsidR="5EF2AAA5" w:rsidRDefault="5EF2AAA5" w:rsidP="5EF2AAA5">
            <w:pPr>
              <w:rPr>
                <w:rFonts w:eastAsia="Cambria" w:cs="Cambria"/>
              </w:rPr>
            </w:pPr>
          </w:p>
          <w:p w14:paraId="51D99316" w14:textId="5EF32CA1" w:rsidR="00F64260" w:rsidRPr="00FA6998" w:rsidRDefault="609E3A8C">
            <w:pPr>
              <w:pStyle w:val="ListParagraph"/>
              <w:numPr>
                <w:ilvl w:val="0"/>
                <w:numId w:val="1"/>
              </w:numPr>
              <w:rPr>
                <w:rFonts w:eastAsia="Cambria" w:cs="Cambria"/>
              </w:rPr>
            </w:pPr>
            <w:r w:rsidRPr="6D6B26D6">
              <w:rPr>
                <w:rFonts w:eastAsia="Cambria" w:cs="Cambria"/>
              </w:rPr>
              <w:t xml:space="preserve">Renumber </w:t>
            </w:r>
            <w:r w:rsidR="064F2709" w:rsidRPr="6D6B26D6">
              <w:rPr>
                <w:rFonts w:eastAsia="Cambria" w:cs="Cambria"/>
              </w:rPr>
              <w:t xml:space="preserve">PSYC </w:t>
            </w:r>
            <w:r w:rsidR="39342EC5" w:rsidRPr="6D6B26D6">
              <w:rPr>
                <w:rFonts w:eastAsia="Cambria" w:cs="Cambria"/>
              </w:rPr>
              <w:t xml:space="preserve">354 to 254. </w:t>
            </w:r>
            <w:r w:rsidR="56455886" w:rsidRPr="6D6B26D6">
              <w:rPr>
                <w:rFonts w:eastAsia="Cambria" w:cs="Cambria"/>
              </w:rPr>
              <w:t>This is discussed in a prior proposal. To summarize, i</w:t>
            </w:r>
            <w:r w:rsidR="39342EC5" w:rsidRPr="6D6B26D6">
              <w:rPr>
                <w:rFonts w:eastAsia="Cambria" w:cs="Cambria"/>
              </w:rPr>
              <w:t xml:space="preserve">t is evident that our BS (Behavioral Health Studies) and BA (Psychology) students need a course that introduced psychological disorders at the 200-level (the formally </w:t>
            </w:r>
            <w:r w:rsidR="37A00E13" w:rsidRPr="6D6B26D6">
              <w:rPr>
                <w:rFonts w:eastAsia="Cambria" w:cs="Cambria"/>
              </w:rPr>
              <w:t xml:space="preserve">PSYC </w:t>
            </w:r>
            <w:r w:rsidR="39342EC5" w:rsidRPr="6D6B26D6">
              <w:rPr>
                <w:rFonts w:eastAsia="Cambria" w:cs="Cambria"/>
              </w:rPr>
              <w:t xml:space="preserve">354 renumbered </w:t>
            </w:r>
            <w:r w:rsidR="37A00E13" w:rsidRPr="6D6B26D6">
              <w:rPr>
                <w:rFonts w:eastAsia="Cambria" w:cs="Cambria"/>
              </w:rPr>
              <w:t xml:space="preserve">PSYC </w:t>
            </w:r>
            <w:r w:rsidR="39342EC5" w:rsidRPr="6D6B26D6">
              <w:rPr>
                <w:rFonts w:eastAsia="Cambria" w:cs="Cambria"/>
              </w:rPr>
              <w:t xml:space="preserve">254). Upper-level course additions </w:t>
            </w:r>
            <w:r w:rsidR="76C027D7" w:rsidRPr="6D6B26D6">
              <w:rPr>
                <w:rFonts w:eastAsia="Cambria" w:cs="Cambria"/>
              </w:rPr>
              <w:t xml:space="preserve">are </w:t>
            </w:r>
            <w:r w:rsidR="39342EC5" w:rsidRPr="6D6B26D6">
              <w:rPr>
                <w:rFonts w:eastAsia="Cambria" w:cs="Cambria"/>
              </w:rPr>
              <w:t xml:space="preserve">discussed below. NOTE: The renumbering of </w:t>
            </w:r>
            <w:r w:rsidR="07BEF4B2" w:rsidRPr="6D6B26D6">
              <w:rPr>
                <w:rFonts w:eastAsia="Cambria" w:cs="Cambria"/>
              </w:rPr>
              <w:t xml:space="preserve">PSYC </w:t>
            </w:r>
            <w:r w:rsidR="39342EC5" w:rsidRPr="6D6B26D6">
              <w:rPr>
                <w:rFonts w:eastAsia="Cambria" w:cs="Cambria"/>
              </w:rPr>
              <w:t>254 is discussed in the BA in Psychology program proposal. The change will be reflected on the list of program requirements here.</w:t>
            </w:r>
          </w:p>
          <w:p w14:paraId="6538296A" w14:textId="58B7E706" w:rsidR="5EF2AAA5" w:rsidRDefault="5EF2AAA5" w:rsidP="5EF2AAA5">
            <w:pPr>
              <w:rPr>
                <w:rFonts w:eastAsia="Cambria" w:cs="Cambria"/>
              </w:rPr>
            </w:pPr>
          </w:p>
          <w:p w14:paraId="7F917D73" w14:textId="1E3C4070" w:rsidR="39342EC5" w:rsidRDefault="39342EC5">
            <w:pPr>
              <w:pStyle w:val="ListParagraph"/>
              <w:numPr>
                <w:ilvl w:val="0"/>
                <w:numId w:val="1"/>
              </w:numPr>
              <w:rPr>
                <w:rFonts w:eastAsia="Cambria" w:cs="Cambria"/>
                <w:color w:val="000000" w:themeColor="text1"/>
              </w:rPr>
            </w:pPr>
            <w:r w:rsidRPr="6D6B26D6">
              <w:rPr>
                <w:rFonts w:eastAsia="Cambria" w:cs="Cambria"/>
              </w:rPr>
              <w:lastRenderedPageBreak/>
              <w:t>Add</w:t>
            </w:r>
            <w:r w:rsidR="3FF0AD25" w:rsidRPr="6D6B26D6">
              <w:rPr>
                <w:rFonts w:eastAsia="Cambria" w:cs="Cambria"/>
              </w:rPr>
              <w:t xml:space="preserve"> upper-level </w:t>
            </w:r>
            <w:r w:rsidR="2B6220FA" w:rsidRPr="6D6B26D6">
              <w:rPr>
                <w:rFonts w:eastAsia="Cambria" w:cs="Cambria"/>
              </w:rPr>
              <w:t>requirement</w:t>
            </w:r>
            <w:r w:rsidR="3FF0AD25" w:rsidRPr="6D6B26D6">
              <w:rPr>
                <w:rFonts w:eastAsia="Cambria" w:cs="Cambria"/>
              </w:rPr>
              <w:t xml:space="preserve"> in psychopathology:</w:t>
            </w:r>
            <w:r w:rsidRPr="6D6B26D6">
              <w:rPr>
                <w:rFonts w:eastAsia="Cambria" w:cs="Cambria"/>
              </w:rPr>
              <w:t xml:space="preserve"> </w:t>
            </w:r>
            <w:r w:rsidR="4C20C79B" w:rsidRPr="6D6B26D6">
              <w:rPr>
                <w:rFonts w:eastAsia="Cambria" w:cs="Cambria"/>
                <w:color w:val="000000" w:themeColor="text1"/>
              </w:rPr>
              <w:t xml:space="preserve"> </w:t>
            </w:r>
            <w:r w:rsidR="6186B5E4" w:rsidRPr="6D6B26D6">
              <w:rPr>
                <w:rFonts w:eastAsia="Cambria" w:cs="Cambria"/>
                <w:color w:val="000000" w:themeColor="text1"/>
              </w:rPr>
              <w:t xml:space="preserve">As is outlined in the PSYC BA proposal, </w:t>
            </w:r>
            <w:r w:rsidR="4C20C79B" w:rsidRPr="6D6B26D6">
              <w:rPr>
                <w:rFonts w:eastAsia="Cambria" w:cs="Cambria"/>
                <w:color w:val="000000" w:themeColor="text1"/>
              </w:rPr>
              <w:t>PSYC 354</w:t>
            </w:r>
            <w:r w:rsidR="4EDE2D96" w:rsidRPr="6D6B26D6">
              <w:rPr>
                <w:rFonts w:eastAsia="Cambria" w:cs="Cambria"/>
                <w:color w:val="000000" w:themeColor="text1"/>
              </w:rPr>
              <w:t xml:space="preserve"> (Psychopathology) is in</w:t>
            </w:r>
            <w:r w:rsidR="4C20C79B" w:rsidRPr="6D6B26D6">
              <w:rPr>
                <w:rFonts w:eastAsia="Cambria" w:cs="Cambria"/>
                <w:color w:val="000000" w:themeColor="text1"/>
              </w:rPr>
              <w:t>sufficient for covering the extensive range of disorders and what each disorder entails in terms of assessment, diagnostic and treatment issues. The upper</w:t>
            </w:r>
            <w:r w:rsidR="5869E9E3" w:rsidRPr="6D6B26D6">
              <w:rPr>
                <w:rFonts w:eastAsia="Cambria" w:cs="Cambria"/>
                <w:color w:val="000000" w:themeColor="text1"/>
              </w:rPr>
              <w:t>-</w:t>
            </w:r>
            <w:r w:rsidR="4C20C79B" w:rsidRPr="6D6B26D6">
              <w:rPr>
                <w:rFonts w:eastAsia="Cambria" w:cs="Cambria"/>
                <w:color w:val="000000" w:themeColor="text1"/>
              </w:rPr>
              <w:t xml:space="preserve">level courses will therefore cover disorders in childhood/adolescence (PSYC 453) and adulthood (PSYC 454). </w:t>
            </w:r>
            <w:r w:rsidR="593B0AE0" w:rsidRPr="6D6B26D6">
              <w:rPr>
                <w:rFonts w:eastAsia="Cambria" w:cs="Cambria"/>
              </w:rPr>
              <w:t>The BHS program now allows students to complete their internships working with children and adolescents presenting with behavioral health disorders and internships that focus on working with adults.</w:t>
            </w:r>
            <w:r w:rsidR="2B7A6A92" w:rsidRPr="6D6B26D6">
              <w:rPr>
                <w:rFonts w:eastAsia="Cambria" w:cs="Cambria"/>
                <w:color w:val="000000" w:themeColor="text1"/>
              </w:rPr>
              <w:t xml:space="preserve"> Providing </w:t>
            </w:r>
            <w:r w:rsidR="63B8B95F" w:rsidRPr="6D6B26D6">
              <w:rPr>
                <w:rFonts w:eastAsia="Cambria" w:cs="Cambria"/>
                <w:color w:val="000000" w:themeColor="text1"/>
              </w:rPr>
              <w:t xml:space="preserve">PSYC 453 (Child and Adolescent Psychology) and/or PSYC 454 (Adult Psychopathology) will provide </w:t>
            </w:r>
            <w:r w:rsidR="39EE5FF7" w:rsidRPr="6D6B26D6">
              <w:rPr>
                <w:rFonts w:eastAsia="Cambria" w:cs="Cambria"/>
                <w:color w:val="000000" w:themeColor="text1"/>
              </w:rPr>
              <w:t>students with</w:t>
            </w:r>
            <w:r w:rsidR="63B8B95F" w:rsidRPr="6D6B26D6">
              <w:rPr>
                <w:rFonts w:eastAsia="Cambria" w:cs="Cambria"/>
                <w:color w:val="000000" w:themeColor="text1"/>
              </w:rPr>
              <w:t xml:space="preserve"> </w:t>
            </w:r>
            <w:r w:rsidR="11A23C39" w:rsidRPr="6D6B26D6">
              <w:rPr>
                <w:rFonts w:eastAsia="Cambria" w:cs="Cambria"/>
                <w:color w:val="000000" w:themeColor="text1"/>
              </w:rPr>
              <w:t>in-depth</w:t>
            </w:r>
            <w:r w:rsidR="5B5EBADF" w:rsidRPr="6D6B26D6">
              <w:rPr>
                <w:rFonts w:eastAsia="Cambria" w:cs="Cambria"/>
                <w:color w:val="000000" w:themeColor="text1"/>
              </w:rPr>
              <w:t xml:space="preserve"> coverage of disorders specific to certain age groups, preparing them for their selected internship site</w:t>
            </w:r>
            <w:r w:rsidR="1CF18242" w:rsidRPr="6D6B26D6">
              <w:rPr>
                <w:rFonts w:eastAsia="Cambria" w:cs="Cambria"/>
                <w:color w:val="000000" w:themeColor="text1"/>
              </w:rPr>
              <w:t xml:space="preserve"> and will </w:t>
            </w:r>
            <w:r w:rsidR="4C20C79B" w:rsidRPr="6D6B26D6">
              <w:rPr>
                <w:rFonts w:eastAsia="Cambria" w:cs="Cambria"/>
                <w:color w:val="000000" w:themeColor="text1"/>
              </w:rPr>
              <w:t xml:space="preserve">allow them to gain specialized knowledge in specific age groups, according to their career goals and interests. </w:t>
            </w:r>
          </w:p>
          <w:p w14:paraId="30EB500D" w14:textId="199A7573" w:rsidR="5EF2AAA5" w:rsidRDefault="5EF2AAA5" w:rsidP="5EF2AAA5">
            <w:pPr>
              <w:rPr>
                <w:rFonts w:eastAsia="Cambria" w:cs="Cambria"/>
              </w:rPr>
            </w:pPr>
          </w:p>
          <w:p w14:paraId="0C4FF697" w14:textId="5015CD87" w:rsidR="00F64260" w:rsidRPr="00FA6998" w:rsidRDefault="3A366DD0">
            <w:pPr>
              <w:pStyle w:val="ListParagraph"/>
              <w:numPr>
                <w:ilvl w:val="0"/>
                <w:numId w:val="1"/>
              </w:numPr>
              <w:rPr>
                <w:rFonts w:eastAsia="Cambria" w:cs="Cambria"/>
              </w:rPr>
            </w:pPr>
            <w:r w:rsidRPr="6D6B26D6">
              <w:rPr>
                <w:rFonts w:eastAsia="Cambria" w:cs="Cambria"/>
              </w:rPr>
              <w:t xml:space="preserve">Revise prerequisite for </w:t>
            </w:r>
            <w:r w:rsidR="34C5896E" w:rsidRPr="6D6B26D6">
              <w:rPr>
                <w:rFonts w:eastAsia="Cambria" w:cs="Cambria"/>
              </w:rPr>
              <w:t xml:space="preserve">PSYC </w:t>
            </w:r>
            <w:r w:rsidR="39342EC5" w:rsidRPr="6D6B26D6">
              <w:rPr>
                <w:rFonts w:eastAsia="Cambria" w:cs="Cambria"/>
              </w:rPr>
              <w:t>452 (Theories of Psychological Intervention)</w:t>
            </w:r>
            <w:r w:rsidR="5DE804EF" w:rsidRPr="6D6B26D6">
              <w:rPr>
                <w:rFonts w:eastAsia="Cambria" w:cs="Cambria"/>
              </w:rPr>
              <w:t>:</w:t>
            </w:r>
            <w:r w:rsidR="39342EC5" w:rsidRPr="6D6B26D6">
              <w:rPr>
                <w:rFonts w:eastAsia="Cambria" w:cs="Cambria"/>
              </w:rPr>
              <w:t xml:space="preserve"> </w:t>
            </w:r>
            <w:r w:rsidR="647B8BD5" w:rsidRPr="6D6B26D6">
              <w:rPr>
                <w:rFonts w:eastAsia="Cambria" w:cs="Cambria"/>
              </w:rPr>
              <w:t xml:space="preserve">The </w:t>
            </w:r>
            <w:r w:rsidR="60FC14A5" w:rsidRPr="6D6B26D6">
              <w:rPr>
                <w:rFonts w:eastAsia="Cambria" w:cs="Cambria"/>
              </w:rPr>
              <w:t xml:space="preserve">existing </w:t>
            </w:r>
            <w:r w:rsidR="39342EC5" w:rsidRPr="6D6B26D6">
              <w:rPr>
                <w:rFonts w:eastAsia="Cambria" w:cs="Cambria"/>
              </w:rPr>
              <w:t>prerequisite</w:t>
            </w:r>
            <w:r w:rsidR="03FBE763" w:rsidRPr="6D6B26D6">
              <w:rPr>
                <w:rFonts w:eastAsia="Cambria" w:cs="Cambria"/>
              </w:rPr>
              <w:t xml:space="preserve"> </w:t>
            </w:r>
            <w:r w:rsidR="4F709D5F" w:rsidRPr="6D6B26D6">
              <w:rPr>
                <w:rFonts w:eastAsia="Cambria" w:cs="Cambria"/>
              </w:rPr>
              <w:t xml:space="preserve">includes </w:t>
            </w:r>
            <w:r w:rsidR="03FBE763" w:rsidRPr="6D6B26D6">
              <w:rPr>
                <w:rFonts w:eastAsia="Cambria" w:cs="Cambria"/>
              </w:rPr>
              <w:t>PSYC</w:t>
            </w:r>
            <w:r w:rsidR="39342EC5" w:rsidRPr="6D6B26D6">
              <w:rPr>
                <w:rFonts w:eastAsia="Cambria" w:cs="Cambria"/>
              </w:rPr>
              <w:t xml:space="preserve"> 221W</w:t>
            </w:r>
            <w:r w:rsidR="3DA741FC" w:rsidRPr="6D6B26D6">
              <w:rPr>
                <w:rFonts w:eastAsia="Cambria" w:cs="Cambria"/>
              </w:rPr>
              <w:t xml:space="preserve"> and the upper-level Psychopathology course (PSYC 354). Since 354 is being renumbered, </w:t>
            </w:r>
            <w:r w:rsidR="7133411B" w:rsidRPr="6D6B26D6">
              <w:rPr>
                <w:rFonts w:eastAsia="Cambria" w:cs="Cambria"/>
              </w:rPr>
              <w:t xml:space="preserve">we are </w:t>
            </w:r>
            <w:r w:rsidR="44CF3254" w:rsidRPr="6D6B26D6">
              <w:rPr>
                <w:rFonts w:eastAsia="Cambria" w:cs="Cambria"/>
              </w:rPr>
              <w:t xml:space="preserve">substituting the new upper level </w:t>
            </w:r>
            <w:proofErr w:type="spellStart"/>
            <w:r w:rsidR="44CF3254" w:rsidRPr="6D6B26D6">
              <w:rPr>
                <w:rFonts w:eastAsia="Cambria" w:cs="Cambria"/>
              </w:rPr>
              <w:t>prereq</w:t>
            </w:r>
            <w:proofErr w:type="spellEnd"/>
            <w:r w:rsidR="44CF3254" w:rsidRPr="6D6B26D6">
              <w:rPr>
                <w:rFonts w:eastAsia="Cambria" w:cs="Cambria"/>
              </w:rPr>
              <w:t xml:space="preserve">, and allowing students to take it concurrently. The new </w:t>
            </w:r>
            <w:proofErr w:type="spellStart"/>
            <w:r w:rsidR="44CF3254" w:rsidRPr="6D6B26D6">
              <w:rPr>
                <w:rFonts w:eastAsia="Cambria" w:cs="Cambria"/>
              </w:rPr>
              <w:t>prereq</w:t>
            </w:r>
            <w:proofErr w:type="spellEnd"/>
            <w:r w:rsidR="44CF3254" w:rsidRPr="6D6B26D6">
              <w:rPr>
                <w:rFonts w:eastAsia="Cambria" w:cs="Cambria"/>
              </w:rPr>
              <w:t xml:space="preserve"> for the Interventions class will now read “PSYC 221W and </w:t>
            </w:r>
            <w:r w:rsidR="39342EC5" w:rsidRPr="6D6B26D6">
              <w:rPr>
                <w:rFonts w:eastAsia="Cambria" w:cs="Cambria"/>
              </w:rPr>
              <w:t xml:space="preserve">prior completion or concurrent enrollment in </w:t>
            </w:r>
            <w:r w:rsidR="34C5896E" w:rsidRPr="6D6B26D6">
              <w:rPr>
                <w:rFonts w:eastAsia="Cambria" w:cs="Cambria"/>
              </w:rPr>
              <w:t xml:space="preserve">PSYC </w:t>
            </w:r>
            <w:r w:rsidR="39342EC5" w:rsidRPr="6D6B26D6">
              <w:rPr>
                <w:rFonts w:eastAsia="Cambria" w:cs="Cambria"/>
              </w:rPr>
              <w:t xml:space="preserve">453 or 454”. </w:t>
            </w:r>
            <w:r w:rsidR="72D44EAE" w:rsidRPr="6D6B26D6">
              <w:rPr>
                <w:rFonts w:eastAsia="Cambria" w:cs="Cambria"/>
              </w:rPr>
              <w:t xml:space="preserve"> </w:t>
            </w:r>
            <w:r w:rsidR="03EA108E" w:rsidRPr="6D6B26D6">
              <w:rPr>
                <w:rFonts w:eastAsia="Cambria" w:cs="Cambria"/>
              </w:rPr>
              <w:t>This will maintain the current requirement for an upper-level psychopathology course; however, it allows more flexibility in two ways. First, it allows students to choose a focus on child</w:t>
            </w:r>
            <w:r w:rsidR="11E80CEB" w:rsidRPr="6D6B26D6">
              <w:rPr>
                <w:rFonts w:eastAsia="Cambria" w:cs="Cambria"/>
              </w:rPr>
              <w:t xml:space="preserve"> vs. adult populations according to their interests, whereas the current </w:t>
            </w:r>
            <w:proofErr w:type="spellStart"/>
            <w:r w:rsidR="11E80CEB" w:rsidRPr="6D6B26D6">
              <w:rPr>
                <w:rFonts w:eastAsia="Cambria" w:cs="Cambria"/>
              </w:rPr>
              <w:t>prereq</w:t>
            </w:r>
            <w:proofErr w:type="spellEnd"/>
            <w:r w:rsidR="11E80CEB" w:rsidRPr="6D6B26D6">
              <w:rPr>
                <w:rFonts w:eastAsia="Cambria" w:cs="Cambria"/>
              </w:rPr>
              <w:t xml:space="preserve"> does not have that choice. Second, allowing the </w:t>
            </w:r>
            <w:r w:rsidR="61C55638" w:rsidRPr="6D6B26D6">
              <w:rPr>
                <w:rFonts w:eastAsia="Cambria" w:cs="Cambria"/>
              </w:rPr>
              <w:t xml:space="preserve">Psychopathology </w:t>
            </w:r>
            <w:r w:rsidR="11E80CEB" w:rsidRPr="6D6B26D6">
              <w:rPr>
                <w:rFonts w:eastAsia="Cambria" w:cs="Cambria"/>
              </w:rPr>
              <w:t xml:space="preserve">to be taken concurrently </w:t>
            </w:r>
            <w:r w:rsidR="597C213D" w:rsidRPr="6D6B26D6">
              <w:rPr>
                <w:rFonts w:eastAsia="Cambria" w:cs="Cambria"/>
              </w:rPr>
              <w:t xml:space="preserve">with the Interventions course </w:t>
            </w:r>
            <w:r w:rsidR="11E80CEB" w:rsidRPr="6D6B26D6">
              <w:rPr>
                <w:rFonts w:eastAsia="Cambria" w:cs="Cambria"/>
              </w:rPr>
              <w:t xml:space="preserve">will </w:t>
            </w:r>
            <w:r w:rsidR="72D44EAE" w:rsidRPr="6D6B26D6">
              <w:rPr>
                <w:rFonts w:eastAsia="Cambria" w:cs="Cambria"/>
              </w:rPr>
              <w:t>benefi</w:t>
            </w:r>
            <w:r w:rsidR="32959A52" w:rsidRPr="6D6B26D6">
              <w:rPr>
                <w:rFonts w:eastAsia="Cambria" w:cs="Cambria"/>
              </w:rPr>
              <w:t>t</w:t>
            </w:r>
            <w:r w:rsidR="72D44EAE" w:rsidRPr="6D6B26D6">
              <w:rPr>
                <w:rFonts w:eastAsia="Cambria" w:cs="Cambria"/>
              </w:rPr>
              <w:t xml:space="preserve"> </w:t>
            </w:r>
            <w:r w:rsidR="5EB1359D" w:rsidRPr="6D6B26D6">
              <w:rPr>
                <w:rFonts w:eastAsia="Cambria" w:cs="Cambria"/>
              </w:rPr>
              <w:t xml:space="preserve">transfer </w:t>
            </w:r>
            <w:r w:rsidR="72D44EAE" w:rsidRPr="6D6B26D6">
              <w:rPr>
                <w:rFonts w:eastAsia="Cambria" w:cs="Cambria"/>
              </w:rPr>
              <w:t xml:space="preserve">students </w:t>
            </w:r>
            <w:r w:rsidR="5BB0C857" w:rsidRPr="6D6B26D6">
              <w:rPr>
                <w:rFonts w:eastAsia="Cambria" w:cs="Cambria"/>
              </w:rPr>
              <w:t xml:space="preserve">because </w:t>
            </w:r>
            <w:r w:rsidR="656E86A1" w:rsidRPr="6D6B26D6">
              <w:rPr>
                <w:rFonts w:eastAsia="Cambria" w:cs="Cambria"/>
              </w:rPr>
              <w:t xml:space="preserve">they often </w:t>
            </w:r>
            <w:proofErr w:type="gramStart"/>
            <w:r w:rsidR="656E86A1" w:rsidRPr="6D6B26D6">
              <w:rPr>
                <w:rFonts w:eastAsia="Cambria" w:cs="Cambria"/>
              </w:rPr>
              <w:t>have to</w:t>
            </w:r>
            <w:proofErr w:type="gramEnd"/>
            <w:r w:rsidR="656E86A1" w:rsidRPr="6D6B26D6">
              <w:rPr>
                <w:rFonts w:eastAsia="Cambria" w:cs="Cambria"/>
              </w:rPr>
              <w:t xml:space="preserve"> delay their progress in the program by as much as a year due to the scheduling of these courses. By having a concurrent requirement, students will </w:t>
            </w:r>
            <w:r w:rsidR="3BB26653" w:rsidRPr="6D6B26D6">
              <w:rPr>
                <w:rFonts w:eastAsia="Cambria" w:cs="Cambria"/>
              </w:rPr>
              <w:t xml:space="preserve">still have the needed exposure to better understand psychological interventions.  </w:t>
            </w:r>
          </w:p>
          <w:p w14:paraId="4B5B7494" w14:textId="6101297D" w:rsidR="00F64260" w:rsidRPr="00FA6998" w:rsidRDefault="00F64260" w:rsidP="6D6B26D6">
            <w:pPr>
              <w:rPr>
                <w:rFonts w:eastAsia="Cambria" w:cs="Cambria"/>
              </w:rPr>
            </w:pPr>
          </w:p>
          <w:p w14:paraId="7F236F0E" w14:textId="38C9B89E" w:rsidR="00F64260" w:rsidRPr="00FA6998" w:rsidRDefault="39342EC5" w:rsidP="76852A38">
            <w:pPr>
              <w:rPr>
                <w:rFonts w:eastAsia="Cambria" w:cs="Cambria"/>
              </w:rPr>
            </w:pPr>
            <w:r w:rsidRPr="6D6B26D6">
              <w:rPr>
                <w:rFonts w:eastAsia="Cambria" w:cs="Cambria"/>
              </w:rPr>
              <w:t>NOTE: The title change</w:t>
            </w:r>
            <w:r w:rsidRPr="6D6B26D6">
              <w:rPr>
                <w:rFonts w:ascii="Times New Roman" w:hAnsi="Times New Roman"/>
                <w:sz w:val="24"/>
                <w:szCs w:val="24"/>
              </w:rPr>
              <w:t xml:space="preserve">s for </w:t>
            </w:r>
            <w:r w:rsidR="49BA834C" w:rsidRPr="6D6B26D6">
              <w:rPr>
                <w:rFonts w:ascii="Times New Roman" w:hAnsi="Times New Roman"/>
                <w:sz w:val="24"/>
                <w:szCs w:val="24"/>
              </w:rPr>
              <w:t xml:space="preserve">PSYC </w:t>
            </w:r>
            <w:r w:rsidRPr="6D6B26D6">
              <w:rPr>
                <w:rFonts w:ascii="Times New Roman" w:hAnsi="Times New Roman"/>
                <w:sz w:val="24"/>
                <w:szCs w:val="24"/>
              </w:rPr>
              <w:t xml:space="preserve">351 and </w:t>
            </w:r>
            <w:r w:rsidR="49BA834C" w:rsidRPr="6D6B26D6">
              <w:rPr>
                <w:rFonts w:ascii="Times New Roman" w:hAnsi="Times New Roman"/>
                <w:sz w:val="24"/>
                <w:szCs w:val="24"/>
              </w:rPr>
              <w:t xml:space="preserve">PSYC </w:t>
            </w:r>
            <w:r w:rsidRPr="6D6B26D6">
              <w:rPr>
                <w:rFonts w:ascii="Times New Roman" w:hAnsi="Times New Roman"/>
                <w:sz w:val="24"/>
                <w:szCs w:val="24"/>
              </w:rPr>
              <w:t>421 were discussed in the prior proposals. The change will be reflected on the list of program requirements here.</w:t>
            </w:r>
          </w:p>
          <w:p w14:paraId="41EFFC68" w14:textId="362E1573" w:rsidR="00F64260" w:rsidRPr="00FA6998" w:rsidRDefault="00F64260" w:rsidP="76852A38">
            <w:pPr>
              <w:rPr>
                <w:rFonts w:ascii="Times New Roman" w:hAnsi="Times New Roman"/>
                <w:sz w:val="24"/>
                <w:szCs w:val="24"/>
              </w:rPr>
            </w:pPr>
          </w:p>
        </w:tc>
      </w:tr>
      <w:tr w:rsidR="00517DB2" w:rsidRPr="006E3AF2" w14:paraId="376213DA" w14:textId="77777777" w:rsidTr="56098D53">
        <w:tc>
          <w:tcPr>
            <w:tcW w:w="2333" w:type="dxa"/>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8447" w:type="dxa"/>
            <w:gridSpan w:val="5"/>
          </w:tcPr>
          <w:p w14:paraId="40942F0A" w14:textId="00724A87" w:rsidR="00517DB2" w:rsidRPr="00B649C4" w:rsidRDefault="260493E0" w:rsidP="6D6B26D6">
            <w:r>
              <w:t>More se</w:t>
            </w:r>
            <w:r w:rsidR="1ABCCD20">
              <w:t>a</w:t>
            </w:r>
            <w:r>
              <w:t xml:space="preserve">mless transfer: </w:t>
            </w:r>
            <w:r w:rsidR="49EC8906">
              <w:t>Students will now be able to transfer a course in Psychological Disorders (e.g., “Abnormal Psychology” at CCRI), which is not currently allowed</w:t>
            </w:r>
            <w:r w:rsidR="294B52EE">
              <w:t>.</w:t>
            </w:r>
            <w:r w:rsidR="4E62346C">
              <w:t xml:space="preserve"> </w:t>
            </w:r>
          </w:p>
          <w:p w14:paraId="45F0D723" w14:textId="351A86E4" w:rsidR="00517DB2" w:rsidRPr="00B649C4" w:rsidRDefault="00517DB2" w:rsidP="6D6B26D6"/>
          <w:p w14:paraId="49F41B13" w14:textId="2D1A9FD1" w:rsidR="6A8BDD53" w:rsidRDefault="6A8BDD53" w:rsidP="6D6B26D6">
            <w:r>
              <w:t xml:space="preserve">More career options: The current curriculum focuses on serving adults. These revisions will prepare students for more career options, as it also </w:t>
            </w:r>
            <w:proofErr w:type="gramStart"/>
            <w:r>
              <w:t>prepare</w:t>
            </w:r>
            <w:proofErr w:type="gramEnd"/>
            <w:r>
              <w:t xml:space="preserve"> them to work with children or adolescents.</w:t>
            </w:r>
          </w:p>
          <w:p w14:paraId="5B9860A3" w14:textId="7E64E438" w:rsidR="00517DB2" w:rsidRPr="00B649C4" w:rsidRDefault="00517DB2" w:rsidP="6D6B26D6"/>
          <w:p w14:paraId="486ADD5B" w14:textId="4E072A7E" w:rsidR="00517DB2" w:rsidRPr="00B649C4" w:rsidRDefault="29984315" w:rsidP="6D6B26D6">
            <w:r>
              <w:t>Gre</w:t>
            </w:r>
            <w:r w:rsidR="261F2449">
              <w:t>ater flexibility</w:t>
            </w:r>
            <w:r w:rsidR="7B7257EC">
              <w:t>:</w:t>
            </w:r>
            <w:r w:rsidR="261F2449">
              <w:t xml:space="preserve"> </w:t>
            </w:r>
            <w:r w:rsidR="11D0FA6D">
              <w:t xml:space="preserve">Students will have more options for </w:t>
            </w:r>
            <w:r w:rsidR="261F2449">
              <w:t>completing the double major</w:t>
            </w:r>
            <w:r w:rsidR="52FB1BED">
              <w:t xml:space="preserve">. </w:t>
            </w:r>
            <w:r w:rsidR="261F2449">
              <w:t xml:space="preserve"> </w:t>
            </w:r>
          </w:p>
          <w:p w14:paraId="66939944" w14:textId="3286B4A2" w:rsidR="00517DB2" w:rsidRPr="00B649C4" w:rsidRDefault="00517DB2" w:rsidP="6D6B26D6"/>
          <w:p w14:paraId="443C324B" w14:textId="19297CD9" w:rsidR="00517DB2" w:rsidRPr="00B649C4" w:rsidRDefault="0F743658" w:rsidP="6D6B26D6">
            <w:r>
              <w:t>There is n</w:t>
            </w:r>
            <w:r w:rsidR="7777180F">
              <w:t xml:space="preserve">o change in </w:t>
            </w:r>
            <w:r w:rsidR="5B8FD3BB">
              <w:t>the total</w:t>
            </w:r>
            <w:r w:rsidR="7777180F">
              <w:t xml:space="preserve"> number of credits for the major</w:t>
            </w:r>
            <w:r w:rsidR="3CAAF9DA">
              <w:t>; therefore, students will have a more streamlined pathway to comple</w:t>
            </w:r>
            <w:r w:rsidR="62A114E1">
              <w:t>ting the program within 4 years (or 2 years for transfers)</w:t>
            </w:r>
            <w:r w:rsidR="7777180F">
              <w:t xml:space="preserve">. </w:t>
            </w:r>
          </w:p>
          <w:p w14:paraId="0194753B" w14:textId="4FD4565A" w:rsidR="00517DB2" w:rsidRPr="00B649C4" w:rsidRDefault="00517DB2" w:rsidP="6D6B26D6"/>
        </w:tc>
      </w:tr>
      <w:tr w:rsidR="00517DB2" w:rsidRPr="006E3AF2" w14:paraId="7D9FD828" w14:textId="77777777" w:rsidTr="56098D53">
        <w:tc>
          <w:tcPr>
            <w:tcW w:w="2333" w:type="dxa"/>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8447" w:type="dxa"/>
            <w:gridSpan w:val="5"/>
          </w:tcPr>
          <w:p w14:paraId="45C3A50E" w14:textId="5F0B7258" w:rsidR="00517DB2" w:rsidRPr="00B649C4" w:rsidRDefault="00B67499" w:rsidP="00517DB2">
            <w:pPr>
              <w:rPr>
                <w:b/>
              </w:rPr>
            </w:pPr>
            <w:bookmarkStart w:id="10" w:name="prog_impact"/>
            <w:bookmarkEnd w:id="10"/>
            <w:r>
              <w:rPr>
                <w:b/>
              </w:rPr>
              <w:t xml:space="preserve">None </w:t>
            </w:r>
          </w:p>
        </w:tc>
      </w:tr>
      <w:tr w:rsidR="008D52B7" w:rsidRPr="00C25F9D" w14:paraId="45F9633F" w14:textId="77777777" w:rsidTr="56098D53">
        <w:trPr>
          <w:cantSplit/>
        </w:trPr>
        <w:tc>
          <w:tcPr>
            <w:tcW w:w="2333" w:type="dxa"/>
            <w:vMerge w:val="restart"/>
            <w:vAlign w:val="center"/>
          </w:tcPr>
          <w:p w14:paraId="42B7BD53" w14:textId="77777777" w:rsidR="008D52B7" w:rsidRPr="00B649C4" w:rsidRDefault="008D52B7" w:rsidP="008D52B7">
            <w:r w:rsidRPr="00B649C4">
              <w:lastRenderedPageBreak/>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2501" w:type="dxa"/>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5946" w:type="dxa"/>
            <w:gridSpan w:val="4"/>
          </w:tcPr>
          <w:p w14:paraId="41C537C5" w14:textId="189CE079" w:rsidR="008D52B7" w:rsidRPr="00C25F9D" w:rsidRDefault="496856E4" w:rsidP="5EF2AAA5">
            <w:pPr>
              <w:rPr>
                <w:b/>
                <w:bCs/>
              </w:rPr>
            </w:pPr>
            <w:r w:rsidRPr="6D6B26D6">
              <w:rPr>
                <w:b/>
                <w:bCs/>
              </w:rPr>
              <w:t>None</w:t>
            </w:r>
          </w:p>
        </w:tc>
      </w:tr>
      <w:tr w:rsidR="008D52B7" w:rsidRPr="00C25F9D" w14:paraId="636A3B25" w14:textId="77777777" w:rsidTr="56098D53">
        <w:trPr>
          <w:cantSplit/>
        </w:trPr>
        <w:tc>
          <w:tcPr>
            <w:tcW w:w="2333" w:type="dxa"/>
            <w:vMerge/>
            <w:vAlign w:val="center"/>
          </w:tcPr>
          <w:p w14:paraId="0B614A32" w14:textId="77777777" w:rsidR="008D52B7" w:rsidRPr="00B649C4" w:rsidRDefault="008D52B7" w:rsidP="008D52B7"/>
        </w:tc>
        <w:tc>
          <w:tcPr>
            <w:tcW w:w="2501" w:type="dxa"/>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5946" w:type="dxa"/>
            <w:gridSpan w:val="4"/>
          </w:tcPr>
          <w:p w14:paraId="6B92378E" w14:textId="75D99A46" w:rsidR="008D52B7" w:rsidRPr="00C25F9D" w:rsidRDefault="00B67499" w:rsidP="008D52B7">
            <w:pPr>
              <w:rPr>
                <w:b/>
              </w:rPr>
            </w:pPr>
            <w:r>
              <w:rPr>
                <w:b/>
              </w:rPr>
              <w:t>None</w:t>
            </w:r>
          </w:p>
        </w:tc>
      </w:tr>
      <w:tr w:rsidR="008D52B7" w:rsidRPr="00C25F9D" w14:paraId="186A9C2E" w14:textId="77777777" w:rsidTr="56098D53">
        <w:trPr>
          <w:cantSplit/>
        </w:trPr>
        <w:tc>
          <w:tcPr>
            <w:tcW w:w="2333" w:type="dxa"/>
            <w:vMerge/>
            <w:vAlign w:val="center"/>
          </w:tcPr>
          <w:p w14:paraId="7D6BDE51" w14:textId="77777777" w:rsidR="008D52B7" w:rsidRPr="00B649C4" w:rsidRDefault="008D52B7" w:rsidP="008D52B7"/>
        </w:tc>
        <w:tc>
          <w:tcPr>
            <w:tcW w:w="2501" w:type="dxa"/>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5946" w:type="dxa"/>
            <w:gridSpan w:val="4"/>
          </w:tcPr>
          <w:p w14:paraId="6DCACEC0" w14:textId="7BA0CF2F" w:rsidR="008D52B7" w:rsidRPr="00C25F9D" w:rsidRDefault="00B67499" w:rsidP="008D52B7">
            <w:pPr>
              <w:rPr>
                <w:b/>
              </w:rPr>
            </w:pPr>
            <w:r>
              <w:rPr>
                <w:b/>
              </w:rPr>
              <w:t>None</w:t>
            </w:r>
          </w:p>
        </w:tc>
      </w:tr>
      <w:tr w:rsidR="008D52B7" w:rsidRPr="00C25F9D" w14:paraId="6717F369" w14:textId="77777777" w:rsidTr="56098D53">
        <w:trPr>
          <w:cantSplit/>
        </w:trPr>
        <w:tc>
          <w:tcPr>
            <w:tcW w:w="2333" w:type="dxa"/>
            <w:vMerge/>
            <w:vAlign w:val="center"/>
          </w:tcPr>
          <w:p w14:paraId="4CF65113" w14:textId="77777777" w:rsidR="008D52B7" w:rsidRPr="00B649C4" w:rsidRDefault="008D52B7" w:rsidP="008D52B7"/>
        </w:tc>
        <w:tc>
          <w:tcPr>
            <w:tcW w:w="2501" w:type="dxa"/>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5946" w:type="dxa"/>
            <w:gridSpan w:val="4"/>
          </w:tcPr>
          <w:p w14:paraId="7AA6ABC1" w14:textId="5C7184AF" w:rsidR="008D52B7" w:rsidRPr="00C25F9D" w:rsidRDefault="00B67499" w:rsidP="008D52B7">
            <w:pPr>
              <w:rPr>
                <w:b/>
              </w:rPr>
            </w:pPr>
            <w:r>
              <w:rPr>
                <w:b/>
              </w:rPr>
              <w:t xml:space="preserve">None </w:t>
            </w:r>
          </w:p>
        </w:tc>
      </w:tr>
      <w:tr w:rsidR="00F64260" w:rsidRPr="006E3AF2" w14:paraId="6C89A581" w14:textId="77777777" w:rsidTr="56098D53">
        <w:trPr>
          <w:cantSplit/>
        </w:trPr>
        <w:tc>
          <w:tcPr>
            <w:tcW w:w="2333" w:type="dxa"/>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2501" w:type="dxa"/>
          </w:tcPr>
          <w:p w14:paraId="2A1A78BF" w14:textId="693F572B" w:rsidR="00F64260" w:rsidRPr="00B605CE" w:rsidRDefault="00B67499" w:rsidP="00B862BF">
            <w:pPr>
              <w:rPr>
                <w:b/>
              </w:rPr>
            </w:pPr>
            <w:bookmarkStart w:id="11" w:name="date_submitted"/>
            <w:bookmarkEnd w:id="11"/>
            <w:r>
              <w:rPr>
                <w:b/>
              </w:rPr>
              <w:t>Fall 2023</w:t>
            </w:r>
          </w:p>
        </w:tc>
        <w:tc>
          <w:tcPr>
            <w:tcW w:w="2960" w:type="dxa"/>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2986" w:type="dxa"/>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rsidTr="56098D53">
        <w:trPr>
          <w:cantSplit/>
        </w:trPr>
        <w:tc>
          <w:tcPr>
            <w:tcW w:w="10780" w:type="dxa"/>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56098D53">
        <w:trPr>
          <w:cantSplit/>
        </w:trPr>
        <w:tc>
          <w:tcPr>
            <w:tcW w:w="10780" w:type="dxa"/>
            <w:gridSpan w:val="6"/>
            <w:vAlign w:val="center"/>
          </w:tcPr>
          <w:p w14:paraId="64D56E64" w14:textId="6093F900" w:rsidR="00CF0A1D" w:rsidRPr="00CF0A1D" w:rsidRDefault="00CF0A1D" w:rsidP="448567DB">
            <w:pPr>
              <w:rPr>
                <w:sz w:val="20"/>
                <w:szCs w:val="20"/>
              </w:rPr>
            </w:pPr>
            <w:r w:rsidRPr="448567DB">
              <w:rPr>
                <w:sz w:val="20"/>
                <w:szCs w:val="20"/>
              </w:rPr>
              <w:t xml:space="preserve">A.11. </w:t>
            </w:r>
            <w:r w:rsidR="00DC15D9" w:rsidRPr="448567DB">
              <w:rPr>
                <w:sz w:val="20"/>
                <w:szCs w:val="20"/>
              </w:rPr>
              <w:t xml:space="preserve">List here (with the </w:t>
            </w:r>
            <w:r w:rsidR="006575EA" w:rsidRPr="448567DB">
              <w:rPr>
                <w:sz w:val="20"/>
                <w:szCs w:val="20"/>
              </w:rPr>
              <w:t xml:space="preserve">relevant </w:t>
            </w:r>
            <w:proofErr w:type="spellStart"/>
            <w:r w:rsidR="00DC15D9" w:rsidRPr="448567DB">
              <w:rPr>
                <w:sz w:val="20"/>
                <w:szCs w:val="20"/>
              </w:rPr>
              <w:t>urls</w:t>
            </w:r>
            <w:proofErr w:type="spellEnd"/>
            <w:r w:rsidR="00DC15D9" w:rsidRPr="448567DB">
              <w:rPr>
                <w:sz w:val="20"/>
                <w:szCs w:val="20"/>
              </w:rPr>
              <w:t>), any RIC website pages that will need to be updated</w:t>
            </w:r>
            <w:r w:rsidR="0037253D" w:rsidRPr="448567DB">
              <w:rPr>
                <w:sz w:val="20"/>
                <w:szCs w:val="20"/>
              </w:rPr>
              <w:t xml:space="preserve"> </w:t>
            </w:r>
            <w:r w:rsidR="001622D2" w:rsidRPr="448567DB">
              <w:rPr>
                <w:sz w:val="20"/>
                <w:szCs w:val="20"/>
              </w:rPr>
              <w:t>(</w:t>
            </w:r>
            <w:r w:rsidR="0037253D" w:rsidRPr="448567DB">
              <w:rPr>
                <w:sz w:val="20"/>
                <w:szCs w:val="20"/>
              </w:rPr>
              <w:t>to which your department does not have access</w:t>
            </w:r>
            <w:r w:rsidR="001622D2" w:rsidRPr="448567DB">
              <w:rPr>
                <w:sz w:val="20"/>
                <w:szCs w:val="20"/>
              </w:rPr>
              <w:t>)</w:t>
            </w:r>
            <w:r w:rsidR="00DC15D9" w:rsidRPr="448567DB">
              <w:rPr>
                <w:sz w:val="20"/>
                <w:szCs w:val="20"/>
              </w:rPr>
              <w:t xml:space="preserve"> if this proposal is approved</w:t>
            </w:r>
            <w:r w:rsidR="001622D2" w:rsidRPr="448567DB">
              <w:rPr>
                <w:sz w:val="20"/>
                <w:szCs w:val="20"/>
              </w:rPr>
              <w:t>,</w:t>
            </w:r>
            <w:r w:rsidR="00DC15D9" w:rsidRPr="448567DB">
              <w:rPr>
                <w:sz w:val="20"/>
                <w:szCs w:val="20"/>
              </w:rPr>
              <w:t xml:space="preserve"> with a</w:t>
            </w:r>
            <w:r w:rsidR="006575EA" w:rsidRPr="448567DB">
              <w:rPr>
                <w:sz w:val="20"/>
                <w:szCs w:val="20"/>
              </w:rPr>
              <w:t xml:space="preserve">n explanation </w:t>
            </w:r>
            <w:r w:rsidR="00DC15D9" w:rsidRPr="448567DB">
              <w:rPr>
                <w:sz w:val="20"/>
                <w:szCs w:val="20"/>
              </w:rPr>
              <w:t>as to what needs to be revised</w:t>
            </w:r>
            <w:r w:rsidR="006575EA" w:rsidRPr="448567DB">
              <w:rPr>
                <w:sz w:val="20"/>
                <w:szCs w:val="20"/>
              </w:rPr>
              <w:t>:</w:t>
            </w:r>
          </w:p>
          <w:p w14:paraId="67EADD6B" w14:textId="07FB6A43" w:rsidR="00CF0A1D" w:rsidRPr="00CF0A1D" w:rsidRDefault="00CF0A1D" w:rsidP="448567DB">
            <w:pPr>
              <w:rPr>
                <w:sz w:val="20"/>
                <w:szCs w:val="20"/>
              </w:rPr>
            </w:pPr>
          </w:p>
          <w:p w14:paraId="7D261A1B" w14:textId="01365D47" w:rsidR="00CF0A1D" w:rsidRPr="00CF0A1D" w:rsidRDefault="46386DCC" w:rsidP="448567DB">
            <w:pPr>
              <w:rPr>
                <w:sz w:val="20"/>
                <w:szCs w:val="20"/>
              </w:rPr>
            </w:pPr>
            <w:r w:rsidRPr="448567DB">
              <w:rPr>
                <w:sz w:val="20"/>
                <w:szCs w:val="20"/>
              </w:rPr>
              <w:t>Any web updates will occur automatically when the catalog is updated.</w:t>
            </w:r>
          </w:p>
          <w:p w14:paraId="0FA4BDEB" w14:textId="5F160AD5" w:rsidR="00CF0A1D" w:rsidRPr="00CF0A1D" w:rsidRDefault="00CF0A1D" w:rsidP="448567DB">
            <w:pPr>
              <w:rPr>
                <w:sz w:val="20"/>
                <w:szCs w:val="20"/>
              </w:rPr>
            </w:pPr>
          </w:p>
        </w:tc>
      </w:tr>
      <w:tr w:rsidR="00E500F9" w:rsidRPr="006E3AF2" w14:paraId="07BC844E" w14:textId="77777777" w:rsidTr="56098D53">
        <w:trPr>
          <w:cantSplit/>
        </w:trPr>
        <w:tc>
          <w:tcPr>
            <w:tcW w:w="10780" w:type="dxa"/>
            <w:gridSpan w:val="6"/>
            <w:vAlign w:val="center"/>
          </w:tcPr>
          <w:p w14:paraId="3374E33A" w14:textId="7056A484" w:rsidR="00E500F9" w:rsidRDefault="00E500F9" w:rsidP="448567DB">
            <w:pPr>
              <w:rPr>
                <w:sz w:val="20"/>
                <w:szCs w:val="20"/>
              </w:rPr>
            </w:pPr>
            <w:r w:rsidRPr="448567DB">
              <w:rPr>
                <w:sz w:val="20"/>
                <w:szCs w:val="20"/>
              </w:rPr>
              <w:t xml:space="preserve">A. 12 </w:t>
            </w:r>
            <w:r w:rsidRPr="448567DB">
              <w:rPr>
                <w:b/>
                <w:bCs/>
                <w:sz w:val="20"/>
                <w:szCs w:val="20"/>
              </w:rPr>
              <w:t xml:space="preserve">Check to see if your proposal will impact any of our </w:t>
            </w:r>
            <w:hyperlink r:id="rId8">
              <w:r w:rsidRPr="448567DB">
                <w:rPr>
                  <w:rStyle w:val="Hyperlink"/>
                  <w:b/>
                  <w:bCs/>
                  <w:sz w:val="20"/>
                  <w:szCs w:val="20"/>
                </w:rPr>
                <w:t>transfer</w:t>
              </w:r>
              <w:r w:rsidRPr="448567DB">
                <w:rPr>
                  <w:rStyle w:val="Hyperlink"/>
                  <w:sz w:val="20"/>
                  <w:szCs w:val="20"/>
                </w:rPr>
                <w:t xml:space="preserve"> </w:t>
              </w:r>
              <w:r w:rsidRPr="448567DB">
                <w:rPr>
                  <w:rStyle w:val="Hyperlink"/>
                  <w:b/>
                  <w:bCs/>
                  <w:sz w:val="20"/>
                  <w:szCs w:val="20"/>
                </w:rPr>
                <w:t>agreements,</w:t>
              </w:r>
            </w:hyperlink>
            <w:r w:rsidRPr="448567DB">
              <w:rPr>
                <w:b/>
                <w:bCs/>
                <w:sz w:val="20"/>
                <w:szCs w:val="20"/>
              </w:rPr>
              <w:t xml:space="preserve"> and if it does explain in what way</w:t>
            </w:r>
            <w:r w:rsidR="004E79A5" w:rsidRPr="448567DB">
              <w:rPr>
                <w:b/>
                <w:bCs/>
                <w:sz w:val="20"/>
                <w:szCs w:val="20"/>
              </w:rPr>
              <w:t>. Please indicate clearly what will need to be updated.</w:t>
            </w:r>
            <w:r w:rsidR="2CFE37F3" w:rsidRPr="448567DB">
              <w:rPr>
                <w:b/>
                <w:bCs/>
                <w:sz w:val="20"/>
                <w:szCs w:val="20"/>
              </w:rPr>
              <w:t xml:space="preserve"> </w:t>
            </w:r>
          </w:p>
          <w:p w14:paraId="7AAC7317" w14:textId="2CC290B4" w:rsidR="00E500F9" w:rsidRDefault="00E500F9" w:rsidP="448567DB">
            <w:pPr>
              <w:rPr>
                <w:b/>
                <w:bCs/>
                <w:sz w:val="20"/>
                <w:szCs w:val="20"/>
              </w:rPr>
            </w:pPr>
          </w:p>
          <w:p w14:paraId="2CED26E0" w14:textId="300D97A4" w:rsidR="00E500F9" w:rsidRDefault="26412AE1" w:rsidP="448567DB">
            <w:pPr>
              <w:rPr>
                <w:b/>
                <w:bCs/>
                <w:sz w:val="20"/>
                <w:szCs w:val="20"/>
              </w:rPr>
            </w:pPr>
            <w:r w:rsidRPr="6D6B26D6">
              <w:rPr>
                <w:b/>
                <w:bCs/>
                <w:sz w:val="20"/>
                <w:szCs w:val="20"/>
              </w:rPr>
              <w:t xml:space="preserve">PSYC </w:t>
            </w:r>
            <w:r w:rsidR="0BAE4DA9" w:rsidRPr="6D6B26D6">
              <w:rPr>
                <w:b/>
                <w:bCs/>
                <w:sz w:val="20"/>
                <w:szCs w:val="20"/>
              </w:rPr>
              <w:t xml:space="preserve">254 (Intro to Psych Disorders) will now be accepted for transfer from CCRI and other schools. This was explained in the specific proposal for this course. Otherwise, none of the other revisions noted her impact transfer agreements. </w:t>
            </w:r>
          </w:p>
          <w:p w14:paraId="7083B4D0" w14:textId="10DC9029" w:rsidR="00E500F9" w:rsidRDefault="00E500F9" w:rsidP="448567DB">
            <w:pPr>
              <w:rPr>
                <w:b/>
                <w:bCs/>
                <w:sz w:val="20"/>
                <w:szCs w:val="20"/>
              </w:rPr>
            </w:pPr>
          </w:p>
        </w:tc>
      </w:tr>
      <w:tr w:rsidR="00590188" w:rsidRPr="006E3AF2" w14:paraId="595E0072" w14:textId="77777777" w:rsidTr="56098D53">
        <w:trPr>
          <w:cantSplit/>
        </w:trPr>
        <w:tc>
          <w:tcPr>
            <w:tcW w:w="10780" w:type="dxa"/>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76FA8779" w:rsidR="00F64260" w:rsidRPr="007F39BB" w:rsidRDefault="007A5702" w:rsidP="007F39BB">
      <w:pPr>
        <w:spacing w:line="240" w:lineRule="auto"/>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204C55FE">
        <w:trPr>
          <w:tblHeader/>
        </w:trPr>
        <w:tc>
          <w:tcPr>
            <w:tcW w:w="3100" w:type="dxa"/>
            <w:shd w:val="clear" w:color="auto" w:fill="FABF8F" w:themeFill="accent6" w:themeFillTint="99"/>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204C55FE">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1117F55B" w:rsidR="00F64260" w:rsidRPr="009F029C" w:rsidRDefault="007F39BB" w:rsidP="001429AA">
            <w:pPr>
              <w:spacing w:line="240" w:lineRule="auto"/>
              <w:rPr>
                <w:b/>
              </w:rPr>
            </w:pPr>
            <w:bookmarkStart w:id="13" w:name="cours_title"/>
            <w:bookmarkEnd w:id="13"/>
            <w:r w:rsidRPr="6D6B26D6">
              <w:rPr>
                <w:b/>
                <w:bCs/>
              </w:rPr>
              <w:t>PSYC 452</w:t>
            </w:r>
          </w:p>
        </w:tc>
        <w:tc>
          <w:tcPr>
            <w:tcW w:w="3840" w:type="dxa"/>
            <w:noWrap/>
          </w:tcPr>
          <w:p w14:paraId="6540064C" w14:textId="77777777" w:rsidR="00F64260" w:rsidRPr="009F029C" w:rsidRDefault="00F64260" w:rsidP="001429AA">
            <w:pPr>
              <w:spacing w:line="240" w:lineRule="auto"/>
              <w:rPr>
                <w:b/>
              </w:rPr>
            </w:pPr>
          </w:p>
        </w:tc>
      </w:tr>
      <w:tr w:rsidR="00F64260" w:rsidRPr="006E3AF2" w14:paraId="203B0C45" w14:textId="77777777" w:rsidTr="204C55FE">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204C55FE">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4486864A" w:rsidR="00F64260" w:rsidRPr="009F029C" w:rsidRDefault="007F39BB" w:rsidP="001429AA">
            <w:pPr>
              <w:spacing w:line="240" w:lineRule="auto"/>
              <w:rPr>
                <w:b/>
              </w:rPr>
            </w:pPr>
            <w:bookmarkStart w:id="14" w:name="title"/>
            <w:bookmarkEnd w:id="14"/>
            <w:r w:rsidRPr="6D6B26D6">
              <w:rPr>
                <w:b/>
                <w:bCs/>
              </w:rPr>
              <w:t>Theories of Psychological Interventions</w:t>
            </w:r>
          </w:p>
        </w:tc>
        <w:tc>
          <w:tcPr>
            <w:tcW w:w="3840" w:type="dxa"/>
            <w:noWrap/>
          </w:tcPr>
          <w:p w14:paraId="2B9DB727" w14:textId="77777777" w:rsidR="00F64260" w:rsidRPr="009F029C" w:rsidRDefault="00F64260" w:rsidP="001429AA">
            <w:pPr>
              <w:spacing w:line="240" w:lineRule="auto"/>
              <w:rPr>
                <w:b/>
              </w:rPr>
            </w:pPr>
          </w:p>
        </w:tc>
      </w:tr>
      <w:tr w:rsidR="00F64260" w:rsidRPr="006E3AF2" w14:paraId="76E4D772" w14:textId="77777777" w:rsidTr="204C55FE">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5" w:name="description"/>
            <w:bookmarkEnd w:id="15"/>
          </w:p>
        </w:tc>
        <w:tc>
          <w:tcPr>
            <w:tcW w:w="3840" w:type="dxa"/>
            <w:noWrap/>
          </w:tcPr>
          <w:p w14:paraId="51C7BE85" w14:textId="77777777" w:rsidR="00F64260" w:rsidRPr="009F029C" w:rsidRDefault="00F64260" w:rsidP="001429AA">
            <w:pPr>
              <w:spacing w:line="240" w:lineRule="auto"/>
              <w:rPr>
                <w:b/>
              </w:rPr>
            </w:pPr>
          </w:p>
        </w:tc>
      </w:tr>
      <w:tr w:rsidR="004C4BA1" w:rsidRPr="006E3AF2" w14:paraId="6B87DAE3" w14:textId="77777777" w:rsidTr="204C55FE">
        <w:tc>
          <w:tcPr>
            <w:tcW w:w="3100" w:type="dxa"/>
            <w:noWrap/>
            <w:vAlign w:val="center"/>
          </w:tcPr>
          <w:p w14:paraId="442A162B" w14:textId="2FB7287C" w:rsidR="004C4BA1" w:rsidRPr="006E3AF2" w:rsidRDefault="004C4BA1" w:rsidP="004C4BA1">
            <w:pPr>
              <w:spacing w:line="240" w:lineRule="auto"/>
            </w:pPr>
            <w:r>
              <w:t xml:space="preserve">B.5. </w:t>
            </w:r>
            <w:hyperlink w:anchor="prereqs" w:tooltip="All courses 300 level and above MUST have a prerequisite." w:history="1">
              <w:r w:rsidRPr="009F029C">
                <w:rPr>
                  <w:rStyle w:val="Hyperlink"/>
                </w:rPr>
                <w:t>Prerequisite(s)</w:t>
              </w:r>
            </w:hyperlink>
          </w:p>
        </w:tc>
        <w:tc>
          <w:tcPr>
            <w:tcW w:w="3840" w:type="dxa"/>
            <w:noWrap/>
          </w:tcPr>
          <w:p w14:paraId="1DA13CE0" w14:textId="3024B335" w:rsidR="004C4BA1" w:rsidRPr="009F029C" w:rsidRDefault="40AC6ACC" w:rsidP="04FDF784">
            <w:pPr>
              <w:spacing w:line="240" w:lineRule="auto"/>
              <w:rPr>
                <w:b/>
                <w:bCs/>
              </w:rPr>
            </w:pPr>
            <w:r w:rsidRPr="6D6B26D6">
              <w:rPr>
                <w:b/>
                <w:bCs/>
              </w:rPr>
              <w:t>PSYC 217</w:t>
            </w:r>
            <w:r w:rsidR="3AE499C6" w:rsidRPr="6D6B26D6">
              <w:rPr>
                <w:b/>
                <w:bCs/>
              </w:rPr>
              <w:t xml:space="preserve">, </w:t>
            </w:r>
            <w:r w:rsidRPr="6D6B26D6">
              <w:rPr>
                <w:b/>
                <w:bCs/>
              </w:rPr>
              <w:t>PSYC 354</w:t>
            </w:r>
          </w:p>
        </w:tc>
        <w:tc>
          <w:tcPr>
            <w:tcW w:w="3840" w:type="dxa"/>
            <w:noWrap/>
          </w:tcPr>
          <w:p w14:paraId="4DA91B44" w14:textId="607286EA" w:rsidR="00B67499" w:rsidRPr="007F39BB" w:rsidRDefault="62CE9CE9" w:rsidP="76852A38">
            <w:pPr>
              <w:spacing w:line="240" w:lineRule="auto"/>
              <w:rPr>
                <w:b/>
                <w:bCs/>
              </w:rPr>
            </w:pPr>
            <w:r w:rsidRPr="204C55FE">
              <w:rPr>
                <w:b/>
                <w:bCs/>
              </w:rPr>
              <w:t>PSYC 217</w:t>
            </w:r>
            <w:r w:rsidR="7EAF8357" w:rsidRPr="204C55FE">
              <w:rPr>
                <w:b/>
                <w:bCs/>
              </w:rPr>
              <w:t xml:space="preserve"> </w:t>
            </w:r>
            <w:r w:rsidR="3335B717" w:rsidRPr="204C55FE">
              <w:rPr>
                <w:b/>
                <w:bCs/>
              </w:rPr>
              <w:t xml:space="preserve">and </w:t>
            </w:r>
            <w:r w:rsidR="007F39BB">
              <w:rPr>
                <w:b/>
                <w:bCs/>
              </w:rPr>
              <w:t>c</w:t>
            </w:r>
            <w:r w:rsidR="48191727" w:rsidRPr="204C55FE">
              <w:rPr>
                <w:b/>
                <w:bCs/>
              </w:rPr>
              <w:t>oncurrent or prior enrollment in PSYC 453 or PSYC 454</w:t>
            </w:r>
            <w:r w:rsidR="13C31D2A" w:rsidRPr="204C55FE">
              <w:rPr>
                <w:b/>
                <w:bCs/>
              </w:rPr>
              <w:t>, or permission of Chair</w:t>
            </w:r>
          </w:p>
        </w:tc>
      </w:tr>
      <w:tr w:rsidR="004C4BA1" w:rsidRPr="006E3AF2" w14:paraId="5AE5E526" w14:textId="77777777" w:rsidTr="204C55FE">
        <w:tc>
          <w:tcPr>
            <w:tcW w:w="3100" w:type="dxa"/>
            <w:noWrap/>
            <w:vAlign w:val="center"/>
          </w:tcPr>
          <w:p w14:paraId="55E538D7" w14:textId="519A723C" w:rsidR="004C4BA1" w:rsidRPr="006E3AF2" w:rsidRDefault="004C4BA1" w:rsidP="004C4BA1">
            <w:pPr>
              <w:spacing w:line="240" w:lineRule="auto"/>
            </w:pPr>
            <w: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Pr>
                  <w:rStyle w:val="Hyperlink"/>
                </w:rPr>
                <w:t>Offered</w:t>
              </w:r>
            </w:hyperlink>
          </w:p>
        </w:tc>
        <w:tc>
          <w:tcPr>
            <w:tcW w:w="3840" w:type="dxa"/>
            <w:noWrap/>
          </w:tcPr>
          <w:p w14:paraId="08F2FAD3" w14:textId="1F7B5BB9" w:rsidR="004C4BA1" w:rsidRPr="009F029C" w:rsidRDefault="004C4BA1" w:rsidP="004C4BA1">
            <w:pPr>
              <w:spacing w:line="240" w:lineRule="auto"/>
              <w:rPr>
                <w:b/>
                <w:sz w:val="20"/>
              </w:rPr>
            </w:pPr>
          </w:p>
        </w:tc>
        <w:tc>
          <w:tcPr>
            <w:tcW w:w="3840" w:type="dxa"/>
            <w:noWrap/>
          </w:tcPr>
          <w:p w14:paraId="67D1137F" w14:textId="606F0E10" w:rsidR="004C4BA1" w:rsidRPr="009F029C" w:rsidRDefault="004C4BA1" w:rsidP="004C4BA1">
            <w:pPr>
              <w:spacing w:line="240" w:lineRule="auto"/>
              <w:rPr>
                <w:b/>
                <w:sz w:val="20"/>
              </w:rPr>
            </w:pPr>
          </w:p>
        </w:tc>
      </w:tr>
      <w:tr w:rsidR="004C4BA1" w:rsidRPr="006E3AF2" w14:paraId="12464B8B" w14:textId="77777777" w:rsidTr="204C55FE">
        <w:tc>
          <w:tcPr>
            <w:tcW w:w="3100" w:type="dxa"/>
            <w:noWrap/>
            <w:vAlign w:val="center"/>
          </w:tcPr>
          <w:p w14:paraId="4094BFDE" w14:textId="1C3E0692" w:rsidR="004C4BA1" w:rsidRPr="006E3AF2" w:rsidRDefault="004C4BA1" w:rsidP="004C4BA1">
            <w:pPr>
              <w:spacing w:line="240" w:lineRule="auto"/>
            </w:pPr>
            <w:r>
              <w:t xml:space="preserve">B.7. </w:t>
            </w:r>
            <w:hyperlink w:anchor="contacthours" w:tooltip="The number of hours required each week in class, studio, internships, practica, and/or labs." w:history="1">
              <w:r w:rsidRPr="0026461B">
                <w:rPr>
                  <w:rStyle w:val="Hyperlink"/>
                </w:rPr>
                <w:t>Contact hours</w:t>
              </w:r>
            </w:hyperlink>
            <w:r w:rsidRPr="006E3AF2">
              <w:t xml:space="preserve"> </w:t>
            </w:r>
          </w:p>
        </w:tc>
        <w:tc>
          <w:tcPr>
            <w:tcW w:w="3840" w:type="dxa"/>
            <w:noWrap/>
          </w:tcPr>
          <w:p w14:paraId="2591720E" w14:textId="77777777" w:rsidR="004C4BA1" w:rsidRPr="009F029C" w:rsidRDefault="004C4BA1" w:rsidP="004C4BA1">
            <w:pPr>
              <w:spacing w:line="240" w:lineRule="auto"/>
              <w:rPr>
                <w:b/>
              </w:rPr>
            </w:pPr>
            <w:bookmarkStart w:id="16" w:name="contacthours"/>
            <w:bookmarkEnd w:id="16"/>
          </w:p>
        </w:tc>
        <w:tc>
          <w:tcPr>
            <w:tcW w:w="3840" w:type="dxa"/>
            <w:noWrap/>
          </w:tcPr>
          <w:p w14:paraId="57D144B9" w14:textId="77777777" w:rsidR="004C4BA1" w:rsidRPr="009F029C" w:rsidRDefault="004C4BA1" w:rsidP="004C4BA1">
            <w:pPr>
              <w:spacing w:line="240" w:lineRule="auto"/>
              <w:rPr>
                <w:b/>
              </w:rPr>
            </w:pPr>
          </w:p>
        </w:tc>
      </w:tr>
      <w:tr w:rsidR="004C4BA1" w:rsidRPr="006E3AF2" w14:paraId="677C9DA2" w14:textId="77777777" w:rsidTr="204C55FE">
        <w:tc>
          <w:tcPr>
            <w:tcW w:w="3100" w:type="dxa"/>
            <w:noWrap/>
            <w:vAlign w:val="center"/>
          </w:tcPr>
          <w:p w14:paraId="2DCCE146" w14:textId="0BAEDDC6" w:rsidR="004C4BA1" w:rsidRPr="006E3AF2" w:rsidRDefault="004C4BA1" w:rsidP="004C4BA1">
            <w:pPr>
              <w:spacing w:line="240" w:lineRule="auto"/>
            </w:pPr>
            <w:r>
              <w:t xml:space="preserve">B.8. </w:t>
            </w:r>
            <w:hyperlink w:anchor="credits" w:tooltip="Number of credit hours awarded to students per semester. A credit hour means meeting for 50 minutes per week for 15 week semester, plus two hours of homework for each hour of class time." w:history="1">
              <w:r w:rsidRPr="0026461B">
                <w:rPr>
                  <w:rStyle w:val="Hyperlink"/>
                </w:rPr>
                <w:t>Credit hours</w:t>
              </w:r>
            </w:hyperlink>
          </w:p>
        </w:tc>
        <w:tc>
          <w:tcPr>
            <w:tcW w:w="3840" w:type="dxa"/>
            <w:noWrap/>
          </w:tcPr>
          <w:p w14:paraId="27EB02BD" w14:textId="77777777" w:rsidR="004C4BA1" w:rsidRPr="009F029C" w:rsidRDefault="004C4BA1" w:rsidP="004C4BA1">
            <w:pPr>
              <w:spacing w:line="240" w:lineRule="auto"/>
              <w:rPr>
                <w:b/>
              </w:rPr>
            </w:pPr>
            <w:bookmarkStart w:id="17" w:name="credits"/>
            <w:bookmarkEnd w:id="17"/>
          </w:p>
        </w:tc>
        <w:tc>
          <w:tcPr>
            <w:tcW w:w="3840" w:type="dxa"/>
            <w:noWrap/>
          </w:tcPr>
          <w:p w14:paraId="7DD4CAFF" w14:textId="77777777" w:rsidR="004C4BA1" w:rsidRPr="009F029C" w:rsidRDefault="004C4BA1" w:rsidP="004C4BA1">
            <w:pPr>
              <w:spacing w:line="240" w:lineRule="auto"/>
              <w:rPr>
                <w:b/>
              </w:rPr>
            </w:pPr>
          </w:p>
        </w:tc>
      </w:tr>
      <w:tr w:rsidR="004C4BA1" w:rsidRPr="006E3AF2" w14:paraId="658C4762" w14:textId="77777777" w:rsidTr="204C55FE">
        <w:tc>
          <w:tcPr>
            <w:tcW w:w="3100" w:type="dxa"/>
            <w:noWrap/>
            <w:vAlign w:val="center"/>
          </w:tcPr>
          <w:p w14:paraId="4546E96E" w14:textId="3C01EC5C" w:rsidR="004C4BA1" w:rsidRPr="006E3AF2" w:rsidRDefault="004C4BA1" w:rsidP="004C4BA1">
            <w:pPr>
              <w:spacing w:line="240" w:lineRule="auto"/>
            </w:pPr>
            <w:r>
              <w:t>B.9.</w:t>
            </w:r>
            <w:hyperlink w:anchor="differences" w:tooltip="Justify any differences between contact and credit hours (refers to the vertical column). Only in certain types of classes (e.g. studio, practicum, laboratory) contact hours may exceed credit hours." w:history="1">
              <w:r w:rsidRPr="004313E6">
                <w:rPr>
                  <w:rStyle w:val="Hyperlink"/>
                </w:rPr>
                <w:t xml:space="preserve"> Justify differences if any</w:t>
              </w:r>
            </w:hyperlink>
          </w:p>
        </w:tc>
        <w:tc>
          <w:tcPr>
            <w:tcW w:w="7680" w:type="dxa"/>
            <w:gridSpan w:val="2"/>
            <w:noWrap/>
          </w:tcPr>
          <w:p w14:paraId="4C75FD89" w14:textId="77777777" w:rsidR="004C4BA1" w:rsidRPr="009F029C" w:rsidRDefault="004C4BA1" w:rsidP="004C4BA1">
            <w:pPr>
              <w:spacing w:line="240" w:lineRule="auto"/>
              <w:rPr>
                <w:rStyle w:val="TEXT"/>
              </w:rPr>
            </w:pPr>
            <w:bookmarkStart w:id="18" w:name="differences"/>
            <w:bookmarkEnd w:id="18"/>
          </w:p>
        </w:tc>
      </w:tr>
      <w:tr w:rsidR="004C4BA1" w:rsidRPr="006E3AF2" w14:paraId="1E5DCF31" w14:textId="77777777" w:rsidTr="204C55FE">
        <w:tc>
          <w:tcPr>
            <w:tcW w:w="3100" w:type="dxa"/>
            <w:noWrap/>
            <w:vAlign w:val="center"/>
          </w:tcPr>
          <w:p w14:paraId="519B79E7" w14:textId="3A9E2D05" w:rsidR="004C4BA1" w:rsidRPr="006E3AF2" w:rsidRDefault="004C4BA1" w:rsidP="004C4BA1">
            <w:pPr>
              <w:spacing w:line="240" w:lineRule="auto"/>
            </w:pPr>
            <w:r>
              <w:t xml:space="preserve">B.10. </w:t>
            </w:r>
            <w:hyperlink w:anchor="grading" w:tooltip="Select one, and delete the others" w:history="1">
              <w:r w:rsidRPr="002D194C">
                <w:rPr>
                  <w:rStyle w:val="Hyperlink"/>
                </w:rPr>
                <w:t>Grading system</w:t>
              </w:r>
            </w:hyperlink>
            <w:r w:rsidRPr="006E3AF2">
              <w:t xml:space="preserve"> </w:t>
            </w:r>
          </w:p>
        </w:tc>
        <w:tc>
          <w:tcPr>
            <w:tcW w:w="3840" w:type="dxa"/>
            <w:noWrap/>
          </w:tcPr>
          <w:p w14:paraId="54A0840F" w14:textId="2AC79924" w:rsidR="004C4BA1" w:rsidRPr="009F029C" w:rsidRDefault="004C4BA1" w:rsidP="004C4BA1">
            <w:pPr>
              <w:spacing w:line="240" w:lineRule="auto"/>
              <w:rPr>
                <w:b/>
                <w:sz w:val="20"/>
              </w:rPr>
            </w:pPr>
          </w:p>
        </w:tc>
        <w:tc>
          <w:tcPr>
            <w:tcW w:w="3840" w:type="dxa"/>
            <w:noWrap/>
          </w:tcPr>
          <w:p w14:paraId="2CF717EE" w14:textId="5A7A8EDD" w:rsidR="004C4BA1" w:rsidRPr="009F029C" w:rsidRDefault="004C4BA1" w:rsidP="004C4BA1">
            <w:pPr>
              <w:spacing w:line="240" w:lineRule="auto"/>
              <w:rPr>
                <w:b/>
                <w:sz w:val="20"/>
              </w:rPr>
            </w:pPr>
          </w:p>
        </w:tc>
      </w:tr>
      <w:tr w:rsidR="004C4BA1" w:rsidRPr="006E3AF2" w14:paraId="66DAB74D" w14:textId="77777777" w:rsidTr="204C55FE">
        <w:tc>
          <w:tcPr>
            <w:tcW w:w="3100" w:type="dxa"/>
            <w:noWrap/>
            <w:vAlign w:val="center"/>
          </w:tcPr>
          <w:p w14:paraId="0FE25A74" w14:textId="688A67BD" w:rsidR="004C4BA1" w:rsidRPr="006E3AF2" w:rsidRDefault="004C4BA1" w:rsidP="004C4BA1">
            <w:pPr>
              <w:spacing w:line="240" w:lineRule="auto"/>
            </w:pPr>
            <w:r>
              <w:t xml:space="preserve">B.11. </w:t>
            </w:r>
            <w:hyperlink w:anchor="instr_methods" w:tooltip="Delete what does not apply; enter additional methods if needed. If this is a revision, and nothing is being changed, delete all entries in both columns." w:history="1">
              <w:r w:rsidRPr="0026461B">
                <w:rPr>
                  <w:rStyle w:val="Hyperlink"/>
                </w:rPr>
                <w:t>Instructional methods</w:t>
              </w:r>
            </w:hyperlink>
          </w:p>
        </w:tc>
        <w:tc>
          <w:tcPr>
            <w:tcW w:w="3840" w:type="dxa"/>
            <w:noWrap/>
          </w:tcPr>
          <w:p w14:paraId="79B4CAD6" w14:textId="3CBF91ED" w:rsidR="004C4BA1" w:rsidRPr="009F029C" w:rsidRDefault="004C4BA1" w:rsidP="004C4BA1">
            <w:pPr>
              <w:spacing w:line="240" w:lineRule="auto"/>
              <w:rPr>
                <w:b/>
                <w:sz w:val="20"/>
              </w:rPr>
            </w:pPr>
            <w:bookmarkStart w:id="19" w:name="instr_methods"/>
            <w:bookmarkEnd w:id="19"/>
          </w:p>
        </w:tc>
        <w:tc>
          <w:tcPr>
            <w:tcW w:w="3840" w:type="dxa"/>
            <w:noWrap/>
          </w:tcPr>
          <w:p w14:paraId="27D66483" w14:textId="464AC049" w:rsidR="004C4BA1" w:rsidRPr="009F029C" w:rsidRDefault="004C4BA1" w:rsidP="004C4BA1">
            <w:pPr>
              <w:spacing w:line="240" w:lineRule="auto"/>
              <w:rPr>
                <w:b/>
                <w:sz w:val="20"/>
              </w:rPr>
            </w:pPr>
          </w:p>
        </w:tc>
      </w:tr>
      <w:tr w:rsidR="004C4BA1" w:rsidRPr="006E3AF2" w14:paraId="44DD924E" w14:textId="77777777" w:rsidTr="204C55FE">
        <w:tc>
          <w:tcPr>
            <w:tcW w:w="3100" w:type="dxa"/>
            <w:noWrap/>
            <w:vAlign w:val="center"/>
          </w:tcPr>
          <w:p w14:paraId="0DDBE555" w14:textId="77777777" w:rsidR="004C4BA1" w:rsidRDefault="004C4BA1" w:rsidP="004C4BA1">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79C9E210" w:rsidR="004C4BA1" w:rsidRPr="009F029C" w:rsidRDefault="004C4BA1" w:rsidP="004C4BA1">
            <w:pPr>
              <w:spacing w:line="240" w:lineRule="auto"/>
              <w:rPr>
                <w:b/>
                <w:sz w:val="20"/>
              </w:rPr>
            </w:pPr>
          </w:p>
        </w:tc>
        <w:tc>
          <w:tcPr>
            <w:tcW w:w="3840" w:type="dxa"/>
            <w:noWrap/>
          </w:tcPr>
          <w:p w14:paraId="50180751" w14:textId="1C4E1009" w:rsidR="004C4BA1" w:rsidRPr="009F029C" w:rsidRDefault="004C4BA1" w:rsidP="004C4BA1">
            <w:pPr>
              <w:spacing w:line="240" w:lineRule="auto"/>
              <w:rPr>
                <w:b/>
                <w:sz w:val="20"/>
              </w:rPr>
            </w:pPr>
          </w:p>
        </w:tc>
      </w:tr>
      <w:tr w:rsidR="004C4BA1" w:rsidRPr="006E3AF2" w14:paraId="40E0E48F" w14:textId="77777777" w:rsidTr="204C55FE">
        <w:tc>
          <w:tcPr>
            <w:tcW w:w="3100" w:type="dxa"/>
            <w:noWrap/>
            <w:vAlign w:val="center"/>
          </w:tcPr>
          <w:p w14:paraId="75167C81" w14:textId="1534D889" w:rsidR="004C4BA1" w:rsidRDefault="004C4BA1" w:rsidP="004C4BA1">
            <w:pPr>
              <w:spacing w:line="240" w:lineRule="auto"/>
            </w:pPr>
            <w:r>
              <w:t>B.12.  CATEGORIES</w:t>
            </w:r>
          </w:p>
          <w:p w14:paraId="6FB6EA46" w14:textId="3187FB97" w:rsidR="004C4BA1" w:rsidRPr="006E3AF2" w:rsidRDefault="004C4BA1" w:rsidP="004C4BA1">
            <w:pPr>
              <w:spacing w:line="240" w:lineRule="auto"/>
            </w:pPr>
            <w:r>
              <w:lastRenderedPageBreak/>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0544028" w:rsidR="004C4BA1" w:rsidRPr="009F029C" w:rsidRDefault="004C4BA1" w:rsidP="004C4BA1">
            <w:pPr>
              <w:spacing w:line="240" w:lineRule="auto"/>
              <w:rPr>
                <w:b/>
                <w:sz w:val="20"/>
              </w:rPr>
            </w:pPr>
            <w:bookmarkStart w:id="20" w:name="required"/>
            <w:bookmarkEnd w:id="20"/>
          </w:p>
        </w:tc>
        <w:tc>
          <w:tcPr>
            <w:tcW w:w="3840" w:type="dxa"/>
            <w:noWrap/>
          </w:tcPr>
          <w:p w14:paraId="442E5788" w14:textId="50F273E0" w:rsidR="004C4BA1" w:rsidRPr="009F029C" w:rsidRDefault="004C4BA1" w:rsidP="004C4BA1">
            <w:pPr>
              <w:spacing w:line="240" w:lineRule="auto"/>
              <w:rPr>
                <w:b/>
                <w:sz w:val="20"/>
              </w:rPr>
            </w:pPr>
          </w:p>
        </w:tc>
      </w:tr>
      <w:tr w:rsidR="004C4BA1" w:rsidRPr="006E3AF2" w14:paraId="4F77409C" w14:textId="77777777" w:rsidTr="204C55FE">
        <w:tc>
          <w:tcPr>
            <w:tcW w:w="3100" w:type="dxa"/>
            <w:noWrap/>
            <w:vAlign w:val="center"/>
          </w:tcPr>
          <w:p w14:paraId="7F5AE404" w14:textId="48CB92C4" w:rsidR="004C4BA1" w:rsidRDefault="004C4BA1" w:rsidP="004C4BA1">
            <w:pPr>
              <w:spacing w:line="240" w:lineRule="auto"/>
            </w:pPr>
            <w:r>
              <w:t xml:space="preserve">       12 b. </w:t>
            </w:r>
            <w:r w:rsidRPr="006E3AF2">
              <w:t xml:space="preserve">Is this an Honors </w:t>
            </w:r>
            <w:r>
              <w:t xml:space="preserve"> </w:t>
            </w:r>
          </w:p>
          <w:p w14:paraId="0EAD07DC" w14:textId="134BC383" w:rsidR="004C4BA1" w:rsidRPr="006E3AF2" w:rsidRDefault="004C4BA1" w:rsidP="004C4BA1">
            <w:pPr>
              <w:spacing w:line="240" w:lineRule="auto"/>
            </w:pPr>
            <w:r>
              <w:t xml:space="preserve">        </w:t>
            </w:r>
            <w:r w:rsidRPr="006E3AF2">
              <w:t>course?</w:t>
            </w:r>
          </w:p>
        </w:tc>
        <w:tc>
          <w:tcPr>
            <w:tcW w:w="3840" w:type="dxa"/>
            <w:noWrap/>
          </w:tcPr>
          <w:p w14:paraId="1F134875" w14:textId="58F9B0B4" w:rsidR="004C4BA1" w:rsidRPr="009F029C" w:rsidRDefault="007F39BB" w:rsidP="004C4BA1">
            <w:pPr>
              <w:spacing w:line="240" w:lineRule="auto"/>
              <w:rPr>
                <w:b/>
              </w:rPr>
            </w:pPr>
            <w:r>
              <w:rPr>
                <w:b/>
              </w:rPr>
              <w:t>NO</w:t>
            </w:r>
          </w:p>
        </w:tc>
        <w:tc>
          <w:tcPr>
            <w:tcW w:w="3840" w:type="dxa"/>
            <w:noWrap/>
          </w:tcPr>
          <w:p w14:paraId="41CF798F" w14:textId="3B2DE199" w:rsidR="004C4BA1" w:rsidRPr="009F029C" w:rsidRDefault="004C4BA1" w:rsidP="004C4BA1">
            <w:pPr>
              <w:spacing w:line="240" w:lineRule="auto"/>
              <w:rPr>
                <w:b/>
              </w:rPr>
            </w:pPr>
          </w:p>
        </w:tc>
      </w:tr>
      <w:tr w:rsidR="004C4BA1" w:rsidRPr="006E3AF2" w14:paraId="3A6D1D6E" w14:textId="77777777" w:rsidTr="204C55FE">
        <w:tc>
          <w:tcPr>
            <w:tcW w:w="3100" w:type="dxa"/>
            <w:noWrap/>
            <w:vAlign w:val="center"/>
          </w:tcPr>
          <w:p w14:paraId="0625709D" w14:textId="59C306BF" w:rsidR="004C4BA1" w:rsidRDefault="004C4BA1" w:rsidP="004C4BA1">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1023A5B8" w14:textId="77777777" w:rsidR="004C4BA1" w:rsidRDefault="004C4BA1" w:rsidP="004C4BA1">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56C2588B" w14:textId="77777777" w:rsidR="004C4BA1" w:rsidRDefault="004C4BA1" w:rsidP="004C4BA1">
            <w:pPr>
              <w:spacing w:line="240" w:lineRule="auto"/>
              <w:rPr>
                <w:w w:val="90"/>
                <w:sz w:val="18"/>
                <w:szCs w:val="18"/>
              </w:rPr>
            </w:pPr>
            <w:r>
              <w:rPr>
                <w:w w:val="90"/>
                <w:sz w:val="18"/>
                <w:szCs w:val="18"/>
              </w:rPr>
              <w:t xml:space="preserve">          </w:t>
            </w:r>
            <w:r w:rsidRPr="00D96C1E">
              <w:rPr>
                <w:w w:val="90"/>
                <w:sz w:val="18"/>
                <w:szCs w:val="18"/>
              </w:rPr>
              <w:t>least 50% Standard Classroom</w:t>
            </w:r>
          </w:p>
          <w:p w14:paraId="2CF67C76" w14:textId="78CBAF79" w:rsidR="004C4BA1" w:rsidRPr="00D96C1E" w:rsidRDefault="004C4BA1" w:rsidP="004C4BA1">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071181E7" w14:textId="63C96C64" w:rsidR="004C4BA1" w:rsidRPr="009F029C" w:rsidRDefault="007F39BB" w:rsidP="004C4BA1">
            <w:pPr>
              <w:rPr>
                <w:b/>
                <w:sz w:val="20"/>
              </w:rPr>
            </w:pPr>
            <w:bookmarkStart w:id="21" w:name="ge"/>
            <w:bookmarkEnd w:id="21"/>
            <w:r>
              <w:rPr>
                <w:b/>
                <w:sz w:val="20"/>
              </w:rPr>
              <w:t>NO</w:t>
            </w:r>
          </w:p>
        </w:tc>
        <w:tc>
          <w:tcPr>
            <w:tcW w:w="3840" w:type="dxa"/>
            <w:noWrap/>
          </w:tcPr>
          <w:p w14:paraId="45B135E3" w14:textId="7BD482C6" w:rsidR="004C4BA1" w:rsidRPr="009F029C" w:rsidRDefault="004C4BA1" w:rsidP="004C4BA1">
            <w:pPr>
              <w:spacing w:line="240" w:lineRule="auto"/>
              <w:rPr>
                <w:b/>
                <w:sz w:val="20"/>
              </w:rPr>
            </w:pPr>
          </w:p>
        </w:tc>
      </w:tr>
      <w:tr w:rsidR="004C4BA1" w:rsidRPr="006E3AF2" w14:paraId="14ABFD2C" w14:textId="77777777" w:rsidTr="204C55FE">
        <w:tc>
          <w:tcPr>
            <w:tcW w:w="3100" w:type="dxa"/>
            <w:noWrap/>
            <w:vAlign w:val="center"/>
          </w:tcPr>
          <w:p w14:paraId="6E254464" w14:textId="77777777" w:rsidR="004C4BA1" w:rsidRDefault="004C4BA1" w:rsidP="004C4BA1">
            <w:pPr>
              <w:spacing w:line="240" w:lineRule="auto"/>
            </w:pPr>
            <w:r>
              <w:t xml:space="preserve">       12. d.  Writing in the </w:t>
            </w:r>
          </w:p>
          <w:p w14:paraId="1762C985" w14:textId="22C77AE9" w:rsidR="004C4BA1" w:rsidRDefault="004C4BA1" w:rsidP="004C4BA1">
            <w:pPr>
              <w:spacing w:line="240" w:lineRule="auto"/>
            </w:pPr>
            <w:r>
              <w:t xml:space="preserve">       Discipline (WID)</w:t>
            </w:r>
          </w:p>
        </w:tc>
        <w:tc>
          <w:tcPr>
            <w:tcW w:w="3840" w:type="dxa"/>
            <w:noWrap/>
          </w:tcPr>
          <w:p w14:paraId="43D9AC56" w14:textId="38F5405C" w:rsidR="004C4BA1" w:rsidRDefault="007F39BB" w:rsidP="004C4BA1">
            <w:pPr>
              <w:rPr>
                <w:b/>
              </w:rPr>
            </w:pPr>
            <w:r>
              <w:rPr>
                <w:b/>
              </w:rPr>
              <w:t>NO</w:t>
            </w:r>
          </w:p>
        </w:tc>
        <w:tc>
          <w:tcPr>
            <w:tcW w:w="3840" w:type="dxa"/>
            <w:noWrap/>
          </w:tcPr>
          <w:p w14:paraId="10B541DA" w14:textId="67ACDD9A" w:rsidR="004C4BA1" w:rsidRDefault="004C4BA1" w:rsidP="004C4BA1">
            <w:pPr>
              <w:spacing w:line="240" w:lineRule="auto"/>
              <w:rPr>
                <w:b/>
              </w:rPr>
            </w:pPr>
          </w:p>
        </w:tc>
      </w:tr>
      <w:tr w:rsidR="004C4BA1" w:rsidRPr="006E3AF2" w14:paraId="7309520B" w14:textId="77777777" w:rsidTr="204C55FE">
        <w:tc>
          <w:tcPr>
            <w:tcW w:w="3100" w:type="dxa"/>
            <w:noWrap/>
            <w:vAlign w:val="center"/>
          </w:tcPr>
          <w:p w14:paraId="070EE83F" w14:textId="005F377C" w:rsidR="004C4BA1" w:rsidRPr="006E3AF2" w:rsidRDefault="004C4BA1" w:rsidP="004C4BA1">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A66AF8F" w14:textId="4EF935B9" w:rsidR="004C4BA1" w:rsidRPr="009F029C" w:rsidRDefault="004C4BA1" w:rsidP="004C4BA1">
            <w:pPr>
              <w:spacing w:line="240" w:lineRule="auto"/>
              <w:rPr>
                <w:b/>
                <w:sz w:val="20"/>
              </w:rPr>
            </w:pPr>
            <w:bookmarkStart w:id="22" w:name="performance"/>
            <w:bookmarkEnd w:id="22"/>
          </w:p>
        </w:tc>
        <w:tc>
          <w:tcPr>
            <w:tcW w:w="3840" w:type="dxa"/>
            <w:noWrap/>
          </w:tcPr>
          <w:p w14:paraId="33AC4615" w14:textId="3722D95A" w:rsidR="004C4BA1" w:rsidRPr="009F029C" w:rsidRDefault="004C4BA1" w:rsidP="004C4BA1">
            <w:pPr>
              <w:spacing w:line="240" w:lineRule="auto"/>
              <w:rPr>
                <w:b/>
                <w:sz w:val="20"/>
              </w:rPr>
            </w:pPr>
          </w:p>
        </w:tc>
      </w:tr>
      <w:tr w:rsidR="004C4BA1" w:rsidRPr="006E3AF2" w14:paraId="679110FC" w14:textId="77777777" w:rsidTr="204C55FE">
        <w:tc>
          <w:tcPr>
            <w:tcW w:w="3100" w:type="dxa"/>
            <w:noWrap/>
            <w:vAlign w:val="center"/>
          </w:tcPr>
          <w:p w14:paraId="76B36BCE" w14:textId="39C4BAC4" w:rsidR="004C4BA1" w:rsidRDefault="004C4BA1" w:rsidP="004C4BA1">
            <w:pPr>
              <w:spacing w:line="240" w:lineRule="auto"/>
            </w:pPr>
            <w:r>
              <w:t xml:space="preserve">B.14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4C4BA1" w:rsidRPr="009F029C" w:rsidRDefault="004C4BA1" w:rsidP="004C4BA1">
            <w:pPr>
              <w:spacing w:line="240" w:lineRule="auto"/>
              <w:rPr>
                <w:b/>
              </w:rPr>
            </w:pPr>
          </w:p>
        </w:tc>
        <w:tc>
          <w:tcPr>
            <w:tcW w:w="3840" w:type="dxa"/>
            <w:noWrap/>
          </w:tcPr>
          <w:p w14:paraId="79164CE6" w14:textId="77777777" w:rsidR="004C4BA1" w:rsidRPr="009F029C" w:rsidRDefault="004C4BA1" w:rsidP="004C4BA1">
            <w:pPr>
              <w:spacing w:line="240" w:lineRule="auto"/>
              <w:rPr>
                <w:b/>
              </w:rPr>
            </w:pPr>
          </w:p>
        </w:tc>
      </w:tr>
      <w:tr w:rsidR="004C4BA1" w:rsidRPr="006E3AF2" w14:paraId="071E0CC5" w14:textId="77777777" w:rsidTr="204C55FE">
        <w:tc>
          <w:tcPr>
            <w:tcW w:w="3100" w:type="dxa"/>
            <w:noWrap/>
            <w:vAlign w:val="center"/>
          </w:tcPr>
          <w:p w14:paraId="479D5599" w14:textId="1DDF6872" w:rsidR="004C4BA1" w:rsidRPr="006E3AF2" w:rsidRDefault="004C4BA1" w:rsidP="004C4BA1">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79E9B41B" w14:textId="77777777" w:rsidR="004C4BA1" w:rsidRPr="009F029C" w:rsidRDefault="004C4BA1" w:rsidP="004C4BA1">
            <w:pPr>
              <w:spacing w:line="240" w:lineRule="auto"/>
              <w:rPr>
                <w:b/>
              </w:rPr>
            </w:pPr>
            <w:bookmarkStart w:id="24" w:name="competing"/>
            <w:bookmarkEnd w:id="24"/>
          </w:p>
        </w:tc>
        <w:tc>
          <w:tcPr>
            <w:tcW w:w="3840" w:type="dxa"/>
            <w:noWrap/>
          </w:tcPr>
          <w:p w14:paraId="15AF74BC" w14:textId="77777777" w:rsidR="004C4BA1" w:rsidRPr="009F029C" w:rsidRDefault="004C4BA1" w:rsidP="004C4BA1">
            <w:pPr>
              <w:spacing w:line="240" w:lineRule="auto"/>
              <w:rPr>
                <w:b/>
              </w:rPr>
            </w:pPr>
          </w:p>
        </w:tc>
      </w:tr>
      <w:tr w:rsidR="004C4BA1" w:rsidRPr="006E3AF2" w14:paraId="5CAD96CC" w14:textId="77777777" w:rsidTr="204C55FE">
        <w:tc>
          <w:tcPr>
            <w:tcW w:w="3100" w:type="dxa"/>
            <w:noWrap/>
            <w:vAlign w:val="center"/>
          </w:tcPr>
          <w:p w14:paraId="26DC8516" w14:textId="5DDE411E" w:rsidR="004C4BA1" w:rsidRPr="006E3AF2" w:rsidRDefault="004C4BA1" w:rsidP="004C4BA1">
            <w:pPr>
              <w:spacing w:line="240" w:lineRule="auto"/>
            </w:pPr>
            <w:r>
              <w:t xml:space="preserve">B. 16. </w:t>
            </w:r>
            <w:r w:rsidRPr="00EC63A4">
              <w:t xml:space="preserve">Other </w:t>
            </w:r>
            <w:proofErr w:type="gramStart"/>
            <w:r w:rsidRPr="00EC63A4">
              <w:t>changes, if</w:t>
            </w:r>
            <w:proofErr w:type="gramEnd"/>
            <w:r w:rsidRPr="00EC63A4">
              <w:t xml:space="preserve"> any</w:t>
            </w:r>
          </w:p>
        </w:tc>
        <w:tc>
          <w:tcPr>
            <w:tcW w:w="7680" w:type="dxa"/>
            <w:gridSpan w:val="2"/>
            <w:noWrap/>
          </w:tcPr>
          <w:p w14:paraId="74EA5436" w14:textId="77777777" w:rsidR="004C4BA1" w:rsidRPr="009F029C" w:rsidRDefault="004C4BA1" w:rsidP="004C4BA1">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7777777" w:rsidR="00F64260" w:rsidRDefault="00F64260">
            <w:pPr>
              <w:spacing w:line="240" w:lineRule="auto"/>
            </w:pPr>
            <w:bookmarkStart w:id="25" w:name="outcomes"/>
            <w:bookmarkEnd w:id="25"/>
          </w:p>
        </w:tc>
        <w:tc>
          <w:tcPr>
            <w:tcW w:w="1894" w:type="dxa"/>
          </w:tcPr>
          <w:p w14:paraId="0A045709" w14:textId="77777777" w:rsidR="00F64260" w:rsidRDefault="00F64260">
            <w:pPr>
              <w:spacing w:line="240" w:lineRule="auto"/>
            </w:pPr>
          </w:p>
        </w:tc>
        <w:tc>
          <w:tcPr>
            <w:tcW w:w="4693" w:type="dxa"/>
          </w:tcPr>
          <w:p w14:paraId="638BB382" w14:textId="77777777" w:rsidR="00F64260" w:rsidRDefault="00F64260" w:rsidP="00AE7A3D">
            <w:pPr>
              <w:spacing w:line="240" w:lineRule="auto"/>
            </w:pPr>
            <w:r>
              <w:t>Click Tab from here to add rows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6B2C7A47" w14:textId="055D3155" w:rsidR="004C4BA1" w:rsidRDefault="004C4BA1" w:rsidP="007F39BB">
            <w:pPr>
              <w:spacing w:line="240" w:lineRule="auto"/>
            </w:pPr>
            <w:bookmarkStart w:id="26" w:name="outline"/>
            <w:bookmarkEnd w:id="26"/>
          </w:p>
        </w:tc>
      </w:tr>
    </w:tbl>
    <w:p w14:paraId="53D09254" w14:textId="0231EBFB" w:rsidR="00B67499" w:rsidRDefault="00B67499">
      <w:pPr>
        <w:spacing w:line="240" w:lineRule="auto"/>
        <w:rPr>
          <w:caps/>
          <w:color w:val="622423"/>
          <w:sz w:val="24"/>
          <w:szCs w:val="24"/>
        </w:rPr>
      </w:pPr>
    </w:p>
    <w:p w14:paraId="000AEC1F" w14:textId="655A49DD"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27" w:name="program_proposals"/>
        <w:bookmarkEnd w:id="27"/>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9"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1AE46BD8" w14:textId="77777777" w:rsidTr="204C55FE">
        <w:trPr>
          <w:tblHeader/>
        </w:trPr>
        <w:tc>
          <w:tcPr>
            <w:tcW w:w="3100" w:type="dxa"/>
            <w:shd w:val="clear" w:color="auto" w:fill="FABF8F" w:themeFill="accent6" w:themeFillTint="99"/>
            <w:noWrap/>
            <w:vAlign w:val="center"/>
          </w:tcPr>
          <w:p w14:paraId="66CBC241" w14:textId="77777777" w:rsidR="00F64260" w:rsidRPr="00A83A6C" w:rsidRDefault="00F64260" w:rsidP="00EB33FD">
            <w:pPr>
              <w:pStyle w:val="Heading5"/>
              <w:keepNext/>
              <w:spacing w:before="0" w:after="0" w:line="240" w:lineRule="auto"/>
            </w:pPr>
          </w:p>
        </w:tc>
        <w:tc>
          <w:tcPr>
            <w:tcW w:w="38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28" w:name="old_program"/>
              <w:bookmarkEnd w:id="28"/>
            </w:hyperlink>
          </w:p>
        </w:tc>
        <w:tc>
          <w:tcPr>
            <w:tcW w:w="384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204C55FE">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3840" w:type="dxa"/>
            <w:noWrap/>
          </w:tcPr>
          <w:p w14:paraId="093EF1AC" w14:textId="3DB09E8A" w:rsidR="00F64260" w:rsidRPr="009F029C" w:rsidRDefault="14B48E6D" w:rsidP="204C55FE">
            <w:pPr>
              <w:spacing w:line="240" w:lineRule="auto"/>
              <w:rPr>
                <w:rFonts w:eastAsia="Cambria" w:cs="Cambria"/>
              </w:rPr>
            </w:pPr>
            <w:r w:rsidRPr="204C55FE">
              <w:rPr>
                <w:rFonts w:eastAsia="Cambria" w:cs="Cambria"/>
                <w:color w:val="000000" w:themeColor="text1"/>
              </w:rPr>
              <w:t xml:space="preserve">  </w:t>
            </w:r>
            <w:proofErr w:type="gramStart"/>
            <w:r w:rsidRPr="204C55FE">
              <w:rPr>
                <w:rFonts w:eastAsia="Cambria" w:cs="Cambria"/>
                <w:color w:val="000000" w:themeColor="text1"/>
              </w:rPr>
              <w:t>53  BS</w:t>
            </w:r>
            <w:proofErr w:type="gramEnd"/>
            <w:r w:rsidRPr="204C55FE">
              <w:rPr>
                <w:rFonts w:eastAsia="Cambria" w:cs="Cambria"/>
                <w:color w:val="000000" w:themeColor="text1"/>
              </w:rPr>
              <w:t xml:space="preserve"> Behavioral Health Studies</w:t>
            </w:r>
          </w:p>
          <w:p w14:paraId="057D225D" w14:textId="340A78FF" w:rsidR="00F64260" w:rsidRPr="009F029C" w:rsidRDefault="00F64260" w:rsidP="204C55FE">
            <w:pPr>
              <w:spacing w:line="240" w:lineRule="auto"/>
              <w:rPr>
                <w:b/>
                <w:bCs/>
                <w:highlight w:val="cyan"/>
              </w:rPr>
            </w:pPr>
          </w:p>
        </w:tc>
        <w:tc>
          <w:tcPr>
            <w:tcW w:w="3840" w:type="dxa"/>
            <w:noWrap/>
          </w:tcPr>
          <w:p w14:paraId="2C9C0D13" w14:textId="1112B41D" w:rsidR="00F64260" w:rsidRPr="009F029C" w:rsidRDefault="00F64260" w:rsidP="76852A38">
            <w:pPr>
              <w:spacing w:line="240" w:lineRule="auto"/>
              <w:rPr>
                <w:b/>
                <w:bCs/>
                <w:highlight w:val="cyan"/>
              </w:rPr>
            </w:pPr>
          </w:p>
        </w:tc>
      </w:tr>
      <w:tr w:rsidR="00AA5F73" w:rsidRPr="006E3AF2" w14:paraId="649EDB30" w14:textId="77777777" w:rsidTr="204C55FE">
        <w:tc>
          <w:tcPr>
            <w:tcW w:w="3100" w:type="dxa"/>
            <w:noWrap/>
            <w:vAlign w:val="center"/>
          </w:tcPr>
          <w:p w14:paraId="0FA4359A" w14:textId="4142F49A" w:rsidR="00AA5F73" w:rsidRDefault="00AA5F73" w:rsidP="00310D95">
            <w:pPr>
              <w:spacing w:line="240" w:lineRule="auto"/>
            </w:pPr>
            <w:r>
              <w:t xml:space="preserve">C. 2. </w:t>
            </w:r>
            <w:bookmarkStart w:id="29"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29"/>
            <w:r w:rsidR="0005769F">
              <w:fldChar w:fldCharType="end"/>
            </w:r>
          </w:p>
        </w:tc>
        <w:tc>
          <w:tcPr>
            <w:tcW w:w="3840" w:type="dxa"/>
            <w:noWrap/>
          </w:tcPr>
          <w:p w14:paraId="29A90B7F" w14:textId="6FBFDFA0" w:rsidR="00AA5F73" w:rsidRPr="009F029C" w:rsidRDefault="280C6283" w:rsidP="76852A38">
            <w:pPr>
              <w:spacing w:line="240" w:lineRule="auto"/>
              <w:rPr>
                <w:rFonts w:ascii="Calibri" w:eastAsia="Calibri" w:hAnsi="Calibri" w:cs="Calibri"/>
              </w:rPr>
            </w:pPr>
            <w:r w:rsidRPr="76852A38">
              <w:rPr>
                <w:rFonts w:ascii="Calibri" w:eastAsia="Calibri" w:hAnsi="Calibri" w:cs="Calibri"/>
              </w:rPr>
              <w:t>15.1501</w:t>
            </w:r>
          </w:p>
        </w:tc>
        <w:tc>
          <w:tcPr>
            <w:tcW w:w="3840" w:type="dxa"/>
            <w:noWrap/>
          </w:tcPr>
          <w:p w14:paraId="552AC39A" w14:textId="08398406" w:rsidR="00AA5F73" w:rsidRPr="009F029C" w:rsidRDefault="280C6283" w:rsidP="76852A38">
            <w:pPr>
              <w:spacing w:line="240" w:lineRule="auto"/>
              <w:rPr>
                <w:b/>
                <w:bCs/>
              </w:rPr>
            </w:pPr>
            <w:r w:rsidRPr="76852A38">
              <w:rPr>
                <w:b/>
                <w:bCs/>
              </w:rPr>
              <w:t>15.1501</w:t>
            </w:r>
          </w:p>
        </w:tc>
      </w:tr>
      <w:tr w:rsidR="00F64260" w:rsidRPr="006E3AF2" w14:paraId="0A95C54B" w14:textId="77777777" w:rsidTr="204C55FE">
        <w:tc>
          <w:tcPr>
            <w:tcW w:w="310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3840" w:type="dxa"/>
            <w:noWrap/>
          </w:tcPr>
          <w:p w14:paraId="2D34A0B2" w14:textId="77777777" w:rsidR="00F64260" w:rsidRPr="009F029C" w:rsidRDefault="00F64260" w:rsidP="00120C12">
            <w:pPr>
              <w:spacing w:line="240" w:lineRule="auto"/>
              <w:rPr>
                <w:b/>
              </w:rPr>
            </w:pPr>
            <w:bookmarkStart w:id="30" w:name="admissions"/>
            <w:bookmarkEnd w:id="30"/>
          </w:p>
        </w:tc>
        <w:tc>
          <w:tcPr>
            <w:tcW w:w="3840" w:type="dxa"/>
            <w:noWrap/>
          </w:tcPr>
          <w:p w14:paraId="57058A41" w14:textId="77777777" w:rsidR="00F64260" w:rsidRPr="009F029C" w:rsidRDefault="00F64260" w:rsidP="00120C12">
            <w:pPr>
              <w:spacing w:line="240" w:lineRule="auto"/>
              <w:rPr>
                <w:b/>
              </w:rPr>
            </w:pPr>
          </w:p>
        </w:tc>
      </w:tr>
      <w:tr w:rsidR="00F64260" w:rsidRPr="006E3AF2" w14:paraId="61F34EB3" w14:textId="77777777" w:rsidTr="204C55FE">
        <w:tc>
          <w:tcPr>
            <w:tcW w:w="310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3840" w:type="dxa"/>
            <w:noWrap/>
          </w:tcPr>
          <w:p w14:paraId="604F27AD" w14:textId="77777777" w:rsidR="00F64260" w:rsidRPr="009F029C" w:rsidRDefault="00F64260" w:rsidP="00120C12">
            <w:pPr>
              <w:spacing w:line="240" w:lineRule="auto"/>
              <w:rPr>
                <w:b/>
              </w:rPr>
            </w:pPr>
            <w:bookmarkStart w:id="31" w:name="retention"/>
            <w:bookmarkEnd w:id="31"/>
          </w:p>
        </w:tc>
        <w:tc>
          <w:tcPr>
            <w:tcW w:w="3840" w:type="dxa"/>
            <w:noWrap/>
          </w:tcPr>
          <w:p w14:paraId="57B1FAE7" w14:textId="77777777" w:rsidR="00F64260" w:rsidRPr="009F029C" w:rsidRDefault="00F64260" w:rsidP="00120C12">
            <w:pPr>
              <w:spacing w:line="240" w:lineRule="auto"/>
              <w:rPr>
                <w:b/>
              </w:rPr>
            </w:pPr>
          </w:p>
        </w:tc>
      </w:tr>
      <w:tr w:rsidR="00F64260" w:rsidRPr="006E3AF2" w14:paraId="43B2AD3F" w14:textId="77777777" w:rsidTr="204C55FE">
        <w:tc>
          <w:tcPr>
            <w:tcW w:w="3100" w:type="dxa"/>
            <w:noWrap/>
            <w:vAlign w:val="center"/>
          </w:tcPr>
          <w:p w14:paraId="4E1F209D" w14:textId="4AE82F19" w:rsidR="00F64260" w:rsidRDefault="00115A68" w:rsidP="003F099C">
            <w:pPr>
              <w:spacing w:line="240" w:lineRule="auto"/>
            </w:pPr>
            <w:r>
              <w:t>C.</w:t>
            </w:r>
            <w:r w:rsidR="00AA5F73">
              <w:t>5</w:t>
            </w:r>
            <w:r w:rsidR="00F6426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A442D7">
                <w:rPr>
                  <w:rStyle w:val="Hyperlink"/>
                </w:rPr>
                <w:t>Course requirements</w:t>
              </w:r>
            </w:hyperlink>
            <w:r w:rsidR="00F64260">
              <w:t xml:space="preserve"> for each program option</w:t>
            </w:r>
            <w:r w:rsidR="00D96C1E">
              <w:t>. Show the course requirements for the whole program here.</w:t>
            </w:r>
          </w:p>
        </w:tc>
        <w:tc>
          <w:tcPr>
            <w:tcW w:w="3840" w:type="dxa"/>
            <w:noWrap/>
          </w:tcPr>
          <w:p w14:paraId="6CAC6B86" w14:textId="3FB968E1" w:rsidR="004C4BA1" w:rsidRDefault="6724E1FC" w:rsidP="5EF2AAA5">
            <w:pPr>
              <w:spacing w:line="240" w:lineRule="auto"/>
              <w:rPr>
                <w:rFonts w:eastAsia="Cambria" w:cs="Cambria"/>
              </w:rPr>
            </w:pPr>
            <w:r w:rsidRPr="5EF2AAA5">
              <w:rPr>
                <w:rFonts w:eastAsia="Cambria" w:cs="Cambria"/>
              </w:rPr>
              <w:t xml:space="preserve">PSYC </w:t>
            </w:r>
            <w:r w:rsidR="051C58DE" w:rsidRPr="5EF2AAA5">
              <w:rPr>
                <w:rFonts w:eastAsia="Cambria" w:cs="Cambria"/>
              </w:rPr>
              <w:t>110 Introduction to Psychology</w:t>
            </w:r>
          </w:p>
          <w:p w14:paraId="3917C47E" w14:textId="36D8F15C" w:rsidR="004C4BA1" w:rsidRDefault="6724E1FC" w:rsidP="5EF2AAA5">
            <w:pPr>
              <w:spacing w:line="240" w:lineRule="auto"/>
              <w:rPr>
                <w:rFonts w:eastAsia="Cambria" w:cs="Cambria"/>
              </w:rPr>
            </w:pPr>
            <w:r w:rsidRPr="5EF2AAA5">
              <w:rPr>
                <w:rFonts w:eastAsia="Cambria" w:cs="Cambria"/>
              </w:rPr>
              <w:t xml:space="preserve">PSYC </w:t>
            </w:r>
            <w:r w:rsidR="051C58DE" w:rsidRPr="5EF2AAA5">
              <w:rPr>
                <w:rFonts w:eastAsia="Cambria" w:cs="Cambria"/>
              </w:rPr>
              <w:t>215 Social Psychology</w:t>
            </w:r>
          </w:p>
          <w:p w14:paraId="307DF274" w14:textId="4199D88F" w:rsidR="004C4BA1" w:rsidRDefault="6724E1FC" w:rsidP="5EF2AAA5">
            <w:pPr>
              <w:spacing w:line="240" w:lineRule="auto"/>
              <w:rPr>
                <w:rFonts w:eastAsia="Cambria" w:cs="Cambria"/>
              </w:rPr>
            </w:pPr>
            <w:r w:rsidRPr="5EF2AAA5">
              <w:rPr>
                <w:rFonts w:eastAsia="Cambria" w:cs="Cambria"/>
              </w:rPr>
              <w:t xml:space="preserve">PSYC </w:t>
            </w:r>
            <w:r w:rsidR="051C58DE" w:rsidRPr="5EF2AAA5">
              <w:rPr>
                <w:rFonts w:eastAsia="Cambria" w:cs="Cambria"/>
              </w:rPr>
              <w:t xml:space="preserve">217 Drugs, Society &amp; Chemical </w:t>
            </w:r>
          </w:p>
          <w:p w14:paraId="2A117F96" w14:textId="5FC69558" w:rsidR="004C4BA1" w:rsidRDefault="2BAC2B70" w:rsidP="5EF2AAA5">
            <w:pPr>
              <w:spacing w:line="240" w:lineRule="auto"/>
              <w:rPr>
                <w:rFonts w:eastAsia="Cambria" w:cs="Cambria"/>
              </w:rPr>
            </w:pPr>
            <w:r w:rsidRPr="5EF2AAA5">
              <w:rPr>
                <w:rFonts w:eastAsia="Cambria" w:cs="Cambria"/>
              </w:rPr>
              <w:t xml:space="preserve">    </w:t>
            </w:r>
            <w:r w:rsidR="051C58DE" w:rsidRPr="5EF2AAA5">
              <w:rPr>
                <w:rFonts w:eastAsia="Cambria" w:cs="Cambria"/>
              </w:rPr>
              <w:t xml:space="preserve">Dependency </w:t>
            </w:r>
          </w:p>
          <w:p w14:paraId="0800EF26" w14:textId="1B39B355" w:rsidR="004C4BA1" w:rsidRDefault="3DDD6F43" w:rsidP="5EF2AAA5">
            <w:pPr>
              <w:spacing w:line="240" w:lineRule="auto"/>
              <w:rPr>
                <w:rFonts w:eastAsia="Cambria" w:cs="Cambria"/>
              </w:rPr>
            </w:pPr>
            <w:r w:rsidRPr="5EF2AAA5">
              <w:rPr>
                <w:rFonts w:eastAsia="Cambria" w:cs="Cambria"/>
              </w:rPr>
              <w:t xml:space="preserve">PSYC </w:t>
            </w:r>
            <w:r w:rsidR="051C58DE" w:rsidRPr="5EF2AAA5">
              <w:rPr>
                <w:rFonts w:eastAsia="Cambria" w:cs="Cambria"/>
              </w:rPr>
              <w:t>221 Research Methods I</w:t>
            </w:r>
            <w:r w:rsidR="02BEDED0" w:rsidRPr="5EF2AAA5">
              <w:rPr>
                <w:rFonts w:eastAsia="Cambria" w:cs="Cambria"/>
              </w:rPr>
              <w:t>: Foundations</w:t>
            </w:r>
          </w:p>
          <w:p w14:paraId="5B184113" w14:textId="1BA0C62C" w:rsidR="004C4BA1" w:rsidRDefault="3DDD6F43" w:rsidP="5EF2AAA5">
            <w:pPr>
              <w:spacing w:line="240" w:lineRule="auto"/>
              <w:rPr>
                <w:rFonts w:eastAsia="Cambria" w:cs="Cambria"/>
              </w:rPr>
            </w:pPr>
            <w:r w:rsidRPr="5EF2AAA5">
              <w:rPr>
                <w:rFonts w:eastAsia="Cambria" w:cs="Cambria"/>
              </w:rPr>
              <w:t xml:space="preserve">PSYC </w:t>
            </w:r>
            <w:r w:rsidR="051C58DE" w:rsidRPr="5EF2AAA5">
              <w:rPr>
                <w:rFonts w:eastAsia="Cambria" w:cs="Cambria"/>
              </w:rPr>
              <w:t>230 Human Development</w:t>
            </w:r>
          </w:p>
          <w:p w14:paraId="53A49D79" w14:textId="69CF69ED" w:rsidR="004C4BA1" w:rsidRDefault="3DDD6F43" w:rsidP="5EF2AAA5">
            <w:pPr>
              <w:spacing w:line="240" w:lineRule="auto"/>
              <w:rPr>
                <w:rFonts w:eastAsia="Cambria" w:cs="Cambria"/>
              </w:rPr>
            </w:pPr>
            <w:r w:rsidRPr="5EF2AAA5">
              <w:rPr>
                <w:rFonts w:eastAsia="Cambria" w:cs="Cambria"/>
              </w:rPr>
              <w:t xml:space="preserve">PSYC </w:t>
            </w:r>
            <w:r w:rsidR="051C58DE" w:rsidRPr="5EF2AAA5">
              <w:rPr>
                <w:rFonts w:eastAsia="Cambria" w:cs="Cambria"/>
              </w:rPr>
              <w:t>251 Personality</w:t>
            </w:r>
          </w:p>
          <w:p w14:paraId="0668B292" w14:textId="7AFD10E8" w:rsidR="004C4BA1" w:rsidRDefault="2AF1FEAF" w:rsidP="5EF2AAA5">
            <w:pPr>
              <w:spacing w:line="240" w:lineRule="auto"/>
              <w:rPr>
                <w:rFonts w:eastAsia="Cambria" w:cs="Cambria"/>
              </w:rPr>
            </w:pPr>
            <w:r w:rsidRPr="5EF2AAA5">
              <w:rPr>
                <w:rFonts w:eastAsia="Cambria" w:cs="Cambria"/>
              </w:rPr>
              <w:lastRenderedPageBreak/>
              <w:t xml:space="preserve">PSYC </w:t>
            </w:r>
            <w:r w:rsidR="051C58DE" w:rsidRPr="5EF2AAA5">
              <w:rPr>
                <w:rFonts w:eastAsia="Cambria" w:cs="Cambria"/>
              </w:rPr>
              <w:t>320 Research Methods II</w:t>
            </w:r>
            <w:r w:rsidR="6715F2DA" w:rsidRPr="5EF2AAA5">
              <w:rPr>
                <w:rFonts w:eastAsia="Cambria" w:cs="Cambria"/>
              </w:rPr>
              <w:t xml:space="preserve">: </w:t>
            </w:r>
            <w:proofErr w:type="spellStart"/>
            <w:r w:rsidR="6715F2DA" w:rsidRPr="5EF2AAA5">
              <w:rPr>
                <w:rFonts w:eastAsia="Cambria" w:cs="Cambria"/>
              </w:rPr>
              <w:t>Beh</w:t>
            </w:r>
            <w:proofErr w:type="spellEnd"/>
            <w:r w:rsidR="6715F2DA" w:rsidRPr="5EF2AAA5">
              <w:rPr>
                <w:rFonts w:eastAsia="Cambria" w:cs="Cambria"/>
              </w:rPr>
              <w:t>. Stats.</w:t>
            </w:r>
          </w:p>
          <w:p w14:paraId="1B51B8DE" w14:textId="412A6C04" w:rsidR="6D7CEBEC" w:rsidRDefault="6D7CEBEC" w:rsidP="5EF2AAA5">
            <w:pPr>
              <w:spacing w:line="240" w:lineRule="auto"/>
              <w:rPr>
                <w:rFonts w:eastAsia="Cambria" w:cs="Cambria"/>
              </w:rPr>
            </w:pPr>
            <w:r w:rsidRPr="5EF2AAA5">
              <w:rPr>
                <w:rFonts w:eastAsia="Cambria" w:cs="Cambria"/>
              </w:rPr>
              <w:t>PSYC 345 Physiological Psychology</w:t>
            </w:r>
          </w:p>
          <w:p w14:paraId="3929641D" w14:textId="7CF72332" w:rsidR="6D7CEBEC" w:rsidRDefault="6D7CEBEC" w:rsidP="5EF2AAA5">
            <w:pPr>
              <w:spacing w:line="240" w:lineRule="auto"/>
              <w:rPr>
                <w:rFonts w:eastAsia="Cambria" w:cs="Cambria"/>
              </w:rPr>
            </w:pPr>
            <w:r w:rsidRPr="5EF2AAA5">
              <w:rPr>
                <w:rFonts w:eastAsia="Cambria" w:cs="Cambria"/>
              </w:rPr>
              <w:t>PSYC 351 Psychology of Human Diversity</w:t>
            </w:r>
          </w:p>
          <w:p w14:paraId="5723500E" w14:textId="386EFFD1" w:rsidR="6D7CEBEC" w:rsidRDefault="6D7CEBEC" w:rsidP="5EF2AAA5">
            <w:pPr>
              <w:spacing w:line="240" w:lineRule="auto"/>
              <w:rPr>
                <w:rFonts w:eastAsia="Cambria" w:cs="Cambria"/>
              </w:rPr>
            </w:pPr>
            <w:r w:rsidRPr="5EF2AAA5">
              <w:rPr>
                <w:rFonts w:eastAsia="Cambria" w:cs="Cambria"/>
              </w:rPr>
              <w:t>PSYC 354 Psychopathology</w:t>
            </w:r>
          </w:p>
          <w:p w14:paraId="2C60BA13" w14:textId="640AE12D" w:rsidR="6D7CEBEC" w:rsidRDefault="6D7CEBEC" w:rsidP="5EF2AAA5">
            <w:pPr>
              <w:spacing w:line="240" w:lineRule="auto"/>
              <w:rPr>
                <w:rFonts w:eastAsia="Cambria" w:cs="Cambria"/>
              </w:rPr>
            </w:pPr>
            <w:r w:rsidRPr="5EF2AAA5">
              <w:rPr>
                <w:rFonts w:eastAsia="Cambria" w:cs="Cambria"/>
              </w:rPr>
              <w:t>PSYC 425 Community Psychology</w:t>
            </w:r>
          </w:p>
          <w:p w14:paraId="51619BC5" w14:textId="106B162B" w:rsidR="6D7CEBEC" w:rsidRDefault="6D7CEBEC" w:rsidP="5EF2AAA5">
            <w:pPr>
              <w:spacing w:line="240" w:lineRule="auto"/>
              <w:rPr>
                <w:rFonts w:eastAsia="Cambria" w:cs="Cambria"/>
              </w:rPr>
            </w:pPr>
            <w:r w:rsidRPr="5EF2AAA5">
              <w:rPr>
                <w:rFonts w:eastAsia="Cambria" w:cs="Cambria"/>
              </w:rPr>
              <w:t>PSYC 452 Theories of Psychological Intervention</w:t>
            </w:r>
          </w:p>
          <w:p w14:paraId="01C5C592" w14:textId="3F9278B3" w:rsidR="6D7CEBEC" w:rsidRDefault="6D7CEBEC" w:rsidP="5EF2AAA5">
            <w:pPr>
              <w:spacing w:line="240" w:lineRule="auto"/>
              <w:rPr>
                <w:rFonts w:eastAsia="Cambria" w:cs="Cambria"/>
              </w:rPr>
            </w:pPr>
            <w:r w:rsidRPr="5EF2AAA5">
              <w:rPr>
                <w:rFonts w:eastAsia="Cambria" w:cs="Cambria"/>
              </w:rPr>
              <w:t>PSYC 476 Research Methods III</w:t>
            </w:r>
            <w:r w:rsidR="13CE53F1" w:rsidRPr="5EF2AAA5">
              <w:rPr>
                <w:rFonts w:eastAsia="Cambria" w:cs="Cambria"/>
              </w:rPr>
              <w:t>: Applied Lab</w:t>
            </w:r>
          </w:p>
          <w:p w14:paraId="0B3B4450" w14:textId="3CC5E1CC" w:rsidR="6D7CEBEC" w:rsidRDefault="6D7CEBEC" w:rsidP="5EF2AAA5">
            <w:pPr>
              <w:spacing w:line="240" w:lineRule="auto"/>
              <w:rPr>
                <w:rFonts w:eastAsia="Cambria" w:cs="Cambria"/>
              </w:rPr>
            </w:pPr>
            <w:r w:rsidRPr="5EF2AAA5">
              <w:rPr>
                <w:rFonts w:eastAsia="Cambria" w:cs="Cambria"/>
              </w:rPr>
              <w:t xml:space="preserve">PSYC 471 Practicum in BHS </w:t>
            </w:r>
          </w:p>
          <w:p w14:paraId="73A463D6" w14:textId="32D4A5C1" w:rsidR="6D7CEBEC" w:rsidRDefault="6D7CEBEC" w:rsidP="5EF2AAA5">
            <w:pPr>
              <w:spacing w:line="240" w:lineRule="auto"/>
              <w:rPr>
                <w:rFonts w:eastAsia="Cambria" w:cs="Cambria"/>
              </w:rPr>
            </w:pPr>
            <w:r w:rsidRPr="5EF2AAA5">
              <w:rPr>
                <w:rFonts w:eastAsia="Cambria" w:cs="Cambria"/>
              </w:rPr>
              <w:t>PSYC 472 Internship in BHS</w:t>
            </w:r>
          </w:p>
          <w:p w14:paraId="7D278FF8" w14:textId="4C893F1D" w:rsidR="5EF2AAA5" w:rsidRDefault="5EF2AAA5" w:rsidP="5EF2AAA5">
            <w:pPr>
              <w:spacing w:line="240" w:lineRule="auto"/>
              <w:rPr>
                <w:rFonts w:eastAsia="Cambria" w:cs="Cambria"/>
              </w:rPr>
            </w:pPr>
          </w:p>
          <w:p w14:paraId="306339B3" w14:textId="450639A1" w:rsidR="004C4BA1" w:rsidRDefault="051C58DE" w:rsidP="5EF2AAA5">
            <w:pPr>
              <w:spacing w:line="240" w:lineRule="auto"/>
              <w:rPr>
                <w:rFonts w:eastAsia="Cambria" w:cs="Cambria"/>
              </w:rPr>
            </w:pPr>
            <w:r w:rsidRPr="5EF2AAA5">
              <w:rPr>
                <w:rFonts w:eastAsia="Cambria" w:cs="Cambria"/>
              </w:rPr>
              <w:t xml:space="preserve">One </w:t>
            </w:r>
            <w:r w:rsidR="1888BA63" w:rsidRPr="5EF2AAA5">
              <w:rPr>
                <w:rFonts w:eastAsia="Cambria" w:cs="Cambria"/>
              </w:rPr>
              <w:t>from</w:t>
            </w:r>
          </w:p>
          <w:p w14:paraId="292CC2F0" w14:textId="4DF7FD5E" w:rsidR="004C4BA1" w:rsidRDefault="2AF1FEAF" w:rsidP="5EF2AAA5">
            <w:pPr>
              <w:spacing w:line="240" w:lineRule="auto"/>
              <w:rPr>
                <w:rFonts w:eastAsia="Cambria" w:cs="Cambria"/>
              </w:rPr>
            </w:pPr>
            <w:r w:rsidRPr="5EF2AAA5">
              <w:rPr>
                <w:rFonts w:eastAsia="Cambria" w:cs="Cambria"/>
              </w:rPr>
              <w:t xml:space="preserve">PSYC </w:t>
            </w:r>
            <w:r w:rsidR="051C58DE" w:rsidRPr="5EF2AAA5">
              <w:rPr>
                <w:rFonts w:eastAsia="Cambria" w:cs="Cambria"/>
              </w:rPr>
              <w:t xml:space="preserve">332 Adolescent </w:t>
            </w:r>
            <w:proofErr w:type="gramStart"/>
            <w:r w:rsidR="051C58DE" w:rsidRPr="5EF2AAA5">
              <w:rPr>
                <w:rFonts w:eastAsia="Cambria" w:cs="Cambria"/>
              </w:rPr>
              <w:t>Psychology;</w:t>
            </w:r>
            <w:proofErr w:type="gramEnd"/>
            <w:r w:rsidR="051C58DE" w:rsidRPr="5EF2AAA5">
              <w:rPr>
                <w:rFonts w:eastAsia="Cambria" w:cs="Cambria"/>
              </w:rPr>
              <w:t xml:space="preserve"> </w:t>
            </w:r>
          </w:p>
          <w:p w14:paraId="3F218592" w14:textId="35802658" w:rsidR="004C4BA1" w:rsidRDefault="04D49D7D" w:rsidP="5EF2AAA5">
            <w:pPr>
              <w:spacing w:line="240" w:lineRule="auto"/>
              <w:rPr>
                <w:rFonts w:eastAsia="Cambria" w:cs="Cambria"/>
              </w:rPr>
            </w:pPr>
            <w:r w:rsidRPr="5EF2AAA5">
              <w:rPr>
                <w:rFonts w:eastAsia="Cambria" w:cs="Cambria"/>
              </w:rPr>
              <w:t xml:space="preserve">PSYC </w:t>
            </w:r>
            <w:r w:rsidR="051C58DE" w:rsidRPr="5EF2AAA5">
              <w:rPr>
                <w:rFonts w:eastAsia="Cambria" w:cs="Cambria"/>
              </w:rPr>
              <w:t xml:space="preserve">335 Family </w:t>
            </w:r>
            <w:proofErr w:type="gramStart"/>
            <w:r w:rsidR="051C58DE" w:rsidRPr="5EF2AAA5">
              <w:rPr>
                <w:rFonts w:eastAsia="Cambria" w:cs="Cambria"/>
              </w:rPr>
              <w:t>Psychology;</w:t>
            </w:r>
            <w:proofErr w:type="gramEnd"/>
            <w:r w:rsidR="051C58DE" w:rsidRPr="5EF2AAA5">
              <w:rPr>
                <w:rFonts w:eastAsia="Cambria" w:cs="Cambria"/>
              </w:rPr>
              <w:t xml:space="preserve"> </w:t>
            </w:r>
          </w:p>
          <w:p w14:paraId="77811F34" w14:textId="11127FB1" w:rsidR="004C4BA1" w:rsidRDefault="051C39C7" w:rsidP="5EF2AAA5">
            <w:pPr>
              <w:spacing w:line="240" w:lineRule="auto"/>
              <w:rPr>
                <w:rFonts w:eastAsia="Cambria" w:cs="Cambria"/>
              </w:rPr>
            </w:pPr>
            <w:r w:rsidRPr="5EF2AAA5">
              <w:rPr>
                <w:rFonts w:eastAsia="Cambria" w:cs="Cambria"/>
              </w:rPr>
              <w:t xml:space="preserve">PSYC </w:t>
            </w:r>
            <w:r w:rsidR="051C58DE" w:rsidRPr="5EF2AAA5">
              <w:rPr>
                <w:rFonts w:eastAsia="Cambria" w:cs="Cambria"/>
              </w:rPr>
              <w:t>339 Psychology of Aging</w:t>
            </w:r>
          </w:p>
          <w:p w14:paraId="42A29AF4" w14:textId="0BAF107A" w:rsidR="5EF2AAA5" w:rsidRDefault="5EF2AAA5" w:rsidP="5EF2AAA5">
            <w:pPr>
              <w:spacing w:line="240" w:lineRule="auto"/>
              <w:rPr>
                <w:rFonts w:eastAsia="Cambria" w:cs="Cambria"/>
              </w:rPr>
            </w:pPr>
          </w:p>
          <w:p w14:paraId="5392A067" w14:textId="383F778E" w:rsidR="004C4BA1" w:rsidRDefault="051C58DE" w:rsidP="5EF2AAA5">
            <w:pPr>
              <w:spacing w:line="240" w:lineRule="auto"/>
              <w:rPr>
                <w:rFonts w:eastAsia="Cambria" w:cs="Cambria"/>
              </w:rPr>
            </w:pPr>
            <w:r w:rsidRPr="5EF2AAA5">
              <w:rPr>
                <w:rFonts w:eastAsia="Cambria" w:cs="Cambria"/>
              </w:rPr>
              <w:t xml:space="preserve">One </w:t>
            </w:r>
            <w:r w:rsidR="3A5ACD64" w:rsidRPr="5EF2AAA5">
              <w:rPr>
                <w:rFonts w:eastAsia="Cambria" w:cs="Cambria"/>
              </w:rPr>
              <w:t xml:space="preserve">from </w:t>
            </w:r>
            <w:r w:rsidRPr="5EF2AAA5">
              <w:rPr>
                <w:rFonts w:eastAsia="Cambria" w:cs="Cambria"/>
              </w:rPr>
              <w:t xml:space="preserve"> </w:t>
            </w:r>
          </w:p>
          <w:p w14:paraId="7BAC05EA" w14:textId="38CF69F3" w:rsidR="004C4BA1" w:rsidRDefault="2AF1FEAF" w:rsidP="5EF2AAA5">
            <w:pPr>
              <w:spacing w:line="240" w:lineRule="auto"/>
              <w:rPr>
                <w:rFonts w:eastAsia="Cambria" w:cs="Cambria"/>
              </w:rPr>
            </w:pPr>
            <w:r w:rsidRPr="5EF2AAA5">
              <w:rPr>
                <w:rFonts w:eastAsia="Cambria" w:cs="Cambria"/>
              </w:rPr>
              <w:t xml:space="preserve">PSYC </w:t>
            </w:r>
            <w:r w:rsidR="051C58DE" w:rsidRPr="5EF2AAA5">
              <w:rPr>
                <w:rFonts w:eastAsia="Cambria" w:cs="Cambria"/>
              </w:rPr>
              <w:t xml:space="preserve">421 Behavior </w:t>
            </w:r>
            <w:proofErr w:type="gramStart"/>
            <w:r w:rsidR="051C58DE" w:rsidRPr="5EF2AAA5">
              <w:rPr>
                <w:rFonts w:eastAsia="Cambria" w:cs="Cambria"/>
              </w:rPr>
              <w:t>Modification;</w:t>
            </w:r>
            <w:proofErr w:type="gramEnd"/>
            <w:r w:rsidR="051C58DE" w:rsidRPr="5EF2AAA5">
              <w:rPr>
                <w:rFonts w:eastAsia="Cambria" w:cs="Cambria"/>
              </w:rPr>
              <w:t xml:space="preserve"> </w:t>
            </w:r>
          </w:p>
          <w:p w14:paraId="000036AF" w14:textId="08F9CBB2" w:rsidR="004C4BA1" w:rsidRDefault="05661230" w:rsidP="5EF2AAA5">
            <w:pPr>
              <w:spacing w:line="240" w:lineRule="auto"/>
              <w:rPr>
                <w:rFonts w:eastAsia="Cambria" w:cs="Cambria"/>
              </w:rPr>
            </w:pPr>
            <w:r w:rsidRPr="5EF2AAA5">
              <w:rPr>
                <w:rFonts w:eastAsia="Cambria" w:cs="Cambria"/>
              </w:rPr>
              <w:t xml:space="preserve">PSYC </w:t>
            </w:r>
            <w:r w:rsidR="051C58DE" w:rsidRPr="5EF2AAA5">
              <w:rPr>
                <w:rFonts w:eastAsia="Cambria" w:cs="Cambria"/>
              </w:rPr>
              <w:t xml:space="preserve">422 Psych </w:t>
            </w:r>
            <w:proofErr w:type="gramStart"/>
            <w:r w:rsidR="051C58DE" w:rsidRPr="5EF2AAA5">
              <w:rPr>
                <w:rFonts w:eastAsia="Cambria" w:cs="Cambria"/>
              </w:rPr>
              <w:t>Testing;</w:t>
            </w:r>
            <w:proofErr w:type="gramEnd"/>
            <w:r w:rsidR="051C58DE" w:rsidRPr="5EF2AAA5">
              <w:rPr>
                <w:rFonts w:eastAsia="Cambria" w:cs="Cambria"/>
              </w:rPr>
              <w:t xml:space="preserve"> </w:t>
            </w:r>
          </w:p>
          <w:p w14:paraId="1ACA7B96" w14:textId="2388E8BC" w:rsidR="004C4BA1" w:rsidRDefault="3E5BECFC" w:rsidP="5EF2AAA5">
            <w:pPr>
              <w:spacing w:line="240" w:lineRule="auto"/>
              <w:rPr>
                <w:rFonts w:eastAsia="Cambria" w:cs="Cambria"/>
              </w:rPr>
            </w:pPr>
            <w:r w:rsidRPr="5EF2AAA5">
              <w:rPr>
                <w:rFonts w:eastAsia="Cambria" w:cs="Cambria"/>
              </w:rPr>
              <w:t xml:space="preserve">PSYC </w:t>
            </w:r>
            <w:r w:rsidR="051C58DE" w:rsidRPr="5EF2AAA5">
              <w:rPr>
                <w:rFonts w:eastAsia="Cambria" w:cs="Cambria"/>
              </w:rPr>
              <w:t xml:space="preserve">423 Psych &amp; </w:t>
            </w:r>
            <w:proofErr w:type="gramStart"/>
            <w:r w:rsidR="051C58DE" w:rsidRPr="5EF2AAA5">
              <w:rPr>
                <w:rFonts w:eastAsia="Cambria" w:cs="Cambria"/>
              </w:rPr>
              <w:t>Law;</w:t>
            </w:r>
            <w:proofErr w:type="gramEnd"/>
            <w:r w:rsidR="051C58DE" w:rsidRPr="5EF2AAA5">
              <w:rPr>
                <w:rFonts w:eastAsia="Cambria" w:cs="Cambria"/>
              </w:rPr>
              <w:t xml:space="preserve"> </w:t>
            </w:r>
          </w:p>
          <w:p w14:paraId="454E8D34" w14:textId="1B3E802B" w:rsidR="004C4BA1" w:rsidRDefault="3D7F3445" w:rsidP="5EF2AAA5">
            <w:pPr>
              <w:spacing w:line="240" w:lineRule="auto"/>
              <w:rPr>
                <w:rFonts w:eastAsia="Cambria" w:cs="Cambria"/>
              </w:rPr>
            </w:pPr>
            <w:r w:rsidRPr="5EF2AAA5">
              <w:rPr>
                <w:rFonts w:eastAsia="Cambria" w:cs="Cambria"/>
              </w:rPr>
              <w:t xml:space="preserve">PSYC </w:t>
            </w:r>
            <w:r w:rsidR="051C58DE" w:rsidRPr="5EF2AAA5">
              <w:rPr>
                <w:rFonts w:eastAsia="Cambria" w:cs="Cambria"/>
              </w:rPr>
              <w:t>424 Health Psych</w:t>
            </w:r>
          </w:p>
          <w:p w14:paraId="1B32FCFB" w14:textId="7C8FEFFD" w:rsidR="004C4BA1" w:rsidRPr="009F029C" w:rsidRDefault="004C4BA1" w:rsidP="00120C12">
            <w:pPr>
              <w:spacing w:line="240" w:lineRule="auto"/>
              <w:rPr>
                <w:b/>
              </w:rPr>
            </w:pPr>
          </w:p>
        </w:tc>
        <w:tc>
          <w:tcPr>
            <w:tcW w:w="3840" w:type="dxa"/>
            <w:noWrap/>
          </w:tcPr>
          <w:p w14:paraId="510F03C5" w14:textId="39B91175" w:rsidR="00B67499" w:rsidRDefault="4ADAE2C4" w:rsidP="5EF2AAA5">
            <w:pPr>
              <w:spacing w:line="240" w:lineRule="auto"/>
              <w:rPr>
                <w:rFonts w:eastAsia="Cambria" w:cs="Cambria"/>
              </w:rPr>
            </w:pPr>
            <w:r w:rsidRPr="5EF2AAA5">
              <w:rPr>
                <w:rFonts w:eastAsia="Cambria" w:cs="Cambria"/>
              </w:rPr>
              <w:lastRenderedPageBreak/>
              <w:t xml:space="preserve">PSYC </w:t>
            </w:r>
            <w:r w:rsidR="459F1B7E" w:rsidRPr="5EF2AAA5">
              <w:rPr>
                <w:rFonts w:eastAsia="Cambria" w:cs="Cambria"/>
              </w:rPr>
              <w:t xml:space="preserve">110 Intro to Psychology  </w:t>
            </w:r>
          </w:p>
          <w:p w14:paraId="490DBDED" w14:textId="06BC7933" w:rsidR="00B67499" w:rsidRDefault="4ADAE2C4" w:rsidP="5EF2AAA5">
            <w:pPr>
              <w:spacing w:line="240" w:lineRule="auto"/>
              <w:rPr>
                <w:rFonts w:eastAsia="Cambria" w:cs="Cambria"/>
              </w:rPr>
            </w:pPr>
            <w:r w:rsidRPr="204C55FE">
              <w:rPr>
                <w:rFonts w:eastAsia="Cambria" w:cs="Cambria"/>
                <w:highlight w:val="yellow"/>
              </w:rPr>
              <w:t xml:space="preserve">PSYC </w:t>
            </w:r>
            <w:r w:rsidR="459F1B7E" w:rsidRPr="204C55FE">
              <w:rPr>
                <w:rFonts w:eastAsia="Cambria" w:cs="Cambria"/>
                <w:highlight w:val="yellow"/>
              </w:rPr>
              <w:t xml:space="preserve">215 Social Psychology or </w:t>
            </w:r>
            <w:r w:rsidR="7624123F" w:rsidRPr="204C55FE">
              <w:rPr>
                <w:rFonts w:eastAsia="Cambria" w:cs="Cambria"/>
                <w:highlight w:val="yellow"/>
              </w:rPr>
              <w:t xml:space="preserve">PSYC </w:t>
            </w:r>
            <w:r w:rsidR="459F1B7E" w:rsidRPr="204C55FE">
              <w:rPr>
                <w:rFonts w:eastAsia="Cambria" w:cs="Cambria"/>
                <w:highlight w:val="yellow"/>
              </w:rPr>
              <w:t>251 Personality</w:t>
            </w:r>
            <w:r w:rsidR="459F1B7E" w:rsidRPr="204C55FE">
              <w:rPr>
                <w:rFonts w:eastAsia="Cambria" w:cs="Cambria"/>
              </w:rPr>
              <w:t xml:space="preserve"> </w:t>
            </w:r>
            <w:r w:rsidR="08DA5C71" w:rsidRPr="204C55FE">
              <w:rPr>
                <w:rFonts w:eastAsia="Cambria" w:cs="Cambria"/>
              </w:rPr>
              <w:t>(more flexib</w:t>
            </w:r>
            <w:r w:rsidR="76AEFD88" w:rsidRPr="204C55FE">
              <w:rPr>
                <w:rFonts w:eastAsia="Cambria" w:cs="Cambria"/>
              </w:rPr>
              <w:t>i</w:t>
            </w:r>
            <w:r w:rsidR="08DA5C71" w:rsidRPr="204C55FE">
              <w:rPr>
                <w:rFonts w:eastAsia="Cambria" w:cs="Cambria"/>
              </w:rPr>
              <w:t>l</w:t>
            </w:r>
            <w:r w:rsidR="6634E867" w:rsidRPr="204C55FE">
              <w:rPr>
                <w:rFonts w:eastAsia="Cambria" w:cs="Cambria"/>
              </w:rPr>
              <w:t>ity</w:t>
            </w:r>
            <w:r w:rsidR="08DA5C71" w:rsidRPr="204C55FE">
              <w:rPr>
                <w:rFonts w:eastAsia="Cambria" w:cs="Cambria"/>
              </w:rPr>
              <w:t>)</w:t>
            </w:r>
          </w:p>
          <w:p w14:paraId="3833C326" w14:textId="5BFEDC20" w:rsidR="00B67499" w:rsidRDefault="3500F597" w:rsidP="5EF2AAA5">
            <w:pPr>
              <w:spacing w:line="240" w:lineRule="auto"/>
              <w:rPr>
                <w:rFonts w:eastAsia="Cambria" w:cs="Cambria"/>
              </w:rPr>
            </w:pPr>
            <w:r w:rsidRPr="5EF2AAA5">
              <w:rPr>
                <w:rFonts w:eastAsia="Cambria" w:cs="Cambria"/>
              </w:rPr>
              <w:t xml:space="preserve">PSYC </w:t>
            </w:r>
            <w:r w:rsidR="459F1B7E" w:rsidRPr="5EF2AAA5">
              <w:rPr>
                <w:rFonts w:eastAsia="Cambria" w:cs="Cambria"/>
              </w:rPr>
              <w:t>217 Drugs</w:t>
            </w:r>
            <w:r w:rsidR="236C6C37" w:rsidRPr="5EF2AAA5">
              <w:rPr>
                <w:rFonts w:eastAsia="Cambria" w:cs="Cambria"/>
              </w:rPr>
              <w:t>, Soc,</w:t>
            </w:r>
            <w:r w:rsidR="459F1B7E" w:rsidRPr="5EF2AAA5">
              <w:rPr>
                <w:rFonts w:eastAsia="Cambria" w:cs="Cambria"/>
              </w:rPr>
              <w:t xml:space="preserve"> &amp; Chem</w:t>
            </w:r>
            <w:r w:rsidR="1D6113D7" w:rsidRPr="5EF2AAA5">
              <w:rPr>
                <w:rFonts w:eastAsia="Cambria" w:cs="Cambria"/>
              </w:rPr>
              <w:t>.</w:t>
            </w:r>
            <w:r w:rsidR="459F1B7E" w:rsidRPr="5EF2AAA5">
              <w:rPr>
                <w:rFonts w:eastAsia="Cambria" w:cs="Cambria"/>
              </w:rPr>
              <w:t xml:space="preserve"> Dep. </w:t>
            </w:r>
          </w:p>
          <w:p w14:paraId="30053608" w14:textId="008A76D4" w:rsidR="00B67499" w:rsidRDefault="3500F597" w:rsidP="5EF2AAA5">
            <w:pPr>
              <w:spacing w:line="240" w:lineRule="auto"/>
              <w:rPr>
                <w:rFonts w:eastAsia="Cambria" w:cs="Cambria"/>
              </w:rPr>
            </w:pPr>
            <w:r w:rsidRPr="5EF2AAA5">
              <w:rPr>
                <w:rFonts w:eastAsia="Cambria" w:cs="Cambria"/>
              </w:rPr>
              <w:t xml:space="preserve">PSYC </w:t>
            </w:r>
            <w:r w:rsidR="459F1B7E" w:rsidRPr="5EF2AAA5">
              <w:rPr>
                <w:rFonts w:eastAsia="Cambria" w:cs="Cambria"/>
              </w:rPr>
              <w:t xml:space="preserve">221W Res Meth I: Found. </w:t>
            </w:r>
          </w:p>
          <w:p w14:paraId="68BD2862" w14:textId="54C27E24" w:rsidR="00B67499" w:rsidRDefault="0B199F4F" w:rsidP="5EF2AAA5">
            <w:pPr>
              <w:spacing w:line="240" w:lineRule="auto"/>
              <w:rPr>
                <w:rFonts w:eastAsia="Cambria" w:cs="Cambria"/>
              </w:rPr>
            </w:pPr>
            <w:r w:rsidRPr="5EF2AAA5">
              <w:rPr>
                <w:rFonts w:eastAsia="Cambria" w:cs="Cambria"/>
              </w:rPr>
              <w:t xml:space="preserve">PSYC </w:t>
            </w:r>
            <w:r w:rsidR="459F1B7E" w:rsidRPr="5EF2AAA5">
              <w:rPr>
                <w:rFonts w:eastAsia="Cambria" w:cs="Cambria"/>
              </w:rPr>
              <w:t xml:space="preserve">230 Human Development  </w:t>
            </w:r>
          </w:p>
          <w:p w14:paraId="66C6F488" w14:textId="7F2F6AC2" w:rsidR="00B67499" w:rsidRDefault="0B199F4F" w:rsidP="5EF2AAA5">
            <w:pPr>
              <w:spacing w:line="240" w:lineRule="auto"/>
              <w:rPr>
                <w:rFonts w:eastAsia="Cambria" w:cs="Cambria"/>
              </w:rPr>
            </w:pPr>
            <w:r w:rsidRPr="204C55FE">
              <w:rPr>
                <w:rFonts w:eastAsia="Cambria" w:cs="Cambria"/>
                <w:highlight w:val="yellow"/>
              </w:rPr>
              <w:t xml:space="preserve">PSYC </w:t>
            </w:r>
            <w:r w:rsidR="459F1B7E" w:rsidRPr="204C55FE">
              <w:rPr>
                <w:rFonts w:eastAsia="Cambria" w:cs="Cambria"/>
                <w:highlight w:val="yellow"/>
              </w:rPr>
              <w:t>254 Intro to Psych Disorders</w:t>
            </w:r>
            <w:r w:rsidR="66643AD8" w:rsidRPr="204C55FE">
              <w:rPr>
                <w:rFonts w:eastAsia="Cambria" w:cs="Cambria"/>
                <w:highlight w:val="yellow"/>
              </w:rPr>
              <w:t xml:space="preserve"> (renumbered</w:t>
            </w:r>
            <w:r w:rsidR="0A0EEB31" w:rsidRPr="204C55FE">
              <w:rPr>
                <w:rFonts w:eastAsia="Cambria" w:cs="Cambria"/>
                <w:highlight w:val="yellow"/>
              </w:rPr>
              <w:t xml:space="preserve"> only</w:t>
            </w:r>
            <w:r w:rsidR="66643AD8" w:rsidRPr="204C55FE">
              <w:rPr>
                <w:rFonts w:eastAsia="Cambria" w:cs="Cambria"/>
                <w:highlight w:val="yellow"/>
              </w:rPr>
              <w:t>)</w:t>
            </w:r>
            <w:r w:rsidR="459F1B7E" w:rsidRPr="204C55FE">
              <w:rPr>
                <w:rFonts w:eastAsia="Cambria" w:cs="Cambria"/>
              </w:rPr>
              <w:t xml:space="preserve"> </w:t>
            </w:r>
          </w:p>
          <w:p w14:paraId="2A774937" w14:textId="16C9673C" w:rsidR="00B67499" w:rsidRDefault="0B199F4F" w:rsidP="5EF2AAA5">
            <w:pPr>
              <w:spacing w:line="240" w:lineRule="auto"/>
              <w:rPr>
                <w:rFonts w:eastAsia="Cambria" w:cs="Cambria"/>
              </w:rPr>
            </w:pPr>
            <w:r w:rsidRPr="5EF2AAA5">
              <w:rPr>
                <w:rFonts w:eastAsia="Cambria" w:cs="Cambria"/>
              </w:rPr>
              <w:t xml:space="preserve">PSYC </w:t>
            </w:r>
            <w:r w:rsidR="459F1B7E" w:rsidRPr="5EF2AAA5">
              <w:rPr>
                <w:rFonts w:eastAsia="Cambria" w:cs="Cambria"/>
              </w:rPr>
              <w:t xml:space="preserve">320 Research Methods II </w:t>
            </w:r>
          </w:p>
          <w:p w14:paraId="0900E91C" w14:textId="0467E67E" w:rsidR="00B67499" w:rsidRDefault="374BFD1B" w:rsidP="5EF2AAA5">
            <w:pPr>
              <w:spacing w:line="240" w:lineRule="auto"/>
              <w:rPr>
                <w:rFonts w:eastAsia="Cambria" w:cs="Cambria"/>
              </w:rPr>
            </w:pPr>
            <w:r w:rsidRPr="5EF2AAA5">
              <w:rPr>
                <w:rFonts w:eastAsia="Cambria" w:cs="Cambria"/>
              </w:rPr>
              <w:lastRenderedPageBreak/>
              <w:t xml:space="preserve">PSYC </w:t>
            </w:r>
            <w:r w:rsidR="459F1B7E" w:rsidRPr="5EF2AAA5">
              <w:rPr>
                <w:rFonts w:eastAsia="Cambria" w:cs="Cambria"/>
              </w:rPr>
              <w:t xml:space="preserve">345 Physiological Psychology </w:t>
            </w:r>
          </w:p>
          <w:p w14:paraId="2C2EA916" w14:textId="45DD2D40" w:rsidR="00B67499" w:rsidRDefault="374BFD1B" w:rsidP="5EF2AAA5">
            <w:pPr>
              <w:spacing w:line="240" w:lineRule="auto"/>
              <w:rPr>
                <w:rFonts w:eastAsia="Cambria" w:cs="Cambria"/>
              </w:rPr>
            </w:pPr>
            <w:r w:rsidRPr="5EF2AAA5">
              <w:rPr>
                <w:rFonts w:eastAsia="Cambria" w:cs="Cambria"/>
              </w:rPr>
              <w:t xml:space="preserve">PSYC </w:t>
            </w:r>
            <w:r w:rsidR="459F1B7E" w:rsidRPr="5EF2AAA5">
              <w:rPr>
                <w:rFonts w:eastAsia="Cambria" w:cs="Cambria"/>
              </w:rPr>
              <w:t xml:space="preserve">351 Psych of Intersect.  </w:t>
            </w:r>
          </w:p>
          <w:p w14:paraId="65DA1F22" w14:textId="699ADA65" w:rsidR="00B67499" w:rsidRDefault="5E148725" w:rsidP="5EF2AAA5">
            <w:pPr>
              <w:spacing w:line="240" w:lineRule="auto"/>
              <w:rPr>
                <w:rFonts w:eastAsia="Cambria" w:cs="Cambria"/>
              </w:rPr>
            </w:pPr>
            <w:r w:rsidRPr="5EF2AAA5">
              <w:rPr>
                <w:rFonts w:eastAsia="Cambria" w:cs="Cambria"/>
              </w:rPr>
              <w:t xml:space="preserve">PSYC </w:t>
            </w:r>
            <w:r w:rsidR="459F1B7E" w:rsidRPr="5EF2AAA5">
              <w:rPr>
                <w:rFonts w:eastAsia="Cambria" w:cs="Cambria"/>
              </w:rPr>
              <w:t xml:space="preserve">425 Community Psychology  </w:t>
            </w:r>
          </w:p>
          <w:p w14:paraId="549A449F" w14:textId="1028F02B" w:rsidR="00B67499" w:rsidRDefault="5E148725" w:rsidP="5EF2AAA5">
            <w:pPr>
              <w:spacing w:line="240" w:lineRule="auto"/>
              <w:rPr>
                <w:rFonts w:eastAsia="Cambria" w:cs="Cambria"/>
                <w:highlight w:val="yellow"/>
              </w:rPr>
            </w:pPr>
            <w:r w:rsidRPr="5EF2AAA5">
              <w:rPr>
                <w:rFonts w:eastAsia="Cambria" w:cs="Cambria"/>
                <w:highlight w:val="yellow"/>
              </w:rPr>
              <w:t xml:space="preserve">PSYC </w:t>
            </w:r>
            <w:r w:rsidR="459F1B7E" w:rsidRPr="5EF2AAA5">
              <w:rPr>
                <w:rFonts w:eastAsia="Cambria" w:cs="Cambria"/>
                <w:highlight w:val="yellow"/>
              </w:rPr>
              <w:t>452 Theories of Psych</w:t>
            </w:r>
            <w:r w:rsidR="09678322" w:rsidRPr="5EF2AAA5">
              <w:rPr>
                <w:rFonts w:eastAsia="Cambria" w:cs="Cambria"/>
                <w:highlight w:val="yellow"/>
              </w:rPr>
              <w:t xml:space="preserve"> </w:t>
            </w:r>
          </w:p>
          <w:p w14:paraId="426D5176" w14:textId="3BB25ADC" w:rsidR="00B67499" w:rsidRDefault="09678322" w:rsidP="5EF2AAA5">
            <w:pPr>
              <w:spacing w:line="240" w:lineRule="auto"/>
              <w:rPr>
                <w:rFonts w:eastAsia="Cambria" w:cs="Cambria"/>
                <w:highlight w:val="yellow"/>
              </w:rPr>
            </w:pPr>
            <w:r w:rsidRPr="204C55FE">
              <w:rPr>
                <w:rFonts w:eastAsia="Cambria" w:cs="Cambria"/>
                <w:highlight w:val="yellow"/>
              </w:rPr>
              <w:t xml:space="preserve">   </w:t>
            </w:r>
            <w:r w:rsidR="459F1B7E" w:rsidRPr="204C55FE">
              <w:rPr>
                <w:rFonts w:eastAsia="Cambria" w:cs="Cambria"/>
                <w:highlight w:val="yellow"/>
              </w:rPr>
              <w:t>Intervention</w:t>
            </w:r>
            <w:r w:rsidR="014494F2" w:rsidRPr="204C55FE">
              <w:rPr>
                <w:rFonts w:eastAsia="Cambria" w:cs="Cambria"/>
                <w:highlight w:val="yellow"/>
              </w:rPr>
              <w:t xml:space="preserve"> (</w:t>
            </w:r>
            <w:proofErr w:type="spellStart"/>
            <w:r w:rsidR="014494F2" w:rsidRPr="204C55FE">
              <w:rPr>
                <w:rFonts w:eastAsia="Cambria" w:cs="Cambria"/>
                <w:highlight w:val="yellow"/>
              </w:rPr>
              <w:t>prereq</w:t>
            </w:r>
            <w:proofErr w:type="spellEnd"/>
            <w:r w:rsidR="014494F2" w:rsidRPr="204C55FE">
              <w:rPr>
                <w:rFonts w:eastAsia="Cambria" w:cs="Cambria"/>
                <w:highlight w:val="yellow"/>
              </w:rPr>
              <w:t xml:space="preserve"> update)</w:t>
            </w:r>
          </w:p>
          <w:p w14:paraId="56A6529B" w14:textId="05064238" w:rsidR="00B67499" w:rsidRDefault="46E901D1" w:rsidP="5EF2AAA5">
            <w:pPr>
              <w:spacing w:line="240" w:lineRule="auto"/>
              <w:rPr>
                <w:rFonts w:eastAsia="Cambria" w:cs="Cambria"/>
              </w:rPr>
            </w:pPr>
            <w:r w:rsidRPr="5EF2AAA5">
              <w:rPr>
                <w:rFonts w:eastAsia="Cambria" w:cs="Cambria"/>
              </w:rPr>
              <w:t xml:space="preserve">PSYC </w:t>
            </w:r>
            <w:r w:rsidR="459F1B7E" w:rsidRPr="5EF2AAA5">
              <w:rPr>
                <w:rFonts w:eastAsia="Cambria" w:cs="Cambria"/>
              </w:rPr>
              <w:t xml:space="preserve">471 Practicum in BHS </w:t>
            </w:r>
          </w:p>
          <w:p w14:paraId="1F28397C" w14:textId="10DED0B9" w:rsidR="00B67499" w:rsidRDefault="46E901D1" w:rsidP="5EF2AAA5">
            <w:pPr>
              <w:spacing w:line="240" w:lineRule="auto"/>
              <w:rPr>
                <w:rFonts w:eastAsia="Cambria" w:cs="Cambria"/>
              </w:rPr>
            </w:pPr>
            <w:r w:rsidRPr="5EF2AAA5">
              <w:rPr>
                <w:rFonts w:eastAsia="Cambria" w:cs="Cambria"/>
              </w:rPr>
              <w:t xml:space="preserve">PSYC </w:t>
            </w:r>
            <w:r w:rsidR="459F1B7E" w:rsidRPr="5EF2AAA5">
              <w:rPr>
                <w:rFonts w:eastAsia="Cambria" w:cs="Cambria"/>
              </w:rPr>
              <w:t xml:space="preserve">472 Internship in BHS </w:t>
            </w:r>
          </w:p>
          <w:p w14:paraId="7E2A34D0" w14:textId="0C160973" w:rsidR="00B67499" w:rsidRDefault="171B0F09" w:rsidP="5EF2AAA5">
            <w:pPr>
              <w:spacing w:line="240" w:lineRule="auto"/>
              <w:rPr>
                <w:rFonts w:eastAsia="Cambria" w:cs="Cambria"/>
              </w:rPr>
            </w:pPr>
            <w:r w:rsidRPr="5EF2AAA5">
              <w:rPr>
                <w:rFonts w:eastAsia="Cambria" w:cs="Cambria"/>
              </w:rPr>
              <w:t xml:space="preserve">PSYC </w:t>
            </w:r>
            <w:r w:rsidR="459F1B7E" w:rsidRPr="5EF2AAA5">
              <w:rPr>
                <w:rFonts w:eastAsia="Cambria" w:cs="Cambria"/>
              </w:rPr>
              <w:t xml:space="preserve">476W Res Meth III: Applied Lab  </w:t>
            </w:r>
          </w:p>
          <w:p w14:paraId="67074EA7" w14:textId="0D145BF7" w:rsidR="5EF2AAA5" w:rsidRDefault="5EF2AAA5" w:rsidP="5EF2AAA5">
            <w:pPr>
              <w:spacing w:line="240" w:lineRule="auto"/>
              <w:rPr>
                <w:rFonts w:eastAsia="Cambria" w:cs="Cambria"/>
                <w:highlight w:val="yellow"/>
              </w:rPr>
            </w:pPr>
          </w:p>
          <w:p w14:paraId="60790C8E" w14:textId="0C8919E5" w:rsidR="00B67499" w:rsidRDefault="459F1B7E" w:rsidP="5EF2AAA5">
            <w:pPr>
              <w:spacing w:line="240" w:lineRule="auto"/>
              <w:rPr>
                <w:rFonts w:eastAsia="Cambria" w:cs="Cambria"/>
                <w:highlight w:val="yellow"/>
              </w:rPr>
            </w:pPr>
            <w:r w:rsidRPr="5EF2AAA5">
              <w:rPr>
                <w:rFonts w:eastAsia="Cambria" w:cs="Cambria"/>
                <w:highlight w:val="yellow"/>
              </w:rPr>
              <w:t>O</w:t>
            </w:r>
            <w:r w:rsidR="377F2D0E" w:rsidRPr="5EF2AAA5">
              <w:rPr>
                <w:rFonts w:eastAsia="Cambria" w:cs="Cambria"/>
                <w:highlight w:val="yellow"/>
              </w:rPr>
              <w:t xml:space="preserve">NE </w:t>
            </w:r>
            <w:r w:rsidRPr="5EF2AAA5">
              <w:rPr>
                <w:rFonts w:eastAsia="Cambria" w:cs="Cambria"/>
                <w:highlight w:val="yellow"/>
              </w:rPr>
              <w:t>from</w:t>
            </w:r>
            <w:r w:rsidR="74C0E272" w:rsidRPr="5EF2AAA5">
              <w:rPr>
                <w:rFonts w:eastAsia="Cambria" w:cs="Cambria"/>
                <w:highlight w:val="yellow"/>
              </w:rPr>
              <w:t xml:space="preserve"> (NEW)</w:t>
            </w:r>
            <w:r w:rsidRPr="5EF2AAA5">
              <w:rPr>
                <w:rFonts w:eastAsia="Cambria" w:cs="Cambria"/>
                <w:highlight w:val="yellow"/>
              </w:rPr>
              <w:t xml:space="preserve">: </w:t>
            </w:r>
          </w:p>
          <w:p w14:paraId="33E6820B" w14:textId="4B7AD072" w:rsidR="00B67499" w:rsidRDefault="7BDAE5CE" w:rsidP="5EF2AAA5">
            <w:pPr>
              <w:spacing w:line="240" w:lineRule="auto"/>
              <w:rPr>
                <w:rFonts w:eastAsia="Cambria" w:cs="Cambria"/>
              </w:rPr>
            </w:pPr>
            <w:r w:rsidRPr="5EF2AAA5">
              <w:rPr>
                <w:rFonts w:eastAsia="Cambria" w:cs="Cambria"/>
              </w:rPr>
              <w:t xml:space="preserve">PSYC </w:t>
            </w:r>
            <w:r w:rsidR="459F1B7E" w:rsidRPr="5EF2AAA5">
              <w:rPr>
                <w:rFonts w:eastAsia="Cambria" w:cs="Cambria"/>
              </w:rPr>
              <w:t>453 Child/</w:t>
            </w:r>
            <w:proofErr w:type="spellStart"/>
            <w:r w:rsidR="459F1B7E" w:rsidRPr="5EF2AAA5">
              <w:rPr>
                <w:rFonts w:eastAsia="Cambria" w:cs="Cambria"/>
              </w:rPr>
              <w:t>Adol.</w:t>
            </w:r>
            <w:r w:rsidR="7A2ECCAD" w:rsidRPr="5EF2AAA5">
              <w:rPr>
                <w:rFonts w:eastAsia="Cambria" w:cs="Cambria"/>
              </w:rPr>
              <w:t>P</w:t>
            </w:r>
            <w:r w:rsidR="459F1B7E" w:rsidRPr="5EF2AAA5">
              <w:rPr>
                <w:rFonts w:eastAsia="Cambria" w:cs="Cambria"/>
              </w:rPr>
              <w:t>sychopath</w:t>
            </w:r>
            <w:proofErr w:type="spellEnd"/>
            <w:r w:rsidR="459F1B7E" w:rsidRPr="5EF2AAA5">
              <w:rPr>
                <w:rFonts w:eastAsia="Cambria" w:cs="Cambria"/>
              </w:rPr>
              <w:t xml:space="preserve"> </w:t>
            </w:r>
          </w:p>
          <w:p w14:paraId="3291A256" w14:textId="1F5586AB" w:rsidR="00B67499" w:rsidRDefault="7BDAE5CE" w:rsidP="5EF2AAA5">
            <w:pPr>
              <w:spacing w:line="240" w:lineRule="auto"/>
              <w:rPr>
                <w:rFonts w:eastAsia="Cambria" w:cs="Cambria"/>
              </w:rPr>
            </w:pPr>
            <w:r w:rsidRPr="5EF2AAA5">
              <w:rPr>
                <w:rFonts w:eastAsia="Cambria" w:cs="Cambria"/>
              </w:rPr>
              <w:t xml:space="preserve">PSYC </w:t>
            </w:r>
            <w:r w:rsidR="459F1B7E" w:rsidRPr="5EF2AAA5">
              <w:rPr>
                <w:rFonts w:eastAsia="Cambria" w:cs="Cambria"/>
              </w:rPr>
              <w:t xml:space="preserve">454 Adult Psychopath </w:t>
            </w:r>
          </w:p>
          <w:p w14:paraId="2E0329B7" w14:textId="64AA53F0" w:rsidR="5EF2AAA5" w:rsidRDefault="5EF2AAA5" w:rsidP="5EF2AAA5">
            <w:pPr>
              <w:spacing w:line="240" w:lineRule="auto"/>
              <w:rPr>
                <w:rFonts w:eastAsia="Cambria" w:cs="Cambria"/>
              </w:rPr>
            </w:pPr>
          </w:p>
          <w:p w14:paraId="611B17E5" w14:textId="53A4E879" w:rsidR="00B67499" w:rsidRDefault="459F1B7E" w:rsidP="5EF2AAA5">
            <w:pPr>
              <w:spacing w:line="240" w:lineRule="auto"/>
              <w:rPr>
                <w:rFonts w:eastAsia="Cambria" w:cs="Cambria"/>
              </w:rPr>
            </w:pPr>
            <w:r w:rsidRPr="5EF2AAA5">
              <w:rPr>
                <w:rFonts w:eastAsia="Cambria" w:cs="Cambria"/>
              </w:rPr>
              <w:t>O</w:t>
            </w:r>
            <w:r w:rsidR="16D19FA7" w:rsidRPr="5EF2AAA5">
              <w:rPr>
                <w:rFonts w:eastAsia="Cambria" w:cs="Cambria"/>
              </w:rPr>
              <w:t>NE</w:t>
            </w:r>
            <w:r w:rsidRPr="5EF2AAA5">
              <w:rPr>
                <w:rFonts w:eastAsia="Cambria" w:cs="Cambria"/>
              </w:rPr>
              <w:t xml:space="preserve"> </w:t>
            </w:r>
            <w:r w:rsidR="0461C133" w:rsidRPr="5EF2AAA5">
              <w:rPr>
                <w:rFonts w:eastAsia="Cambria" w:cs="Cambria"/>
              </w:rPr>
              <w:t>f</w:t>
            </w:r>
            <w:r w:rsidRPr="5EF2AAA5">
              <w:rPr>
                <w:rFonts w:eastAsia="Cambria" w:cs="Cambria"/>
              </w:rPr>
              <w:t xml:space="preserve">rom </w:t>
            </w:r>
          </w:p>
          <w:p w14:paraId="2340F135" w14:textId="2C224E16" w:rsidR="00B67499" w:rsidRDefault="1FEAF9F7" w:rsidP="204C55FE">
            <w:pPr>
              <w:spacing w:line="240" w:lineRule="auto"/>
              <w:rPr>
                <w:rFonts w:eastAsia="Cambria" w:cs="Cambria"/>
              </w:rPr>
            </w:pPr>
            <w:r w:rsidRPr="204C55FE">
              <w:rPr>
                <w:rFonts w:eastAsia="Cambria" w:cs="Cambria"/>
              </w:rPr>
              <w:t xml:space="preserve">PSYC </w:t>
            </w:r>
            <w:r w:rsidR="459F1B7E" w:rsidRPr="204C55FE">
              <w:rPr>
                <w:rFonts w:eastAsia="Cambria" w:cs="Cambria"/>
              </w:rPr>
              <w:t>331 Child Psychology</w:t>
            </w:r>
            <w:r w:rsidR="03B1D99C" w:rsidRPr="204C55FE">
              <w:rPr>
                <w:rFonts w:eastAsia="Cambria" w:cs="Cambria"/>
              </w:rPr>
              <w:t xml:space="preserve"> </w:t>
            </w:r>
            <w:r w:rsidR="459F1B7E" w:rsidRPr="204C55FE">
              <w:rPr>
                <w:rFonts w:eastAsia="Cambria" w:cs="Cambria"/>
              </w:rPr>
              <w:t xml:space="preserve"> </w:t>
            </w:r>
          </w:p>
          <w:p w14:paraId="165638DD" w14:textId="28F5673A" w:rsidR="00B67499" w:rsidRDefault="15D06BC1" w:rsidP="5EF2AAA5">
            <w:pPr>
              <w:spacing w:line="240" w:lineRule="auto"/>
              <w:rPr>
                <w:rFonts w:eastAsia="Cambria" w:cs="Cambria"/>
              </w:rPr>
            </w:pPr>
            <w:r w:rsidRPr="5EF2AAA5">
              <w:rPr>
                <w:rFonts w:eastAsia="Cambria" w:cs="Cambria"/>
              </w:rPr>
              <w:t xml:space="preserve">PSYC </w:t>
            </w:r>
            <w:r w:rsidR="459F1B7E" w:rsidRPr="5EF2AAA5">
              <w:rPr>
                <w:rFonts w:eastAsia="Cambria" w:cs="Cambria"/>
              </w:rPr>
              <w:t xml:space="preserve">332 Adolescent </w:t>
            </w:r>
            <w:r w:rsidR="6D447E7A" w:rsidRPr="5EF2AAA5">
              <w:rPr>
                <w:rFonts w:eastAsia="Cambria" w:cs="Cambria"/>
              </w:rPr>
              <w:t>P</w:t>
            </w:r>
            <w:r w:rsidR="46E4A22A" w:rsidRPr="5EF2AAA5">
              <w:rPr>
                <w:rFonts w:eastAsia="Cambria" w:cs="Cambria"/>
              </w:rPr>
              <w:t>sychology</w:t>
            </w:r>
            <w:r w:rsidR="459F1B7E" w:rsidRPr="5EF2AAA5">
              <w:rPr>
                <w:rFonts w:eastAsia="Cambria" w:cs="Cambria"/>
              </w:rPr>
              <w:t xml:space="preserve"> </w:t>
            </w:r>
          </w:p>
          <w:p w14:paraId="739077A9" w14:textId="1B9E98E1" w:rsidR="00B67499" w:rsidRDefault="384638A1" w:rsidP="5EF2AAA5">
            <w:pPr>
              <w:spacing w:line="240" w:lineRule="auto"/>
              <w:rPr>
                <w:rFonts w:eastAsia="Cambria" w:cs="Cambria"/>
              </w:rPr>
            </w:pPr>
            <w:r w:rsidRPr="5EF2AAA5">
              <w:rPr>
                <w:rFonts w:eastAsia="Cambria" w:cs="Cambria"/>
              </w:rPr>
              <w:t xml:space="preserve">PSYC </w:t>
            </w:r>
            <w:r w:rsidR="459F1B7E" w:rsidRPr="5EF2AAA5">
              <w:rPr>
                <w:rFonts w:eastAsia="Cambria" w:cs="Cambria"/>
              </w:rPr>
              <w:t xml:space="preserve">335 Family Psychology </w:t>
            </w:r>
          </w:p>
          <w:p w14:paraId="0AC3325C" w14:textId="7AA795DF" w:rsidR="00B67499" w:rsidRDefault="7DB89841" w:rsidP="5EF2AAA5">
            <w:pPr>
              <w:spacing w:line="240" w:lineRule="auto"/>
              <w:rPr>
                <w:rFonts w:eastAsia="Cambria" w:cs="Cambria"/>
              </w:rPr>
            </w:pPr>
            <w:r w:rsidRPr="5EF2AAA5">
              <w:rPr>
                <w:rFonts w:eastAsia="Cambria" w:cs="Cambria"/>
              </w:rPr>
              <w:t xml:space="preserve">PSYC </w:t>
            </w:r>
            <w:r w:rsidR="459F1B7E" w:rsidRPr="5EF2AAA5">
              <w:rPr>
                <w:rFonts w:eastAsia="Cambria" w:cs="Cambria"/>
              </w:rPr>
              <w:t xml:space="preserve">339 Psychology of Aging </w:t>
            </w:r>
          </w:p>
          <w:p w14:paraId="20076CC3" w14:textId="5000678D" w:rsidR="00B67499" w:rsidRDefault="459F1B7E" w:rsidP="5EF2AAA5">
            <w:pPr>
              <w:spacing w:line="240" w:lineRule="auto"/>
              <w:rPr>
                <w:rFonts w:eastAsia="Cambria" w:cs="Cambria"/>
              </w:rPr>
            </w:pPr>
            <w:r w:rsidRPr="5EF2AAA5">
              <w:rPr>
                <w:rFonts w:eastAsia="Cambria" w:cs="Cambria"/>
              </w:rPr>
              <w:t>O</w:t>
            </w:r>
            <w:r w:rsidR="2EDD2582" w:rsidRPr="5EF2AAA5">
              <w:rPr>
                <w:rFonts w:eastAsia="Cambria" w:cs="Cambria"/>
              </w:rPr>
              <w:t>NE</w:t>
            </w:r>
            <w:r w:rsidRPr="5EF2AAA5">
              <w:rPr>
                <w:rFonts w:eastAsia="Cambria" w:cs="Cambria"/>
              </w:rPr>
              <w:t xml:space="preserve"> from </w:t>
            </w:r>
          </w:p>
          <w:p w14:paraId="6781EF95" w14:textId="20849ADB" w:rsidR="00B67499" w:rsidRDefault="6AB84BD1" w:rsidP="5EF2AAA5">
            <w:pPr>
              <w:spacing w:line="240" w:lineRule="auto"/>
              <w:rPr>
                <w:rFonts w:eastAsia="Cambria" w:cs="Cambria"/>
              </w:rPr>
            </w:pPr>
            <w:r w:rsidRPr="5EF2AAA5">
              <w:rPr>
                <w:rFonts w:eastAsia="Cambria" w:cs="Cambria"/>
              </w:rPr>
              <w:t xml:space="preserve">PSYC </w:t>
            </w:r>
            <w:r w:rsidR="459F1B7E" w:rsidRPr="5EF2AAA5">
              <w:rPr>
                <w:rFonts w:eastAsia="Cambria" w:cs="Cambria"/>
              </w:rPr>
              <w:t xml:space="preserve">421 </w:t>
            </w:r>
            <w:proofErr w:type="spellStart"/>
            <w:r w:rsidR="459F1B7E" w:rsidRPr="5EF2AAA5">
              <w:rPr>
                <w:rFonts w:eastAsia="Cambria" w:cs="Cambria"/>
              </w:rPr>
              <w:t>Beh.Change</w:t>
            </w:r>
            <w:proofErr w:type="spellEnd"/>
            <w:r w:rsidR="459F1B7E" w:rsidRPr="5EF2AAA5">
              <w:rPr>
                <w:rFonts w:eastAsia="Cambria" w:cs="Cambria"/>
              </w:rPr>
              <w:t>: Appl</w:t>
            </w:r>
            <w:r w:rsidR="0300C9AB" w:rsidRPr="5EF2AAA5">
              <w:rPr>
                <w:rFonts w:eastAsia="Cambria" w:cs="Cambria"/>
              </w:rPr>
              <w:t>ied</w:t>
            </w:r>
            <w:r w:rsidR="7BC3C26E" w:rsidRPr="5EF2AAA5">
              <w:rPr>
                <w:rFonts w:eastAsia="Cambria" w:cs="Cambria"/>
              </w:rPr>
              <w:t xml:space="preserve"> </w:t>
            </w:r>
            <w:proofErr w:type="spellStart"/>
            <w:r w:rsidR="459F1B7E" w:rsidRPr="5EF2AAA5">
              <w:rPr>
                <w:rFonts w:eastAsia="Cambria" w:cs="Cambria"/>
              </w:rPr>
              <w:t>Beh</w:t>
            </w:r>
            <w:proofErr w:type="spellEnd"/>
            <w:r w:rsidR="459F1B7E" w:rsidRPr="5EF2AAA5">
              <w:rPr>
                <w:rFonts w:eastAsia="Cambria" w:cs="Cambria"/>
              </w:rPr>
              <w:t>.</w:t>
            </w:r>
            <w:r w:rsidR="18998F3B" w:rsidRPr="5EF2AAA5">
              <w:rPr>
                <w:rFonts w:eastAsia="Cambria" w:cs="Cambria"/>
              </w:rPr>
              <w:t xml:space="preserve"> </w:t>
            </w:r>
          </w:p>
          <w:p w14:paraId="3047CF2B" w14:textId="405C3612" w:rsidR="00B67499" w:rsidRDefault="18998F3B" w:rsidP="5EF2AAA5">
            <w:pPr>
              <w:spacing w:line="240" w:lineRule="auto"/>
              <w:rPr>
                <w:rFonts w:eastAsia="Cambria" w:cs="Cambria"/>
              </w:rPr>
            </w:pPr>
            <w:r w:rsidRPr="5EF2AAA5">
              <w:rPr>
                <w:rFonts w:eastAsia="Cambria" w:cs="Cambria"/>
              </w:rPr>
              <w:t xml:space="preserve">  </w:t>
            </w:r>
            <w:r w:rsidR="459F1B7E" w:rsidRPr="5EF2AAA5">
              <w:rPr>
                <w:rFonts w:eastAsia="Cambria" w:cs="Cambria"/>
              </w:rPr>
              <w:t>An</w:t>
            </w:r>
            <w:r w:rsidR="0DF0612D" w:rsidRPr="5EF2AAA5">
              <w:rPr>
                <w:rFonts w:eastAsia="Cambria" w:cs="Cambria"/>
              </w:rPr>
              <w:t>alysis</w:t>
            </w:r>
            <w:r w:rsidR="459F1B7E" w:rsidRPr="5EF2AAA5">
              <w:rPr>
                <w:rFonts w:eastAsia="Cambria" w:cs="Cambria"/>
              </w:rPr>
              <w:t xml:space="preserve"> </w:t>
            </w:r>
          </w:p>
          <w:p w14:paraId="67E72323" w14:textId="1B99D80D" w:rsidR="00B67499" w:rsidRDefault="10B7FB2D" w:rsidP="5EF2AAA5">
            <w:pPr>
              <w:spacing w:line="240" w:lineRule="auto"/>
              <w:rPr>
                <w:rFonts w:eastAsia="Cambria" w:cs="Cambria"/>
              </w:rPr>
            </w:pPr>
            <w:r w:rsidRPr="5EF2AAA5">
              <w:rPr>
                <w:rFonts w:eastAsia="Cambria" w:cs="Cambria"/>
              </w:rPr>
              <w:t xml:space="preserve">PSYC </w:t>
            </w:r>
            <w:r w:rsidR="459F1B7E" w:rsidRPr="5EF2AAA5">
              <w:rPr>
                <w:rFonts w:eastAsia="Cambria" w:cs="Cambria"/>
              </w:rPr>
              <w:t xml:space="preserve">422 Psych Testing </w:t>
            </w:r>
          </w:p>
          <w:p w14:paraId="7238ACF0" w14:textId="5430434C" w:rsidR="00B67499" w:rsidRDefault="4E290704" w:rsidP="5EF2AAA5">
            <w:pPr>
              <w:spacing w:line="240" w:lineRule="auto"/>
              <w:rPr>
                <w:rFonts w:eastAsia="Cambria" w:cs="Cambria"/>
              </w:rPr>
            </w:pPr>
            <w:r w:rsidRPr="5EF2AAA5">
              <w:rPr>
                <w:rFonts w:eastAsia="Cambria" w:cs="Cambria"/>
              </w:rPr>
              <w:t xml:space="preserve">PSYC </w:t>
            </w:r>
            <w:r w:rsidR="459F1B7E" w:rsidRPr="5EF2AAA5">
              <w:rPr>
                <w:rFonts w:eastAsia="Cambria" w:cs="Cambria"/>
              </w:rPr>
              <w:t xml:space="preserve">423 Psych &amp; Law </w:t>
            </w:r>
          </w:p>
          <w:p w14:paraId="0DA66663" w14:textId="6977FFA1" w:rsidR="00F64260" w:rsidRPr="007F39BB" w:rsidRDefault="4E290704" w:rsidP="007F39BB">
            <w:pPr>
              <w:spacing w:line="240" w:lineRule="auto"/>
              <w:rPr>
                <w:rFonts w:eastAsia="Cambria" w:cs="Cambria"/>
              </w:rPr>
            </w:pPr>
            <w:r w:rsidRPr="5EF2AAA5">
              <w:rPr>
                <w:rFonts w:eastAsia="Cambria" w:cs="Cambria"/>
              </w:rPr>
              <w:t xml:space="preserve">PSYC </w:t>
            </w:r>
            <w:r w:rsidR="459F1B7E" w:rsidRPr="5EF2AAA5">
              <w:rPr>
                <w:rFonts w:eastAsia="Cambria" w:cs="Cambria"/>
              </w:rPr>
              <w:t xml:space="preserve">424 Health Psych </w:t>
            </w:r>
          </w:p>
        </w:tc>
      </w:tr>
      <w:tr w:rsidR="00F64260" w:rsidRPr="006E3AF2" w14:paraId="07853955" w14:textId="77777777" w:rsidTr="204C55FE">
        <w:tc>
          <w:tcPr>
            <w:tcW w:w="3100" w:type="dxa"/>
            <w:noWrap/>
            <w:vAlign w:val="center"/>
          </w:tcPr>
          <w:p w14:paraId="38AD1617" w14:textId="316E5DED" w:rsidR="00F64260" w:rsidRDefault="00115A68" w:rsidP="00A442D7">
            <w:pPr>
              <w:spacing w:line="240" w:lineRule="auto"/>
            </w:pPr>
            <w:r>
              <w:lastRenderedPageBreak/>
              <w:t>C.</w:t>
            </w:r>
            <w:r w:rsidR="00AA5F73">
              <w:t>6</w:t>
            </w:r>
            <w:r w:rsidR="00F6426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A442D7">
                <w:rPr>
                  <w:rStyle w:val="Hyperlink"/>
                </w:rPr>
                <w:t>Credit count</w:t>
              </w:r>
            </w:hyperlink>
            <w:r>
              <w:rPr>
                <w:rStyle w:val="Hyperlink"/>
              </w:rPr>
              <w:t xml:space="preserve"> for each program option</w:t>
            </w:r>
          </w:p>
        </w:tc>
        <w:tc>
          <w:tcPr>
            <w:tcW w:w="3840" w:type="dxa"/>
            <w:noWrap/>
          </w:tcPr>
          <w:p w14:paraId="63353FC7" w14:textId="3C9B756B" w:rsidR="00F64260" w:rsidRPr="009F029C" w:rsidRDefault="007F39BB" w:rsidP="5EF2AAA5">
            <w:pPr>
              <w:spacing w:line="240" w:lineRule="auto"/>
              <w:rPr>
                <w:b/>
                <w:bCs/>
              </w:rPr>
            </w:pPr>
            <w:r>
              <w:rPr>
                <w:b/>
                <w:bCs/>
              </w:rPr>
              <w:t>68</w:t>
            </w:r>
          </w:p>
        </w:tc>
        <w:tc>
          <w:tcPr>
            <w:tcW w:w="3840" w:type="dxa"/>
            <w:noWrap/>
          </w:tcPr>
          <w:p w14:paraId="0CDCA3D1" w14:textId="5FAAA04E" w:rsidR="00F64260" w:rsidRPr="009F029C" w:rsidRDefault="004C4BA1" w:rsidP="6D6B26D6">
            <w:pPr>
              <w:spacing w:line="240" w:lineRule="auto"/>
              <w:rPr>
                <w:b/>
                <w:bCs/>
              </w:rPr>
            </w:pPr>
            <w:r w:rsidRPr="6D6B26D6">
              <w:rPr>
                <w:b/>
                <w:bCs/>
              </w:rPr>
              <w:t>No change</w:t>
            </w:r>
          </w:p>
        </w:tc>
      </w:tr>
      <w:tr w:rsidR="005E2D3D" w:rsidRPr="006E3AF2" w14:paraId="56A03B42" w14:textId="77777777" w:rsidTr="204C55FE">
        <w:tc>
          <w:tcPr>
            <w:tcW w:w="3100" w:type="dxa"/>
            <w:noWrap/>
            <w:vAlign w:val="center"/>
          </w:tcPr>
          <w:p w14:paraId="19669E96" w14:textId="562E5EE0" w:rsidR="005E2D3D" w:rsidRDefault="005E2D3D" w:rsidP="000E4E94">
            <w:pPr>
              <w:spacing w:line="240" w:lineRule="auto"/>
            </w:pPr>
            <w:r>
              <w:t>C.</w:t>
            </w:r>
            <w:r w:rsidR="00AA5F73">
              <w:t>7</w:t>
            </w:r>
            <w:r>
              <w:t xml:space="preserve">. </w:t>
            </w:r>
            <w:r w:rsidRPr="005E2D3D">
              <w:t>Program Accreditation</w:t>
            </w:r>
            <w:r>
              <w:t xml:space="preserve"> (if relevant)</w:t>
            </w:r>
          </w:p>
        </w:tc>
        <w:tc>
          <w:tcPr>
            <w:tcW w:w="3840" w:type="dxa"/>
            <w:noWrap/>
          </w:tcPr>
          <w:p w14:paraId="10DEA6B4" w14:textId="77777777" w:rsidR="005E2D3D" w:rsidRPr="009F029C" w:rsidRDefault="005E2D3D" w:rsidP="000E4E94">
            <w:pPr>
              <w:spacing w:line="240" w:lineRule="auto"/>
              <w:rPr>
                <w:b/>
              </w:rPr>
            </w:pPr>
          </w:p>
        </w:tc>
        <w:tc>
          <w:tcPr>
            <w:tcW w:w="3840" w:type="dxa"/>
            <w:noWrap/>
          </w:tcPr>
          <w:p w14:paraId="48AE026F" w14:textId="77777777" w:rsidR="005E2D3D" w:rsidRPr="009F029C" w:rsidRDefault="005E2D3D" w:rsidP="000E4E94">
            <w:pPr>
              <w:spacing w:line="240" w:lineRule="auto"/>
              <w:rPr>
                <w:b/>
              </w:rPr>
            </w:pPr>
          </w:p>
        </w:tc>
      </w:tr>
      <w:tr w:rsidR="00454E79" w:rsidRPr="006E3AF2" w14:paraId="20D2CCB0" w14:textId="77777777" w:rsidTr="204C55FE">
        <w:tc>
          <w:tcPr>
            <w:tcW w:w="3100" w:type="dxa"/>
            <w:noWrap/>
            <w:vAlign w:val="center"/>
          </w:tcPr>
          <w:p w14:paraId="2BEDE556" w14:textId="1EE9D486" w:rsidR="00454E79" w:rsidRDefault="00454E79" w:rsidP="00454E79">
            <w:pPr>
              <w:spacing w:line="240" w:lineRule="auto"/>
            </w:pPr>
            <w:r>
              <w:t xml:space="preserve">C.8 </w:t>
            </w:r>
            <w:r w:rsidR="00776415">
              <w:t>Is it possible that</w:t>
            </w:r>
            <w:r>
              <w:t xml:space="preserve"> the program </w:t>
            </w:r>
            <w:r w:rsidR="00027199">
              <w:t xml:space="preserve">will </w:t>
            </w:r>
            <w:r>
              <w:t>be more than 50% online (includes hybrid</w:t>
            </w:r>
            <w:proofErr w:type="gramStart"/>
            <w:r>
              <w:t>)?</w:t>
            </w:r>
            <w:r w:rsidR="000801BC">
              <w:t>*</w:t>
            </w:r>
            <w:proofErr w:type="gramEnd"/>
          </w:p>
        </w:tc>
        <w:tc>
          <w:tcPr>
            <w:tcW w:w="3840" w:type="dxa"/>
            <w:noWrap/>
          </w:tcPr>
          <w:p w14:paraId="6083E444" w14:textId="748181EF" w:rsidR="00454E79" w:rsidRPr="009F029C" w:rsidRDefault="00454E79" w:rsidP="000E4E94">
            <w:pPr>
              <w:spacing w:line="240" w:lineRule="auto"/>
              <w:rPr>
                <w:b/>
              </w:rPr>
            </w:pPr>
            <w:r>
              <w:rPr>
                <w:b/>
              </w:rPr>
              <w:t>NO</w:t>
            </w:r>
          </w:p>
        </w:tc>
        <w:tc>
          <w:tcPr>
            <w:tcW w:w="3840" w:type="dxa"/>
            <w:noWrap/>
          </w:tcPr>
          <w:p w14:paraId="3ED8DE3E" w14:textId="5B82DE5A" w:rsidR="00454E79" w:rsidRPr="009F029C" w:rsidRDefault="00454E79" w:rsidP="000E4E94">
            <w:pPr>
              <w:spacing w:line="240" w:lineRule="auto"/>
              <w:rPr>
                <w:b/>
              </w:rPr>
            </w:pPr>
            <w:r>
              <w:rPr>
                <w:b/>
              </w:rPr>
              <w:t>NO</w:t>
            </w:r>
          </w:p>
        </w:tc>
      </w:tr>
      <w:tr w:rsidR="00454E79" w:rsidRPr="006E3AF2" w14:paraId="63BE75DC" w14:textId="77777777" w:rsidTr="204C55FE">
        <w:tc>
          <w:tcPr>
            <w:tcW w:w="3100" w:type="dxa"/>
            <w:noWrap/>
            <w:vAlign w:val="center"/>
          </w:tcPr>
          <w:p w14:paraId="268A51B9" w14:textId="4A657F70" w:rsidR="00454E79" w:rsidRDefault="00454E79" w:rsidP="003F099C">
            <w:pPr>
              <w:spacing w:line="240" w:lineRule="auto"/>
            </w:pPr>
            <w:r>
              <w:t xml:space="preserve">C.9 Will any classes be offered at sites other than RIC campus or </w:t>
            </w:r>
            <w:r w:rsidR="000801BC">
              <w:t xml:space="preserve">the RI Nursing </w:t>
            </w:r>
            <w:r w:rsidR="008E07D4">
              <w:t xml:space="preserve">Ed. </w:t>
            </w:r>
            <w:proofErr w:type="gramStart"/>
            <w:r w:rsidR="000801BC">
              <w:t>Cente</w:t>
            </w:r>
            <w:r w:rsidR="008E07D4">
              <w:t>r</w:t>
            </w:r>
            <w:r w:rsidR="000801BC">
              <w:t>?*</w:t>
            </w:r>
            <w:proofErr w:type="gramEnd"/>
          </w:p>
        </w:tc>
        <w:tc>
          <w:tcPr>
            <w:tcW w:w="3840" w:type="dxa"/>
            <w:noWrap/>
          </w:tcPr>
          <w:p w14:paraId="236DE90C" w14:textId="0D95E92D" w:rsidR="00454E79" w:rsidRPr="009F029C" w:rsidRDefault="3553E2BA" w:rsidP="204C55FE">
            <w:pPr>
              <w:spacing w:line="240" w:lineRule="auto"/>
              <w:rPr>
                <w:b/>
                <w:bCs/>
              </w:rPr>
            </w:pPr>
            <w:r w:rsidRPr="204C55FE">
              <w:rPr>
                <w:b/>
                <w:bCs/>
              </w:rPr>
              <w:t>NO</w:t>
            </w:r>
          </w:p>
        </w:tc>
        <w:tc>
          <w:tcPr>
            <w:tcW w:w="3840" w:type="dxa"/>
            <w:noWrap/>
          </w:tcPr>
          <w:p w14:paraId="4A9225BC" w14:textId="2789C46E" w:rsidR="00454E79" w:rsidRPr="009F029C" w:rsidRDefault="3553E2BA" w:rsidP="204C55FE">
            <w:pPr>
              <w:spacing w:line="240" w:lineRule="auto"/>
              <w:rPr>
                <w:b/>
                <w:bCs/>
              </w:rPr>
            </w:pPr>
            <w:r w:rsidRPr="204C55FE">
              <w:rPr>
                <w:b/>
                <w:bCs/>
              </w:rPr>
              <w:t>NO</w:t>
            </w:r>
          </w:p>
        </w:tc>
      </w:tr>
      <w:tr w:rsidR="00934884" w:rsidRPr="006E3AF2" w14:paraId="0F4516EB" w14:textId="77777777" w:rsidTr="204C55FE">
        <w:tc>
          <w:tcPr>
            <w:tcW w:w="3100" w:type="dxa"/>
            <w:noWrap/>
            <w:vAlign w:val="center"/>
          </w:tcPr>
          <w:p w14:paraId="5FFE67FA" w14:textId="58D55A10" w:rsidR="00934884" w:rsidRDefault="00934884" w:rsidP="00934884">
            <w:pPr>
              <w:spacing w:line="240" w:lineRule="auto"/>
            </w:pPr>
            <w:r>
              <w:t xml:space="preserve">C. </w:t>
            </w:r>
            <w:r w:rsidR="008E07D4">
              <w:t>10. Do these revisions reflect more than 25% change to the</w:t>
            </w:r>
            <w:r w:rsidR="00D713D7">
              <w:t xml:space="preserve"> </w:t>
            </w:r>
            <w:hyperlink r:id="rId10" w:tooltip="NECHE needs to receive the substantive change proposal at least six months prior to our first offering the program." w:history="1">
              <w:r w:rsidR="00D713D7">
                <w:rPr>
                  <w:rStyle w:val="Hyperlink"/>
                </w:rPr>
                <w:t xml:space="preserve">program?* </w:t>
              </w:r>
            </w:hyperlink>
          </w:p>
        </w:tc>
        <w:tc>
          <w:tcPr>
            <w:tcW w:w="3840" w:type="dxa"/>
            <w:noWrap/>
          </w:tcPr>
          <w:p w14:paraId="3DE7C5B3" w14:textId="2DBA5BFB" w:rsidR="00934884" w:rsidRDefault="008E07D4" w:rsidP="00120C12">
            <w:pPr>
              <w:spacing w:line="240" w:lineRule="auto"/>
              <w:rPr>
                <w:b/>
              </w:rPr>
            </w:pPr>
            <w:r>
              <w:rPr>
                <w:b/>
              </w:rPr>
              <w:t>NO</w:t>
            </w:r>
          </w:p>
        </w:tc>
        <w:tc>
          <w:tcPr>
            <w:tcW w:w="3840" w:type="dxa"/>
            <w:noWrap/>
          </w:tcPr>
          <w:p w14:paraId="7F9842BC" w14:textId="1206CE45" w:rsidR="00934884" w:rsidRDefault="008E07D4" w:rsidP="00120C12">
            <w:pPr>
              <w:spacing w:line="240" w:lineRule="auto"/>
              <w:rPr>
                <w:b/>
              </w:rPr>
            </w:pPr>
            <w:r>
              <w:rPr>
                <w:b/>
              </w:rPr>
              <w:t>NO</w:t>
            </w:r>
          </w:p>
        </w:tc>
      </w:tr>
      <w:tr w:rsidR="00F3256C" w:rsidRPr="006E3AF2" w14:paraId="68C8592C" w14:textId="77777777" w:rsidTr="204C55FE">
        <w:tc>
          <w:tcPr>
            <w:tcW w:w="3100" w:type="dxa"/>
            <w:noWrap/>
            <w:vAlign w:val="center"/>
          </w:tcPr>
          <w:p w14:paraId="20B54EE3" w14:textId="5D2B87AC" w:rsidR="00F3256C" w:rsidRDefault="00115A68" w:rsidP="003F099C">
            <w:pPr>
              <w:spacing w:line="240" w:lineRule="auto"/>
            </w:pPr>
            <w:r>
              <w:t>C.</w:t>
            </w:r>
            <w:r w:rsidR="000801BC">
              <w:t>1</w:t>
            </w:r>
            <w:r w:rsidR="008E07D4">
              <w:t>1</w:t>
            </w:r>
            <w:r w:rsidR="005E2D3D">
              <w:t>.</w:t>
            </w:r>
            <w:r w:rsidR="00F3256C">
              <w:t xml:space="preserve">  </w:t>
            </w:r>
            <w:hyperlink r:id="rId11" w:tooltip="You may also include here expected methods of assessing student learning and possible career paths for students taking this program" w:history="1">
              <w:r w:rsidR="00F3256C" w:rsidRPr="00F3256C">
                <w:rPr>
                  <w:rStyle w:val="Hyperlink"/>
                </w:rPr>
                <w:t>Program goals</w:t>
              </w:r>
            </w:hyperlink>
          </w:p>
          <w:p w14:paraId="201C38CF" w14:textId="3CEACCEC" w:rsidR="00880392" w:rsidRDefault="00880392" w:rsidP="003F099C">
            <w:pPr>
              <w:spacing w:line="240" w:lineRule="auto"/>
            </w:pPr>
            <w:r>
              <w:t>Needed for all new programs</w:t>
            </w:r>
          </w:p>
        </w:tc>
        <w:tc>
          <w:tcPr>
            <w:tcW w:w="3840" w:type="dxa"/>
            <w:noWrap/>
          </w:tcPr>
          <w:p w14:paraId="75BC195D" w14:textId="77777777" w:rsidR="00F3256C" w:rsidRPr="009F029C" w:rsidRDefault="00F3256C" w:rsidP="00120C12">
            <w:pPr>
              <w:spacing w:line="240" w:lineRule="auto"/>
              <w:rPr>
                <w:b/>
              </w:rPr>
            </w:pPr>
          </w:p>
        </w:tc>
        <w:tc>
          <w:tcPr>
            <w:tcW w:w="3840" w:type="dxa"/>
            <w:noWrap/>
          </w:tcPr>
          <w:p w14:paraId="4C25FF84" w14:textId="77777777" w:rsidR="00F3256C" w:rsidRPr="009F029C" w:rsidRDefault="00F3256C" w:rsidP="00120C12">
            <w:pPr>
              <w:spacing w:line="240" w:lineRule="auto"/>
              <w:rPr>
                <w:b/>
              </w:rPr>
            </w:pPr>
          </w:p>
        </w:tc>
      </w:tr>
      <w:tr w:rsidR="00454E79" w:rsidRPr="006E3AF2" w14:paraId="7DF5BEDD" w14:textId="77777777" w:rsidTr="204C55FE">
        <w:tc>
          <w:tcPr>
            <w:tcW w:w="3100" w:type="dxa"/>
            <w:noWrap/>
            <w:vAlign w:val="center"/>
          </w:tcPr>
          <w:p w14:paraId="6F4C1EEB" w14:textId="1E74945A" w:rsidR="00454E79" w:rsidRDefault="00454E79" w:rsidP="006B70BA">
            <w:pPr>
              <w:spacing w:line="240" w:lineRule="auto"/>
            </w:pPr>
            <w:r>
              <w:t>C.</w:t>
            </w:r>
            <w:r w:rsidR="000801BC">
              <w:t>1</w:t>
            </w:r>
            <w:r w:rsidR="008E07D4">
              <w:t>2</w:t>
            </w:r>
            <w:r w:rsidR="000801BC">
              <w:t xml:space="preserve">. </w:t>
            </w:r>
            <w:r>
              <w:t xml:space="preserve"> Other changes if any</w:t>
            </w:r>
          </w:p>
        </w:tc>
        <w:tc>
          <w:tcPr>
            <w:tcW w:w="3840" w:type="dxa"/>
            <w:noWrap/>
          </w:tcPr>
          <w:p w14:paraId="564B030C" w14:textId="77777777" w:rsidR="00454E79" w:rsidRPr="009F029C" w:rsidRDefault="00454E79" w:rsidP="006B70BA">
            <w:pPr>
              <w:spacing w:line="240" w:lineRule="auto"/>
              <w:rPr>
                <w:b/>
              </w:rPr>
            </w:pPr>
          </w:p>
        </w:tc>
        <w:tc>
          <w:tcPr>
            <w:tcW w:w="3840" w:type="dxa"/>
            <w:noWrap/>
          </w:tcPr>
          <w:p w14:paraId="16C0CFEF" w14:textId="77777777" w:rsidR="00454E79" w:rsidRPr="009F029C" w:rsidRDefault="00454E79" w:rsidP="006B70BA">
            <w:pPr>
              <w:spacing w:line="240" w:lineRule="auto"/>
              <w:rPr>
                <w:b/>
              </w:rPr>
            </w:pPr>
          </w:p>
        </w:tc>
      </w:tr>
    </w:tbl>
    <w:p w14:paraId="48B1CD32" w14:textId="3554E898" w:rsidR="00F64260" w:rsidRDefault="000801BC">
      <w:pPr>
        <w:spacing w:line="240" w:lineRule="auto"/>
      </w:pPr>
      <w:r>
        <w:t>* If answered YES to either of these questions will need to inform Institutional Research and get their acknowledgement on the signature page.</w:t>
      </w:r>
    </w:p>
    <w:p w14:paraId="5ABF9A84" w14:textId="77777777" w:rsidR="007F39BB" w:rsidRDefault="007F39BB" w:rsidP="007F39BB"/>
    <w:p w14:paraId="6819D7F8" w14:textId="436026DC" w:rsidR="00F64260" w:rsidRDefault="00F64260" w:rsidP="007F39BB">
      <w:r>
        <w:t>D. Signatures</w:t>
      </w:r>
    </w:p>
    <w:p w14:paraId="25BADB7E" w14:textId="77777777" w:rsidR="00F64260" w:rsidRDefault="00F64260">
      <w:pPr>
        <w:pStyle w:val="ListParagraph"/>
        <w:numPr>
          <w:ilvl w:val="0"/>
          <w:numId w:val="3"/>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pPr>
        <w:pStyle w:val="ListParagraph"/>
        <w:numPr>
          <w:ilvl w:val="0"/>
          <w:numId w:val="3"/>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w:t>
      </w:r>
      <w:r w:rsidRPr="00010085">
        <w:lastRenderedPageBreak/>
        <w:t>using courses from other departments/programs)</w:t>
      </w:r>
      <w:r>
        <w:t>. Check UCC manual 4.2 for further guidelines on whether the signatures need to be approval or acknowledgement.</w:t>
      </w:r>
    </w:p>
    <w:p w14:paraId="218D94D5" w14:textId="77777777" w:rsidR="00F64260" w:rsidRDefault="00F64260">
      <w:pPr>
        <w:pStyle w:val="ListParagraph"/>
        <w:numPr>
          <w:ilvl w:val="0"/>
          <w:numId w:val="3"/>
        </w:numPr>
        <w:shd w:val="clear" w:color="auto" w:fill="FDE9D9"/>
      </w:pPr>
      <w:r>
        <w:t xml:space="preserve">Proposals that do not have appropriate approval signatures will not be considered. </w:t>
      </w:r>
    </w:p>
    <w:p w14:paraId="4F937D3B" w14:textId="2377868F" w:rsidR="00F64260" w:rsidRDefault="00F64260">
      <w:pPr>
        <w:pStyle w:val="ListParagraph"/>
        <w:numPr>
          <w:ilvl w:val="0"/>
          <w:numId w:val="3"/>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pPr>
        <w:pStyle w:val="ListParagraph"/>
        <w:numPr>
          <w:ilvl w:val="0"/>
          <w:numId w:val="3"/>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2"/>
        <w:gridCol w:w="3252"/>
        <w:gridCol w:w="3189"/>
        <w:gridCol w:w="1177"/>
      </w:tblGrid>
      <w:tr w:rsidR="00115A68" w:rsidRPr="00402602" w14:paraId="67436BB2" w14:textId="77777777" w:rsidTr="00762E35">
        <w:trPr>
          <w:cantSplit/>
          <w:tblHeader/>
        </w:trPr>
        <w:tc>
          <w:tcPr>
            <w:tcW w:w="3162" w:type="dxa"/>
            <w:vAlign w:val="center"/>
          </w:tcPr>
          <w:p w14:paraId="739386E3" w14:textId="77777777" w:rsidR="00115A68" w:rsidRPr="00A83A6C" w:rsidRDefault="00115A68" w:rsidP="0015571B">
            <w:pPr>
              <w:pStyle w:val="Heading5"/>
              <w:jc w:val="center"/>
            </w:pPr>
            <w:r w:rsidRPr="00A83A6C">
              <w:t>Name</w:t>
            </w:r>
          </w:p>
        </w:tc>
        <w:tc>
          <w:tcPr>
            <w:tcW w:w="3252" w:type="dxa"/>
            <w:vAlign w:val="center"/>
          </w:tcPr>
          <w:p w14:paraId="7DAAAD1E" w14:textId="77777777" w:rsidR="00115A68" w:rsidRPr="00A83A6C" w:rsidRDefault="00115A68" w:rsidP="0015571B">
            <w:pPr>
              <w:pStyle w:val="Heading5"/>
              <w:jc w:val="center"/>
            </w:pPr>
            <w:r w:rsidRPr="00A83A6C">
              <w:t>Position/affiliation</w:t>
            </w:r>
          </w:p>
        </w:tc>
        <w:bookmarkStart w:id="32" w:name="_Signature"/>
        <w:bookmarkEnd w:id="32"/>
        <w:tc>
          <w:tcPr>
            <w:tcW w:w="3189"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7" w:type="dxa"/>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00762E35">
        <w:trPr>
          <w:cantSplit/>
          <w:trHeight w:val="489"/>
        </w:trPr>
        <w:tc>
          <w:tcPr>
            <w:tcW w:w="3162" w:type="dxa"/>
            <w:vAlign w:val="center"/>
          </w:tcPr>
          <w:p w14:paraId="20877218" w14:textId="471D2497" w:rsidR="00115A68" w:rsidRDefault="70CC9946" w:rsidP="0015571B">
            <w:pPr>
              <w:spacing w:line="240" w:lineRule="auto"/>
            </w:pPr>
            <w:r>
              <w:t>George Ladd</w:t>
            </w:r>
          </w:p>
        </w:tc>
        <w:tc>
          <w:tcPr>
            <w:tcW w:w="3252" w:type="dxa"/>
            <w:vAlign w:val="center"/>
          </w:tcPr>
          <w:p w14:paraId="0730C1D0" w14:textId="3B7F936E" w:rsidR="00115A68" w:rsidRDefault="00115A68" w:rsidP="0015571B">
            <w:pPr>
              <w:spacing w:line="240" w:lineRule="auto"/>
            </w:pPr>
            <w:r>
              <w:t xml:space="preserve">Program Director of </w:t>
            </w:r>
            <w:r w:rsidR="3B9B2DAD">
              <w:t>Behavioral Health Studies</w:t>
            </w:r>
          </w:p>
        </w:tc>
        <w:tc>
          <w:tcPr>
            <w:tcW w:w="3189" w:type="dxa"/>
            <w:vAlign w:val="center"/>
          </w:tcPr>
          <w:p w14:paraId="7487F9CA" w14:textId="27CE9602" w:rsidR="00115A68" w:rsidRDefault="00415279" w:rsidP="0015571B">
            <w:pPr>
              <w:spacing w:line="240" w:lineRule="auto"/>
            </w:pPr>
            <w:r>
              <w:t>*</w:t>
            </w:r>
            <w:proofErr w:type="gramStart"/>
            <w:r>
              <w:t>approved</w:t>
            </w:r>
            <w:proofErr w:type="gramEnd"/>
            <w:r>
              <w:t xml:space="preserve"> by e-mail</w:t>
            </w:r>
          </w:p>
        </w:tc>
        <w:tc>
          <w:tcPr>
            <w:tcW w:w="1177" w:type="dxa"/>
            <w:vAlign w:val="center"/>
          </w:tcPr>
          <w:p w14:paraId="1F86A130" w14:textId="2720709B" w:rsidR="00115A68" w:rsidRDefault="00415279" w:rsidP="0015571B">
            <w:pPr>
              <w:spacing w:line="240" w:lineRule="auto"/>
            </w:pPr>
            <w:r>
              <w:t>3/2/2023</w:t>
            </w:r>
          </w:p>
        </w:tc>
      </w:tr>
      <w:tr w:rsidR="00762E35" w14:paraId="4D34B381" w14:textId="77777777" w:rsidTr="00762E35">
        <w:trPr>
          <w:cantSplit/>
          <w:trHeight w:val="489"/>
        </w:trPr>
        <w:tc>
          <w:tcPr>
            <w:tcW w:w="3162" w:type="dxa"/>
            <w:vAlign w:val="center"/>
          </w:tcPr>
          <w:p w14:paraId="280921BC" w14:textId="77777777" w:rsidR="00762E35" w:rsidRDefault="00762E35" w:rsidP="00A5157B">
            <w:pPr>
              <w:spacing w:line="240" w:lineRule="auto"/>
            </w:pPr>
            <w:r>
              <w:t>Tom Malloy</w:t>
            </w:r>
          </w:p>
        </w:tc>
        <w:tc>
          <w:tcPr>
            <w:tcW w:w="3252" w:type="dxa"/>
            <w:vAlign w:val="center"/>
          </w:tcPr>
          <w:p w14:paraId="015FE16C" w14:textId="77777777" w:rsidR="00762E35" w:rsidRDefault="00762E35" w:rsidP="00A5157B">
            <w:pPr>
              <w:spacing w:line="240" w:lineRule="auto"/>
            </w:pPr>
            <w:r>
              <w:t>Chair of Psychology</w:t>
            </w:r>
          </w:p>
        </w:tc>
        <w:tc>
          <w:tcPr>
            <w:tcW w:w="3189" w:type="dxa"/>
            <w:vAlign w:val="center"/>
          </w:tcPr>
          <w:p w14:paraId="5657A195" w14:textId="77777777" w:rsidR="00762E35" w:rsidRDefault="00762E35" w:rsidP="00A5157B">
            <w:pPr>
              <w:spacing w:line="240" w:lineRule="auto"/>
            </w:pPr>
            <w:r>
              <w:t>*</w:t>
            </w:r>
            <w:proofErr w:type="gramStart"/>
            <w:r>
              <w:t>approved</w:t>
            </w:r>
            <w:proofErr w:type="gramEnd"/>
            <w:r>
              <w:t xml:space="preserve"> by e-mail</w:t>
            </w:r>
          </w:p>
        </w:tc>
        <w:tc>
          <w:tcPr>
            <w:tcW w:w="1177" w:type="dxa"/>
            <w:vAlign w:val="center"/>
          </w:tcPr>
          <w:p w14:paraId="7ADEB78E" w14:textId="77777777" w:rsidR="00762E35" w:rsidRDefault="00762E35" w:rsidP="00A5157B">
            <w:pPr>
              <w:spacing w:line="240" w:lineRule="auto"/>
            </w:pPr>
            <w:r>
              <w:t>3/2/2023</w:t>
            </w:r>
          </w:p>
        </w:tc>
      </w:tr>
      <w:tr w:rsidR="00762E35" w14:paraId="773CFC3F" w14:textId="77777777" w:rsidTr="00762E35">
        <w:trPr>
          <w:cantSplit/>
          <w:trHeight w:val="489"/>
        </w:trPr>
        <w:tc>
          <w:tcPr>
            <w:tcW w:w="3162" w:type="dxa"/>
            <w:vAlign w:val="center"/>
          </w:tcPr>
          <w:p w14:paraId="79D72B82" w14:textId="77777777" w:rsidR="00762E35" w:rsidRDefault="00762E35" w:rsidP="00A5157B">
            <w:pPr>
              <w:spacing w:line="240" w:lineRule="auto"/>
            </w:pPr>
            <w:r>
              <w:t>Earl Simson</w:t>
            </w:r>
          </w:p>
        </w:tc>
        <w:tc>
          <w:tcPr>
            <w:tcW w:w="3252" w:type="dxa"/>
            <w:vAlign w:val="center"/>
          </w:tcPr>
          <w:p w14:paraId="4EAD1DA6" w14:textId="77777777" w:rsidR="00762E35" w:rsidRDefault="00762E35" w:rsidP="00A5157B">
            <w:pPr>
              <w:spacing w:line="240" w:lineRule="auto"/>
            </w:pPr>
            <w:r>
              <w:t xml:space="preserve">Dean of FAS </w:t>
            </w:r>
          </w:p>
        </w:tc>
        <w:tc>
          <w:tcPr>
            <w:tcW w:w="3189" w:type="dxa"/>
            <w:vAlign w:val="center"/>
          </w:tcPr>
          <w:p w14:paraId="62575A38" w14:textId="77777777" w:rsidR="00762E35" w:rsidRDefault="00762E35" w:rsidP="00A5157B">
            <w:pPr>
              <w:spacing w:line="240" w:lineRule="auto"/>
            </w:pPr>
            <w:r>
              <w:t>*</w:t>
            </w:r>
            <w:proofErr w:type="gramStart"/>
            <w:r>
              <w:t>approved</w:t>
            </w:r>
            <w:proofErr w:type="gramEnd"/>
            <w:r>
              <w:t xml:space="preserve"> by e-mail</w:t>
            </w:r>
          </w:p>
        </w:tc>
        <w:tc>
          <w:tcPr>
            <w:tcW w:w="1177" w:type="dxa"/>
            <w:vAlign w:val="center"/>
          </w:tcPr>
          <w:p w14:paraId="4C2D0C48" w14:textId="77777777" w:rsidR="00762E35" w:rsidRDefault="00762E35" w:rsidP="00A5157B">
            <w:pPr>
              <w:spacing w:line="240" w:lineRule="auto"/>
            </w:pPr>
            <w:r>
              <w:t>3/2/2023</w:t>
            </w:r>
          </w:p>
        </w:tc>
      </w:tr>
    </w:tbl>
    <w:p w14:paraId="35E716CB" w14:textId="77777777" w:rsidR="00115A68" w:rsidRDefault="00115A68" w:rsidP="00115A68">
      <w:pPr>
        <w:pStyle w:val="Heading5"/>
      </w:pPr>
    </w:p>
    <w:sectPr w:rsidR="00115A68" w:rsidSect="00CD18D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EA62" w14:textId="77777777" w:rsidR="00114AC1" w:rsidRDefault="00114AC1" w:rsidP="00FA78CA">
      <w:pPr>
        <w:spacing w:line="240" w:lineRule="auto"/>
      </w:pPr>
      <w:r>
        <w:separator/>
      </w:r>
    </w:p>
  </w:endnote>
  <w:endnote w:type="continuationSeparator" w:id="0">
    <w:p w14:paraId="00968135" w14:textId="77777777" w:rsidR="00114AC1" w:rsidRDefault="00114AC1"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9E1" w14:textId="77777777" w:rsidR="007F4255" w:rsidRDefault="007F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A53" w14:textId="77777777" w:rsidR="007F4255" w:rsidRDefault="007F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FDC5" w14:textId="77777777" w:rsidR="00114AC1" w:rsidRDefault="00114AC1" w:rsidP="00FA78CA">
      <w:pPr>
        <w:spacing w:line="240" w:lineRule="auto"/>
      </w:pPr>
      <w:r>
        <w:separator/>
      </w:r>
    </w:p>
  </w:footnote>
  <w:footnote w:type="continuationSeparator" w:id="0">
    <w:p w14:paraId="430009A6" w14:textId="77777777" w:rsidR="00114AC1" w:rsidRDefault="00114AC1"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D46" w14:textId="77777777" w:rsidR="007F4255" w:rsidRDefault="007F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27DC4BF6"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7D7A57">
      <w:rPr>
        <w:color w:val="4F6228"/>
      </w:rPr>
      <w:t>22-23-091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7D7A57">
      <w:rPr>
        <w:color w:val="4F6228"/>
      </w:rPr>
      <w:t>3/1/2023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FA" w14:textId="77777777" w:rsidR="007F4255" w:rsidRDefault="007F4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8837ED"/>
    <w:multiLevelType w:val="hybridMultilevel"/>
    <w:tmpl w:val="A83EDA3C"/>
    <w:lvl w:ilvl="0" w:tplc="D2801228">
      <w:start w:val="1"/>
      <w:numFmt w:val="decimal"/>
      <w:lvlText w:val="%1."/>
      <w:lvlJc w:val="left"/>
      <w:pPr>
        <w:ind w:left="720" w:hanging="360"/>
      </w:pPr>
    </w:lvl>
    <w:lvl w:ilvl="1" w:tplc="D69EFEB2">
      <w:start w:val="1"/>
      <w:numFmt w:val="lowerLetter"/>
      <w:lvlText w:val="%2."/>
      <w:lvlJc w:val="left"/>
      <w:pPr>
        <w:ind w:left="1440" w:hanging="360"/>
      </w:pPr>
    </w:lvl>
    <w:lvl w:ilvl="2" w:tplc="B596D51A">
      <w:start w:val="1"/>
      <w:numFmt w:val="lowerRoman"/>
      <w:lvlText w:val="%3."/>
      <w:lvlJc w:val="right"/>
      <w:pPr>
        <w:ind w:left="2160" w:hanging="180"/>
      </w:pPr>
    </w:lvl>
    <w:lvl w:ilvl="3" w:tplc="CDCA43B8">
      <w:start w:val="1"/>
      <w:numFmt w:val="decimal"/>
      <w:lvlText w:val="%4."/>
      <w:lvlJc w:val="left"/>
      <w:pPr>
        <w:ind w:left="2880" w:hanging="360"/>
      </w:pPr>
    </w:lvl>
    <w:lvl w:ilvl="4" w:tplc="72CEB4F8">
      <w:start w:val="1"/>
      <w:numFmt w:val="lowerLetter"/>
      <w:lvlText w:val="%5."/>
      <w:lvlJc w:val="left"/>
      <w:pPr>
        <w:ind w:left="3600" w:hanging="360"/>
      </w:pPr>
    </w:lvl>
    <w:lvl w:ilvl="5" w:tplc="19D0996E">
      <w:start w:val="1"/>
      <w:numFmt w:val="lowerRoman"/>
      <w:lvlText w:val="%6."/>
      <w:lvlJc w:val="right"/>
      <w:pPr>
        <w:ind w:left="4320" w:hanging="180"/>
      </w:pPr>
    </w:lvl>
    <w:lvl w:ilvl="6" w:tplc="958C8536">
      <w:start w:val="1"/>
      <w:numFmt w:val="decimal"/>
      <w:lvlText w:val="%7."/>
      <w:lvlJc w:val="left"/>
      <w:pPr>
        <w:ind w:left="5040" w:hanging="360"/>
      </w:pPr>
    </w:lvl>
    <w:lvl w:ilvl="7" w:tplc="FD88DC9C">
      <w:start w:val="1"/>
      <w:numFmt w:val="lowerLetter"/>
      <w:lvlText w:val="%8."/>
      <w:lvlJc w:val="left"/>
      <w:pPr>
        <w:ind w:left="5760" w:hanging="360"/>
      </w:pPr>
    </w:lvl>
    <w:lvl w:ilvl="8" w:tplc="0802AC94">
      <w:start w:val="1"/>
      <w:numFmt w:val="lowerRoman"/>
      <w:lvlText w:val="%9."/>
      <w:lvlJc w:val="right"/>
      <w:pPr>
        <w:ind w:left="6480" w:hanging="180"/>
      </w:pPr>
    </w:lvl>
  </w:abstractNum>
  <w:abstractNum w:abstractNumId="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2864613">
    <w:abstractNumId w:val="1"/>
  </w:num>
  <w:num w:numId="2" w16cid:durableId="529299372">
    <w:abstractNumId w:val="2"/>
  </w:num>
  <w:num w:numId="3" w16cid:durableId="118509727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C550B"/>
    <w:rsid w:val="000D1497"/>
    <w:rsid w:val="000D21F2"/>
    <w:rsid w:val="000E2CBA"/>
    <w:rsid w:val="000F4A33"/>
    <w:rsid w:val="001010FA"/>
    <w:rsid w:val="00101BA4"/>
    <w:rsid w:val="0010291E"/>
    <w:rsid w:val="00103452"/>
    <w:rsid w:val="00114AC1"/>
    <w:rsid w:val="00115A68"/>
    <w:rsid w:val="0011690A"/>
    <w:rsid w:val="00120C12"/>
    <w:rsid w:val="001278A4"/>
    <w:rsid w:val="0013176C"/>
    <w:rsid w:val="00131B87"/>
    <w:rsid w:val="001429AA"/>
    <w:rsid w:val="00155826"/>
    <w:rsid w:val="001603F1"/>
    <w:rsid w:val="001622D2"/>
    <w:rsid w:val="00175D3F"/>
    <w:rsid w:val="00176C55"/>
    <w:rsid w:val="00181A4B"/>
    <w:rsid w:val="00191F3C"/>
    <w:rsid w:val="0019B031"/>
    <w:rsid w:val="001A1D27"/>
    <w:rsid w:val="001A37FB"/>
    <w:rsid w:val="001A51ED"/>
    <w:rsid w:val="001B2E3A"/>
    <w:rsid w:val="001C3A09"/>
    <w:rsid w:val="001D6E18"/>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5447E"/>
    <w:rsid w:val="0037253D"/>
    <w:rsid w:val="00376A8B"/>
    <w:rsid w:val="003A45F6"/>
    <w:rsid w:val="003B4A52"/>
    <w:rsid w:val="003C1A54"/>
    <w:rsid w:val="003C511E"/>
    <w:rsid w:val="003D7372"/>
    <w:rsid w:val="003E539A"/>
    <w:rsid w:val="003F099C"/>
    <w:rsid w:val="003F4E82"/>
    <w:rsid w:val="00402602"/>
    <w:rsid w:val="004105B6"/>
    <w:rsid w:val="00415279"/>
    <w:rsid w:val="004254A0"/>
    <w:rsid w:val="00426C3A"/>
    <w:rsid w:val="004313E6"/>
    <w:rsid w:val="004403BD"/>
    <w:rsid w:val="00442EEA"/>
    <w:rsid w:val="00454E79"/>
    <w:rsid w:val="004779B4"/>
    <w:rsid w:val="00480FAA"/>
    <w:rsid w:val="004C4BA1"/>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E2D3D"/>
    <w:rsid w:val="005F2A05"/>
    <w:rsid w:val="0061535B"/>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2E35"/>
    <w:rsid w:val="00766256"/>
    <w:rsid w:val="00776415"/>
    <w:rsid w:val="00795D54"/>
    <w:rsid w:val="00796AF7"/>
    <w:rsid w:val="007970C3"/>
    <w:rsid w:val="007A5702"/>
    <w:rsid w:val="007B10BE"/>
    <w:rsid w:val="007D7A57"/>
    <w:rsid w:val="007F39BB"/>
    <w:rsid w:val="007F4255"/>
    <w:rsid w:val="008122C6"/>
    <w:rsid w:val="0083023A"/>
    <w:rsid w:val="00836281"/>
    <w:rsid w:val="00837253"/>
    <w:rsid w:val="0085229B"/>
    <w:rsid w:val="008555D8"/>
    <w:rsid w:val="008628B1"/>
    <w:rsid w:val="00865915"/>
    <w:rsid w:val="00866446"/>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67499"/>
    <w:rsid w:val="00B75CF5"/>
    <w:rsid w:val="00B77369"/>
    <w:rsid w:val="00B82B64"/>
    <w:rsid w:val="00B85F49"/>
    <w:rsid w:val="00B862BF"/>
    <w:rsid w:val="00B87B39"/>
    <w:rsid w:val="00BB11B9"/>
    <w:rsid w:val="00BC2A73"/>
    <w:rsid w:val="00BC42B6"/>
    <w:rsid w:val="00BE1EF8"/>
    <w:rsid w:val="00BF1795"/>
    <w:rsid w:val="00BF30C5"/>
    <w:rsid w:val="00C0654C"/>
    <w:rsid w:val="00C11283"/>
    <w:rsid w:val="00C25F9D"/>
    <w:rsid w:val="00C31E83"/>
    <w:rsid w:val="00C344AB"/>
    <w:rsid w:val="00C518C1"/>
    <w:rsid w:val="00C527B4"/>
    <w:rsid w:val="00C53751"/>
    <w:rsid w:val="00C57281"/>
    <w:rsid w:val="00C61286"/>
    <w:rsid w:val="00C63F4F"/>
    <w:rsid w:val="00C94576"/>
    <w:rsid w:val="00C969FA"/>
    <w:rsid w:val="00C97577"/>
    <w:rsid w:val="00CA71A8"/>
    <w:rsid w:val="00CC03A7"/>
    <w:rsid w:val="00CC3E7A"/>
    <w:rsid w:val="00CD18DD"/>
    <w:rsid w:val="00CD1A05"/>
    <w:rsid w:val="00CD4615"/>
    <w:rsid w:val="00CF0458"/>
    <w:rsid w:val="00CF0A1D"/>
    <w:rsid w:val="00D56C09"/>
    <w:rsid w:val="00D64DF4"/>
    <w:rsid w:val="00D65F02"/>
    <w:rsid w:val="00D713D7"/>
    <w:rsid w:val="00D75B84"/>
    <w:rsid w:val="00D75FF8"/>
    <w:rsid w:val="00D814FF"/>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81644"/>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 w:val="014494F2"/>
    <w:rsid w:val="0193F98A"/>
    <w:rsid w:val="01B58092"/>
    <w:rsid w:val="01D33C76"/>
    <w:rsid w:val="022C2FC8"/>
    <w:rsid w:val="027EA3E3"/>
    <w:rsid w:val="02BEDED0"/>
    <w:rsid w:val="0300C9AB"/>
    <w:rsid w:val="03B1D99C"/>
    <w:rsid w:val="03CCF1B4"/>
    <w:rsid w:val="03EA108E"/>
    <w:rsid w:val="03FBE763"/>
    <w:rsid w:val="0461C133"/>
    <w:rsid w:val="04D49D7D"/>
    <w:rsid w:val="04FDF784"/>
    <w:rsid w:val="050ADD38"/>
    <w:rsid w:val="051C39C7"/>
    <w:rsid w:val="051C58DE"/>
    <w:rsid w:val="05661230"/>
    <w:rsid w:val="064F2709"/>
    <w:rsid w:val="0675E5DE"/>
    <w:rsid w:val="06A0833A"/>
    <w:rsid w:val="06E2D151"/>
    <w:rsid w:val="074A97BA"/>
    <w:rsid w:val="07521506"/>
    <w:rsid w:val="07A39900"/>
    <w:rsid w:val="07BEF4B2"/>
    <w:rsid w:val="089B714C"/>
    <w:rsid w:val="08DA5C71"/>
    <w:rsid w:val="09678322"/>
    <w:rsid w:val="09DE4E5B"/>
    <w:rsid w:val="0A0EEB31"/>
    <w:rsid w:val="0A6ED296"/>
    <w:rsid w:val="0ACA23C8"/>
    <w:rsid w:val="0B199F4F"/>
    <w:rsid w:val="0BAE4DA9"/>
    <w:rsid w:val="0C4959BC"/>
    <w:rsid w:val="0D15EF1D"/>
    <w:rsid w:val="0DA67358"/>
    <w:rsid w:val="0DF0612D"/>
    <w:rsid w:val="0DF1DB72"/>
    <w:rsid w:val="0E61E6AC"/>
    <w:rsid w:val="0E989721"/>
    <w:rsid w:val="0F3C8142"/>
    <w:rsid w:val="0F57AC75"/>
    <w:rsid w:val="0F5FDAB6"/>
    <w:rsid w:val="0F743658"/>
    <w:rsid w:val="0FF24988"/>
    <w:rsid w:val="106606E8"/>
    <w:rsid w:val="10B7FB2D"/>
    <w:rsid w:val="117ECC75"/>
    <w:rsid w:val="118E19E9"/>
    <w:rsid w:val="11A23C39"/>
    <w:rsid w:val="11D0FA6D"/>
    <w:rsid w:val="11E80CEB"/>
    <w:rsid w:val="1287ED8C"/>
    <w:rsid w:val="12D38D61"/>
    <w:rsid w:val="12F7B6FA"/>
    <w:rsid w:val="13C31D2A"/>
    <w:rsid w:val="13CE53F1"/>
    <w:rsid w:val="1470C725"/>
    <w:rsid w:val="14B48E6D"/>
    <w:rsid w:val="14C652B5"/>
    <w:rsid w:val="15AAEDE5"/>
    <w:rsid w:val="15B05AB5"/>
    <w:rsid w:val="15D06BC1"/>
    <w:rsid w:val="1681A3D5"/>
    <w:rsid w:val="16D19FA7"/>
    <w:rsid w:val="170C6C59"/>
    <w:rsid w:val="171B0F09"/>
    <w:rsid w:val="17479327"/>
    <w:rsid w:val="1769CC67"/>
    <w:rsid w:val="176B752E"/>
    <w:rsid w:val="17A8A6D0"/>
    <w:rsid w:val="17FD5B6D"/>
    <w:rsid w:val="183C7977"/>
    <w:rsid w:val="1888BA63"/>
    <w:rsid w:val="18998F3B"/>
    <w:rsid w:val="18B9829C"/>
    <w:rsid w:val="1907458F"/>
    <w:rsid w:val="19333C5A"/>
    <w:rsid w:val="194CF3A3"/>
    <w:rsid w:val="1A176D80"/>
    <w:rsid w:val="1A5552FD"/>
    <w:rsid w:val="1ABCCD20"/>
    <w:rsid w:val="1B25B8BB"/>
    <w:rsid w:val="1C568396"/>
    <w:rsid w:val="1CF18242"/>
    <w:rsid w:val="1D2C12E7"/>
    <w:rsid w:val="1D4F0E42"/>
    <w:rsid w:val="1D6113D7"/>
    <w:rsid w:val="1E537494"/>
    <w:rsid w:val="1E7933AE"/>
    <w:rsid w:val="1F12F2E1"/>
    <w:rsid w:val="1FEAF9F7"/>
    <w:rsid w:val="20095303"/>
    <w:rsid w:val="204C55FE"/>
    <w:rsid w:val="20EE756D"/>
    <w:rsid w:val="217E1605"/>
    <w:rsid w:val="21CED27A"/>
    <w:rsid w:val="21E7A589"/>
    <w:rsid w:val="22CE0DCD"/>
    <w:rsid w:val="234DCB05"/>
    <w:rsid w:val="236C6C37"/>
    <w:rsid w:val="23C63D4C"/>
    <w:rsid w:val="2518EC85"/>
    <w:rsid w:val="252C2D4A"/>
    <w:rsid w:val="25B6790B"/>
    <w:rsid w:val="260493E0"/>
    <w:rsid w:val="261F2449"/>
    <w:rsid w:val="26412AE1"/>
    <w:rsid w:val="26575A05"/>
    <w:rsid w:val="27A887A5"/>
    <w:rsid w:val="27AD8FC3"/>
    <w:rsid w:val="280C6283"/>
    <w:rsid w:val="282DED49"/>
    <w:rsid w:val="284F4487"/>
    <w:rsid w:val="286AA241"/>
    <w:rsid w:val="29196A6E"/>
    <w:rsid w:val="294B52EE"/>
    <w:rsid w:val="29984315"/>
    <w:rsid w:val="29AB3567"/>
    <w:rsid w:val="2A2C195C"/>
    <w:rsid w:val="2A357ED0"/>
    <w:rsid w:val="2AF1FEAF"/>
    <w:rsid w:val="2B057A24"/>
    <w:rsid w:val="2B6220FA"/>
    <w:rsid w:val="2B70B1FA"/>
    <w:rsid w:val="2B7A6A92"/>
    <w:rsid w:val="2BAC2B70"/>
    <w:rsid w:val="2BD14F31"/>
    <w:rsid w:val="2C4482D3"/>
    <w:rsid w:val="2CD415DF"/>
    <w:rsid w:val="2CFE37F3"/>
    <w:rsid w:val="2D99B40D"/>
    <w:rsid w:val="2DBAC250"/>
    <w:rsid w:val="2EDD2582"/>
    <w:rsid w:val="2F2DB730"/>
    <w:rsid w:val="2F3495FF"/>
    <w:rsid w:val="2F5D5B51"/>
    <w:rsid w:val="3044231D"/>
    <w:rsid w:val="30A4C054"/>
    <w:rsid w:val="30AABCC4"/>
    <w:rsid w:val="31B2044D"/>
    <w:rsid w:val="32016D0D"/>
    <w:rsid w:val="3203953B"/>
    <w:rsid w:val="320637AF"/>
    <w:rsid w:val="32959A52"/>
    <w:rsid w:val="32A8571E"/>
    <w:rsid w:val="32B2B5C1"/>
    <w:rsid w:val="32DA740C"/>
    <w:rsid w:val="32F0426A"/>
    <w:rsid w:val="3321123F"/>
    <w:rsid w:val="3335B717"/>
    <w:rsid w:val="335F0515"/>
    <w:rsid w:val="337BC3DF"/>
    <w:rsid w:val="33C9E265"/>
    <w:rsid w:val="33EBA3E5"/>
    <w:rsid w:val="342F697D"/>
    <w:rsid w:val="344ADA82"/>
    <w:rsid w:val="34C5896E"/>
    <w:rsid w:val="34ECF3A3"/>
    <w:rsid w:val="3500F597"/>
    <w:rsid w:val="3553E2BA"/>
    <w:rsid w:val="360483C4"/>
    <w:rsid w:val="361E630A"/>
    <w:rsid w:val="36B364A1"/>
    <w:rsid w:val="374BFD1B"/>
    <w:rsid w:val="377F2D0E"/>
    <w:rsid w:val="37A00E13"/>
    <w:rsid w:val="37AA8B30"/>
    <w:rsid w:val="37ADE52F"/>
    <w:rsid w:val="37EE9C6E"/>
    <w:rsid w:val="384638A1"/>
    <w:rsid w:val="384F3502"/>
    <w:rsid w:val="385C50D6"/>
    <w:rsid w:val="39342EC5"/>
    <w:rsid w:val="39465B91"/>
    <w:rsid w:val="399AF9C0"/>
    <w:rsid w:val="39EE5FF7"/>
    <w:rsid w:val="3A366DD0"/>
    <w:rsid w:val="3A5ACD64"/>
    <w:rsid w:val="3AE499C6"/>
    <w:rsid w:val="3B02EFEC"/>
    <w:rsid w:val="3B48A410"/>
    <w:rsid w:val="3B8E0399"/>
    <w:rsid w:val="3B9B2DAD"/>
    <w:rsid w:val="3BB1E5A0"/>
    <w:rsid w:val="3BB26653"/>
    <w:rsid w:val="3C3CC40A"/>
    <w:rsid w:val="3C577844"/>
    <w:rsid w:val="3C7DFC53"/>
    <w:rsid w:val="3C8DA48E"/>
    <w:rsid w:val="3CAAF9DA"/>
    <w:rsid w:val="3D1678EF"/>
    <w:rsid w:val="3D71BF46"/>
    <w:rsid w:val="3D7F3445"/>
    <w:rsid w:val="3DA741FC"/>
    <w:rsid w:val="3DD8946B"/>
    <w:rsid w:val="3DDD6F43"/>
    <w:rsid w:val="3E35DA79"/>
    <w:rsid w:val="3E5BECFC"/>
    <w:rsid w:val="3FBB32A1"/>
    <w:rsid w:val="3FD1AADA"/>
    <w:rsid w:val="3FF0AD25"/>
    <w:rsid w:val="4024E9C7"/>
    <w:rsid w:val="402A6A7B"/>
    <w:rsid w:val="40AC6ACC"/>
    <w:rsid w:val="40D29013"/>
    <w:rsid w:val="4110352D"/>
    <w:rsid w:val="416D7B3B"/>
    <w:rsid w:val="424579A8"/>
    <w:rsid w:val="428EF5BF"/>
    <w:rsid w:val="4299E506"/>
    <w:rsid w:val="42AC058E"/>
    <w:rsid w:val="42CDCE15"/>
    <w:rsid w:val="43094B9C"/>
    <w:rsid w:val="4402F466"/>
    <w:rsid w:val="4447D5EF"/>
    <w:rsid w:val="448567DB"/>
    <w:rsid w:val="44B3F719"/>
    <w:rsid w:val="44CF3254"/>
    <w:rsid w:val="45217FF9"/>
    <w:rsid w:val="459F1B7E"/>
    <w:rsid w:val="45A37C4E"/>
    <w:rsid w:val="45F9CC54"/>
    <w:rsid w:val="4616970E"/>
    <w:rsid w:val="46386DCC"/>
    <w:rsid w:val="469B76F7"/>
    <w:rsid w:val="46CCB1B0"/>
    <w:rsid w:val="46D0B640"/>
    <w:rsid w:val="46E4A22A"/>
    <w:rsid w:val="46E901D1"/>
    <w:rsid w:val="470EB104"/>
    <w:rsid w:val="4742AAB8"/>
    <w:rsid w:val="4785A500"/>
    <w:rsid w:val="47C18A8C"/>
    <w:rsid w:val="47C59C90"/>
    <w:rsid w:val="48191727"/>
    <w:rsid w:val="48B04EA0"/>
    <w:rsid w:val="48B4BB2C"/>
    <w:rsid w:val="496856E4"/>
    <w:rsid w:val="4982E74D"/>
    <w:rsid w:val="49BA834C"/>
    <w:rsid w:val="49EC8906"/>
    <w:rsid w:val="4A46C22C"/>
    <w:rsid w:val="4ADAE2C4"/>
    <w:rsid w:val="4AF51AFB"/>
    <w:rsid w:val="4BA3C5D7"/>
    <w:rsid w:val="4C20C79B"/>
    <w:rsid w:val="4C433C9E"/>
    <w:rsid w:val="4CAF15F2"/>
    <w:rsid w:val="4CE114EB"/>
    <w:rsid w:val="4D76425C"/>
    <w:rsid w:val="4DEEA982"/>
    <w:rsid w:val="4E290704"/>
    <w:rsid w:val="4E62346C"/>
    <w:rsid w:val="4E6F7B20"/>
    <w:rsid w:val="4EDE2D96"/>
    <w:rsid w:val="4F4ABB26"/>
    <w:rsid w:val="4F709D5F"/>
    <w:rsid w:val="4F92761C"/>
    <w:rsid w:val="50B603B0"/>
    <w:rsid w:val="521368E7"/>
    <w:rsid w:val="5226C147"/>
    <w:rsid w:val="52B0E174"/>
    <w:rsid w:val="52FB1BED"/>
    <w:rsid w:val="548AB575"/>
    <w:rsid w:val="54DD3DCD"/>
    <w:rsid w:val="553F9C24"/>
    <w:rsid w:val="559CAD2D"/>
    <w:rsid w:val="55B9AFAE"/>
    <w:rsid w:val="56098D53"/>
    <w:rsid w:val="56455886"/>
    <w:rsid w:val="56498646"/>
    <w:rsid w:val="570C1CD7"/>
    <w:rsid w:val="574E5D15"/>
    <w:rsid w:val="57AE0EBA"/>
    <w:rsid w:val="57E556A7"/>
    <w:rsid w:val="581A361C"/>
    <w:rsid w:val="5869E9E3"/>
    <w:rsid w:val="593B0AE0"/>
    <w:rsid w:val="597C213D"/>
    <w:rsid w:val="5B1CF769"/>
    <w:rsid w:val="5B4100AE"/>
    <w:rsid w:val="5B447778"/>
    <w:rsid w:val="5B5EBADF"/>
    <w:rsid w:val="5B8FD3BB"/>
    <w:rsid w:val="5BA122D0"/>
    <w:rsid w:val="5BB0C857"/>
    <w:rsid w:val="5CEB6BA7"/>
    <w:rsid w:val="5D63D2CD"/>
    <w:rsid w:val="5DE804EF"/>
    <w:rsid w:val="5E07BFE4"/>
    <w:rsid w:val="5E148725"/>
    <w:rsid w:val="5EB1359D"/>
    <w:rsid w:val="5EF2AAA5"/>
    <w:rsid w:val="5FB41DD9"/>
    <w:rsid w:val="60824ECB"/>
    <w:rsid w:val="609E3A8C"/>
    <w:rsid w:val="60E3BB45"/>
    <w:rsid w:val="60FC14A5"/>
    <w:rsid w:val="6186B5E4"/>
    <w:rsid w:val="61B04232"/>
    <w:rsid w:val="61BFEA6D"/>
    <w:rsid w:val="61C55638"/>
    <w:rsid w:val="61CA4AC3"/>
    <w:rsid w:val="62796583"/>
    <w:rsid w:val="62A114E1"/>
    <w:rsid w:val="62CE9CE9"/>
    <w:rsid w:val="6314BD2D"/>
    <w:rsid w:val="63B8B95F"/>
    <w:rsid w:val="63EC5BAF"/>
    <w:rsid w:val="647B8BD5"/>
    <w:rsid w:val="656E86A1"/>
    <w:rsid w:val="65FA731A"/>
    <w:rsid w:val="66235F5D"/>
    <w:rsid w:val="6634E867"/>
    <w:rsid w:val="66643AD8"/>
    <w:rsid w:val="666FA17F"/>
    <w:rsid w:val="66740753"/>
    <w:rsid w:val="66E5FB33"/>
    <w:rsid w:val="6715F2DA"/>
    <w:rsid w:val="671C2516"/>
    <w:rsid w:val="6724E1FC"/>
    <w:rsid w:val="67BF2FBE"/>
    <w:rsid w:val="67F0381F"/>
    <w:rsid w:val="6887935E"/>
    <w:rsid w:val="69968184"/>
    <w:rsid w:val="6A8B0DC5"/>
    <w:rsid w:val="6A8BDD53"/>
    <w:rsid w:val="6AB84BD1"/>
    <w:rsid w:val="6BB7D3D1"/>
    <w:rsid w:val="6CCE2246"/>
    <w:rsid w:val="6D447E7A"/>
    <w:rsid w:val="6D6B26D6"/>
    <w:rsid w:val="6D7CEBEC"/>
    <w:rsid w:val="6E69F2A7"/>
    <w:rsid w:val="6F28F1D0"/>
    <w:rsid w:val="6F5F9C9C"/>
    <w:rsid w:val="6F90D354"/>
    <w:rsid w:val="6FDA765D"/>
    <w:rsid w:val="6FF45FF8"/>
    <w:rsid w:val="70CC9946"/>
    <w:rsid w:val="7133411B"/>
    <w:rsid w:val="71B52B25"/>
    <w:rsid w:val="724A2992"/>
    <w:rsid w:val="726CA8BC"/>
    <w:rsid w:val="72C8D1CB"/>
    <w:rsid w:val="72D44EAE"/>
    <w:rsid w:val="7350FB86"/>
    <w:rsid w:val="73FC62F3"/>
    <w:rsid w:val="74C0E272"/>
    <w:rsid w:val="74E959D7"/>
    <w:rsid w:val="7566D51C"/>
    <w:rsid w:val="7624123F"/>
    <w:rsid w:val="763CD94A"/>
    <w:rsid w:val="76852A38"/>
    <w:rsid w:val="76AEFD88"/>
    <w:rsid w:val="76C027D7"/>
    <w:rsid w:val="773BF13B"/>
    <w:rsid w:val="77452B3C"/>
    <w:rsid w:val="77538A4B"/>
    <w:rsid w:val="776D54AF"/>
    <w:rsid w:val="7774BAF4"/>
    <w:rsid w:val="7777180F"/>
    <w:rsid w:val="77DC815D"/>
    <w:rsid w:val="781CC862"/>
    <w:rsid w:val="78C2F9F5"/>
    <w:rsid w:val="78C9167B"/>
    <w:rsid w:val="79657C65"/>
    <w:rsid w:val="799C33C5"/>
    <w:rsid w:val="79BC19BD"/>
    <w:rsid w:val="7A2ECCAD"/>
    <w:rsid w:val="7A8B2B0D"/>
    <w:rsid w:val="7B2D4A7C"/>
    <w:rsid w:val="7B7257EC"/>
    <w:rsid w:val="7B948448"/>
    <w:rsid w:val="7BC3C26E"/>
    <w:rsid w:val="7BDAE5CE"/>
    <w:rsid w:val="7BE78EE0"/>
    <w:rsid w:val="7CAFF280"/>
    <w:rsid w:val="7CE20F6E"/>
    <w:rsid w:val="7D98F90E"/>
    <w:rsid w:val="7DB89841"/>
    <w:rsid w:val="7DC7DAB3"/>
    <w:rsid w:val="7E7DDFCF"/>
    <w:rsid w:val="7E959256"/>
    <w:rsid w:val="7EAF8357"/>
    <w:rsid w:val="7ED917FD"/>
    <w:rsid w:val="7EF9DB8C"/>
    <w:rsid w:val="7F470320"/>
    <w:rsid w:val="7F7FCCD9"/>
    <w:rsid w:val="7FD438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cmarco.RICEDU\Documents\temp\transfer%20agreemen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abbotson\Documents\Curriculum\Program%20goa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sabbotson\Documents\Curriculum\Program%20goa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3580</Words>
  <Characters>20410</Characters>
  <Application>Microsoft Office Word</Application>
  <DocSecurity>0</DocSecurity>
  <Lines>170</Lines>
  <Paragraphs>47</Paragraphs>
  <ScaleCrop>false</ScaleCrop>
  <Company>Rhode Island College</Company>
  <LinksUpToDate>false</LinksUpToDate>
  <CharactersWithSpaces>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17</cp:revision>
  <cp:lastPrinted>2015-10-02T15:20:00Z</cp:lastPrinted>
  <dcterms:created xsi:type="dcterms:W3CDTF">2023-02-14T03:13:00Z</dcterms:created>
  <dcterms:modified xsi:type="dcterms:W3CDTF">2023-03-02T18:25:00Z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