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Pr="004D19C7" w:rsidRDefault="002B24F6" w:rsidP="00DF4FCD">
      <w:pPr>
        <w:pStyle w:val="Heading1"/>
        <w:rPr>
          <w:rFonts w:asciiTheme="minorHAnsi" w:hAnsiTheme="minorHAnsi"/>
          <w:sz w:val="20"/>
          <w:szCs w:val="20"/>
        </w:rPr>
      </w:pPr>
      <w:r w:rsidRPr="004D19C7">
        <w:rPr>
          <w:rFonts w:asciiTheme="minorHAnsi" w:hAnsiTheme="minorHAnsi"/>
          <w:noProof/>
          <w:sz w:val="20"/>
          <w:szCs w:val="20"/>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rsidRPr="004D19C7">
        <w:rPr>
          <w:rFonts w:asciiTheme="minorHAnsi" w:hAnsiTheme="minorHAnsi"/>
          <w:sz w:val="20"/>
          <w:szCs w:val="20"/>
        </w:rPr>
        <w:t>UNDERGRADUATE CURRICULUM COMMITTEE (UCC)</w:t>
      </w:r>
      <w:r w:rsidR="00F64260" w:rsidRPr="004D19C7">
        <w:rPr>
          <w:rFonts w:asciiTheme="minorHAnsi" w:hAnsiTheme="minorHAnsi"/>
          <w:sz w:val="20"/>
          <w:szCs w:val="20"/>
        </w:rPr>
        <w:br/>
        <w:t>PROPOSAL FORM</w:t>
      </w:r>
    </w:p>
    <w:p w14:paraId="0905CBD4" w14:textId="72CA5F0C" w:rsidR="00F64260" w:rsidRPr="004D19C7" w:rsidRDefault="009B4B02" w:rsidP="00DF4FCD">
      <w:pPr>
        <w:pStyle w:val="Heading2"/>
        <w:numPr>
          <w:ilvl w:val="0"/>
          <w:numId w:val="6"/>
        </w:numPr>
        <w:jc w:val="left"/>
        <w:rPr>
          <w:rStyle w:val="Hyperlink"/>
          <w:rFonts w:asciiTheme="minorHAnsi" w:hAnsiTheme="minorHAnsi"/>
          <w:spacing w:val="20"/>
          <w:sz w:val="20"/>
          <w:szCs w:val="20"/>
        </w:rPr>
      </w:pPr>
      <w:r w:rsidRPr="004D19C7">
        <w:rPr>
          <w:rFonts w:asciiTheme="minorHAnsi" w:hAnsiTheme="minorHAnsi"/>
          <w:sz w:val="20"/>
          <w:szCs w:val="20"/>
        </w:rPr>
        <w:t>Cover page</w:t>
      </w:r>
      <w:r w:rsidRPr="004D19C7">
        <w:rPr>
          <w:rFonts w:asciiTheme="minorHAnsi" w:hAnsiTheme="minorHAnsi"/>
          <w:sz w:val="20"/>
          <w:szCs w:val="20"/>
        </w:rPr>
        <w:tab/>
      </w:r>
      <w:r w:rsidR="00517DB2" w:rsidRPr="004D19C7">
        <w:rPr>
          <w:rFonts w:asciiTheme="minorHAnsi" w:hAnsiTheme="minorHAnsi"/>
          <w:color w:val="auto"/>
          <w:spacing w:val="20"/>
          <w:sz w:val="20"/>
          <w:szCs w:val="20"/>
        </w:rPr>
        <w:t>scr</w:t>
      </w:r>
      <w:r w:rsidR="00F64260" w:rsidRPr="004D19C7">
        <w:rPr>
          <w:rFonts w:asciiTheme="minorHAnsi" w:hAnsiTheme="minorHAnsi"/>
          <w:color w:val="auto"/>
          <w:spacing w:val="20"/>
          <w:sz w:val="20"/>
          <w:szCs w:val="20"/>
        </w:rPr>
        <w:t>oll over blue text to see further</w:t>
      </w:r>
      <w:r w:rsidRPr="004D19C7">
        <w:rPr>
          <w:rFonts w:asciiTheme="minorHAnsi" w:hAnsiTheme="minorHAnsi"/>
          <w:color w:val="auto"/>
          <w:spacing w:val="20"/>
          <w:sz w:val="20"/>
          <w:szCs w:val="20"/>
        </w:rPr>
        <w:t xml:space="preserve"> important</w:t>
      </w:r>
      <w:r w:rsidR="00F64260" w:rsidRPr="004D19C7">
        <w:rPr>
          <w:rFonts w:asciiTheme="minorHAnsi" w:hAnsiTheme="minorHAnsi"/>
          <w:color w:val="auto"/>
          <w:spacing w:val="20"/>
          <w:sz w:val="20"/>
          <w:szCs w:val="20"/>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4D19C7">
          <w:rPr>
            <w:rStyle w:val="Hyperlink"/>
            <w:rFonts w:asciiTheme="minorHAnsi" w:hAnsiTheme="minorHAnsi"/>
            <w:spacing w:val="20"/>
            <w:sz w:val="20"/>
            <w:szCs w:val="20"/>
          </w:rPr>
          <w:t>instructions</w:t>
        </w:r>
      </w:hyperlink>
      <w:r w:rsidRPr="004D19C7">
        <w:rPr>
          <w:rStyle w:val="Hyperlink"/>
          <w:rFonts w:asciiTheme="minorHAnsi" w:hAnsiTheme="minorHAnsi"/>
          <w:spacing w:val="20"/>
          <w:sz w:val="20"/>
          <w:szCs w:val="20"/>
        </w:rPr>
        <w:t>:</w:t>
      </w:r>
      <w:r w:rsidRPr="004D19C7">
        <w:rPr>
          <w:rFonts w:asciiTheme="minorHAnsi" w:hAnsiTheme="minorHAnsi"/>
          <w:sz w:val="20"/>
          <w:szCs w:val="20"/>
        </w:rPr>
        <w:t xml:space="preserve"> </w:t>
      </w:r>
      <w:r w:rsidR="00EC194E" w:rsidRPr="004D19C7">
        <w:rPr>
          <w:rFonts w:asciiTheme="minorHAnsi" w:hAnsiTheme="minorHAnsi"/>
          <w:sz w:val="20"/>
          <w:szCs w:val="20"/>
        </w:rPr>
        <w:t xml:space="preserve">[if not working select “COMMents on rollover” in your Word preferences under view] </w:t>
      </w:r>
      <w:r w:rsidRPr="004D19C7">
        <w:rPr>
          <w:rFonts w:asciiTheme="minorHAnsi" w:hAnsiTheme="minorHAnsi"/>
          <w:sz w:val="20"/>
          <w:szCs w:val="20"/>
        </w:rPr>
        <w:t>please read</w:t>
      </w:r>
      <w:r w:rsidR="002578DB" w:rsidRPr="004D19C7">
        <w:rPr>
          <w:rFonts w:asciiTheme="minorHAnsi" w:hAnsiTheme="minorHAnsi"/>
          <w:sz w:val="20"/>
          <w:szCs w:val="20"/>
        </w:rPr>
        <w:t xml:space="preserve"> these</w:t>
      </w:r>
      <w:r w:rsidRPr="004D19C7">
        <w:rPr>
          <w:rFonts w:asciiTheme="minorHAnsi" w:hAnsiTheme="minorHAnsi"/>
          <w:sz w:val="20"/>
          <w:szCs w:val="20"/>
        </w:rPr>
        <w:t>.</w:t>
      </w:r>
    </w:p>
    <w:p w14:paraId="3E693C83" w14:textId="1A97CD27" w:rsidR="00F64260" w:rsidRPr="004D19C7" w:rsidRDefault="00F3256C" w:rsidP="006E365C">
      <w:pPr>
        <w:rPr>
          <w:rFonts w:asciiTheme="minorHAnsi" w:hAnsiTheme="minorHAnsi"/>
          <w:b/>
          <w:color w:val="FF0000"/>
          <w:sz w:val="20"/>
          <w:szCs w:val="20"/>
        </w:rPr>
      </w:pPr>
      <w:r w:rsidRPr="004D19C7">
        <w:rPr>
          <w:rFonts w:asciiTheme="minorHAnsi" w:hAnsiTheme="minorHAnsi"/>
          <w:b/>
          <w:caps/>
          <w:color w:val="632423"/>
          <w:spacing w:val="15"/>
          <w:sz w:val="20"/>
          <w:szCs w:val="20"/>
        </w:rPr>
        <w:t xml:space="preserve">N.B. </w:t>
      </w:r>
      <w:r w:rsidR="006E365C" w:rsidRPr="004D19C7">
        <w:rPr>
          <w:rFonts w:asciiTheme="minorHAnsi" w:hAnsiTheme="minorHAnsi"/>
          <w:b/>
          <w:color w:val="FF0000"/>
          <w:spacing w:val="15"/>
          <w:sz w:val="20"/>
          <w:szCs w:val="20"/>
        </w:rPr>
        <w:t>Please</w:t>
      </w:r>
      <w:r w:rsidR="006E365C" w:rsidRPr="004D19C7">
        <w:rPr>
          <w:rFonts w:asciiTheme="minorHAnsi" w:hAnsiTheme="minorHAnsi"/>
          <w:b/>
          <w:color w:val="632423"/>
          <w:spacing w:val="15"/>
          <w:sz w:val="20"/>
          <w:szCs w:val="20"/>
        </w:rPr>
        <w:t xml:space="preserve"> </w:t>
      </w:r>
      <w:r w:rsidR="006E365C" w:rsidRPr="004D19C7">
        <w:rPr>
          <w:rFonts w:asciiTheme="minorHAnsi" w:hAnsiTheme="minorHAnsi"/>
          <w:b/>
          <w:color w:val="FF0000"/>
          <w:spacing w:val="15"/>
          <w:sz w:val="20"/>
          <w:szCs w:val="20"/>
        </w:rPr>
        <w:t xml:space="preserve">do </w:t>
      </w:r>
      <w:r w:rsidR="006E365C" w:rsidRPr="004D19C7">
        <w:rPr>
          <w:rFonts w:asciiTheme="minorHAnsi" w:hAnsiTheme="minorHAnsi"/>
          <w:b/>
          <w:color w:val="FF0000"/>
          <w:spacing w:val="15"/>
          <w:sz w:val="20"/>
          <w:szCs w:val="20"/>
          <w:u w:val="single"/>
        </w:rPr>
        <w:t>not</w:t>
      </w:r>
      <w:r w:rsidR="006E365C" w:rsidRPr="004D19C7">
        <w:rPr>
          <w:rFonts w:asciiTheme="minorHAnsi" w:hAnsiTheme="minorHAnsi"/>
          <w:b/>
          <w:color w:val="FF0000"/>
          <w:spacing w:val="15"/>
          <w:sz w:val="20"/>
          <w:szCs w:val="20"/>
        </w:rPr>
        <w:t xml:space="preserve"> use highlight to select choices within a category but simply delete the options that do not apply to your proposal (e.g. in A.2 if this is a course revision proposal, just delete the creation and deletion options and the various program ones, so it reads “course revision”) Do </w:t>
      </w:r>
      <w:r w:rsidR="006E365C" w:rsidRPr="004D19C7">
        <w:rPr>
          <w:rFonts w:asciiTheme="minorHAnsi" w:hAnsiTheme="minorHAnsi"/>
          <w:b/>
          <w:color w:val="FF0000"/>
          <w:spacing w:val="15"/>
          <w:sz w:val="20"/>
          <w:szCs w:val="20"/>
          <w:u w:val="single"/>
        </w:rPr>
        <w:t>not</w:t>
      </w:r>
      <w:r w:rsidR="006E365C" w:rsidRPr="004D19C7">
        <w:rPr>
          <w:rFonts w:asciiTheme="minorHAnsi" w:hAnsiTheme="minorHAnsi"/>
          <w:b/>
          <w:color w:val="FF0000"/>
          <w:spacing w:val="15"/>
          <w:sz w:val="20"/>
          <w:szCs w:val="20"/>
        </w:rPr>
        <w:t xml:space="preserve"> ever delete any of the numbered categories—if they do not apply leave them blank.</w:t>
      </w:r>
      <w:r w:rsidR="006E365C" w:rsidRPr="004D19C7">
        <w:rPr>
          <w:rFonts w:asciiTheme="minorHAnsi" w:hAnsiTheme="minorHAnsi"/>
          <w:b/>
          <w:color w:val="FF0000"/>
          <w:sz w:val="20"/>
          <w:szCs w:val="20"/>
        </w:rPr>
        <w:t xml:space="preserve"> </w:t>
      </w:r>
      <w:r w:rsidR="009B4B02" w:rsidRPr="004D19C7">
        <w:rPr>
          <w:rFonts w:asciiTheme="minorHAnsi" w:hAnsiTheme="minorHAnsi"/>
          <w:b/>
          <w:color w:val="FF0000"/>
          <w:sz w:val="20"/>
          <w:szCs w:val="20"/>
        </w:rPr>
        <w:t>ALL number</w:t>
      </w:r>
      <w:r w:rsidR="006E365C" w:rsidRPr="004D19C7">
        <w:rPr>
          <w:rFonts w:asciiTheme="minorHAnsi" w:hAnsiTheme="minorHAnsi"/>
          <w:b/>
          <w:color w:val="FF0000"/>
          <w:sz w:val="20"/>
          <w:szCs w:val="20"/>
        </w:rPr>
        <w:t>ed categories</w:t>
      </w:r>
      <w:r w:rsidR="009B4B02" w:rsidRPr="004D19C7">
        <w:rPr>
          <w:rFonts w:asciiTheme="minorHAnsi" w:hAnsiTheme="minorHAnsi"/>
          <w:b/>
          <w:color w:val="FF0000"/>
          <w:sz w:val="20"/>
          <w:szCs w:val="20"/>
        </w:rPr>
        <w:t xml:space="preserve"> in section </w:t>
      </w:r>
      <w:r w:rsidR="00B85F49" w:rsidRPr="004D19C7">
        <w:rPr>
          <w:rFonts w:asciiTheme="minorHAnsi" w:hAnsiTheme="minorHAnsi"/>
          <w:b/>
          <w:color w:val="FF0000"/>
          <w:sz w:val="20"/>
          <w:szCs w:val="20"/>
        </w:rPr>
        <w:t>(</w:t>
      </w:r>
      <w:r w:rsidR="009B4B02" w:rsidRPr="004D19C7">
        <w:rPr>
          <w:rFonts w:asciiTheme="minorHAnsi" w:hAnsiTheme="minorHAnsi"/>
          <w:b/>
          <w:color w:val="FF0000"/>
          <w:sz w:val="20"/>
          <w:szCs w:val="20"/>
        </w:rPr>
        <w:t>A</w:t>
      </w:r>
      <w:r w:rsidR="00B85F49" w:rsidRPr="004D19C7">
        <w:rPr>
          <w:rFonts w:asciiTheme="minorHAnsi" w:hAnsiTheme="minorHAnsi"/>
          <w:b/>
          <w:color w:val="FF0000"/>
          <w:sz w:val="20"/>
          <w:szCs w:val="20"/>
        </w:rPr>
        <w:t>)</w:t>
      </w:r>
      <w:r w:rsidR="009B4B02" w:rsidRPr="004D19C7">
        <w:rPr>
          <w:rFonts w:asciiTheme="minorHAnsi" w:hAnsiTheme="minorHAnsi"/>
          <w:b/>
          <w:color w:val="FF0000"/>
          <w:sz w:val="20"/>
          <w:szCs w:val="20"/>
        </w:rPr>
        <w:t xml:space="preserve"> </w:t>
      </w:r>
      <w:r w:rsidR="006E365C" w:rsidRPr="004D19C7">
        <w:rPr>
          <w:rFonts w:asciiTheme="minorHAnsi" w:hAnsiTheme="minorHAnsi"/>
          <w:b/>
          <w:color w:val="FF0000"/>
          <w:sz w:val="20"/>
          <w:szCs w:val="20"/>
        </w:rPr>
        <w:t xml:space="preserve">must </w:t>
      </w:r>
      <w:r w:rsidR="009B4B02" w:rsidRPr="004D19C7">
        <w:rPr>
          <w:rFonts w:asciiTheme="minorHAnsi" w:hAnsiTheme="minorHAnsi"/>
          <w:b/>
          <w:color w:val="FF0000"/>
          <w:sz w:val="20"/>
          <w:szCs w:val="20"/>
        </w:rPr>
        <w:t>be completed</w:t>
      </w:r>
      <w:r w:rsidR="006E365C" w:rsidRPr="004D19C7">
        <w:rPr>
          <w:rFonts w:asciiTheme="minorHAnsi" w:hAnsiTheme="minorHAnsi"/>
          <w:b/>
          <w:color w:val="FF0000"/>
          <w:sz w:val="20"/>
          <w:szCs w:val="20"/>
        </w:rPr>
        <w:t>. If there are no resources impacted it is okay to put “none” in A. 7</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4D19C7" w14:paraId="11EC5F63" w14:textId="77777777" w:rsidTr="005E2D3D">
        <w:trPr>
          <w:cantSplit/>
        </w:trPr>
        <w:tc>
          <w:tcPr>
            <w:tcW w:w="1111" w:type="pct"/>
            <w:vAlign w:val="center"/>
          </w:tcPr>
          <w:p w14:paraId="664345C7" w14:textId="77777777" w:rsidR="00F64260" w:rsidRPr="004D19C7" w:rsidRDefault="00F64260" w:rsidP="00010085">
            <w:pPr>
              <w:rPr>
                <w:rFonts w:asciiTheme="minorHAnsi" w:hAnsiTheme="minorHAnsi"/>
                <w:sz w:val="20"/>
                <w:szCs w:val="20"/>
              </w:rPr>
            </w:pPr>
            <w:r w:rsidRPr="004D19C7">
              <w:rPr>
                <w:rFonts w:asciiTheme="minorHAnsi" w:hAnsiTheme="minorHAnsi"/>
                <w:sz w:val="20"/>
                <w:szCs w:val="20"/>
              </w:rPr>
              <w:t xml:space="preserve">A.1.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4D19C7">
                <w:rPr>
                  <w:rStyle w:val="Hyperlink"/>
                  <w:rFonts w:asciiTheme="minorHAnsi" w:hAnsiTheme="minorHAnsi"/>
                  <w:sz w:val="20"/>
                  <w:szCs w:val="20"/>
                </w:rPr>
                <w:t>Course or program</w:t>
              </w:r>
            </w:hyperlink>
          </w:p>
        </w:tc>
        <w:tc>
          <w:tcPr>
            <w:tcW w:w="3758" w:type="pct"/>
            <w:gridSpan w:val="4"/>
          </w:tcPr>
          <w:p w14:paraId="3DD8DB7A" w14:textId="709B1DD0" w:rsidR="00F64260" w:rsidRPr="004D19C7" w:rsidRDefault="005D21D0" w:rsidP="00B862BF">
            <w:pPr>
              <w:pStyle w:val="Heading5"/>
              <w:rPr>
                <w:rFonts w:asciiTheme="minorHAnsi" w:hAnsiTheme="minorHAnsi"/>
                <w:b/>
                <w:sz w:val="20"/>
                <w:szCs w:val="20"/>
              </w:rPr>
            </w:pPr>
            <w:bookmarkStart w:id="0" w:name="Proposal"/>
            <w:bookmarkEnd w:id="0"/>
            <w:r>
              <w:rPr>
                <w:rFonts w:asciiTheme="minorHAnsi" w:hAnsiTheme="minorHAnsi"/>
                <w:b/>
                <w:sz w:val="20"/>
                <w:szCs w:val="20"/>
              </w:rPr>
              <w:t xml:space="preserve">COMM 245 </w:t>
            </w:r>
            <w:r w:rsidR="00E65158" w:rsidRPr="004D19C7">
              <w:rPr>
                <w:rFonts w:asciiTheme="minorHAnsi" w:hAnsiTheme="minorHAnsi"/>
                <w:b/>
                <w:sz w:val="20"/>
                <w:szCs w:val="20"/>
              </w:rPr>
              <w:t>Social media communication</w:t>
            </w:r>
          </w:p>
        </w:tc>
        <w:tc>
          <w:tcPr>
            <w:tcW w:w="131" w:type="pct"/>
            <w:vMerge w:val="restart"/>
          </w:tcPr>
          <w:p w14:paraId="2466AC4A" w14:textId="1FF377C0" w:rsidR="008628B1" w:rsidRPr="004D19C7" w:rsidRDefault="008628B1" w:rsidP="00345149">
            <w:pPr>
              <w:spacing w:line="240" w:lineRule="auto"/>
              <w:rPr>
                <w:rFonts w:asciiTheme="minorHAnsi" w:hAnsiTheme="minorHAnsi"/>
                <w:b/>
                <w:sz w:val="20"/>
                <w:szCs w:val="20"/>
              </w:rPr>
            </w:pPr>
            <w:bookmarkStart w:id="1" w:name="_MON_1418820125"/>
            <w:bookmarkStart w:id="2" w:name="affecred"/>
            <w:bookmarkEnd w:id="1"/>
            <w:bookmarkEnd w:id="2"/>
          </w:p>
        </w:tc>
      </w:tr>
      <w:tr w:rsidR="00345149" w:rsidRPr="004D19C7" w14:paraId="11E1C10F" w14:textId="77777777" w:rsidTr="005E2D3D">
        <w:trPr>
          <w:cantSplit/>
        </w:trPr>
        <w:tc>
          <w:tcPr>
            <w:tcW w:w="1111" w:type="pct"/>
            <w:vAlign w:val="center"/>
          </w:tcPr>
          <w:p w14:paraId="34141DE6" w14:textId="73EB4A74" w:rsidR="00F64260" w:rsidRPr="004D19C7" w:rsidRDefault="00000000" w:rsidP="00310D95">
            <w:pPr>
              <w:jc w:val="right"/>
              <w:rPr>
                <w:rFonts w:asciiTheme="minorHAnsi" w:hAnsiTheme="minorHAnsi"/>
                <w:sz w:val="20"/>
                <w:szCs w:val="20"/>
              </w:rPr>
            </w:pPr>
            <w:hyperlink w:anchor="Ifapplicable" w:tooltip="Use only if applicable, and indicate if the course/program being replaced will need to be deleted in both A.2 and in your rationale (A. 4)" w:history="1">
              <w:r w:rsidR="00F64260" w:rsidRPr="004D19C7">
                <w:rPr>
                  <w:rStyle w:val="Hyperlink"/>
                  <w:rFonts w:asciiTheme="minorHAnsi" w:hAnsiTheme="minorHAnsi"/>
                  <w:sz w:val="20"/>
                  <w:szCs w:val="20"/>
                </w:rPr>
                <w:t>Replacing</w:t>
              </w:r>
            </w:hyperlink>
            <w:r w:rsidR="00F64260" w:rsidRPr="004D19C7">
              <w:rPr>
                <w:rFonts w:asciiTheme="minorHAnsi" w:hAnsiTheme="minorHAnsi"/>
                <w:sz w:val="20"/>
                <w:szCs w:val="20"/>
              </w:rPr>
              <w:t xml:space="preserve"> </w:t>
            </w:r>
          </w:p>
        </w:tc>
        <w:tc>
          <w:tcPr>
            <w:tcW w:w="3758" w:type="pct"/>
            <w:gridSpan w:val="4"/>
          </w:tcPr>
          <w:p w14:paraId="02CBDE98" w14:textId="12AAFB51" w:rsidR="00F64260" w:rsidRPr="004D19C7" w:rsidRDefault="00F64260" w:rsidP="00B862BF">
            <w:pPr>
              <w:pStyle w:val="Heading5"/>
              <w:rPr>
                <w:rFonts w:asciiTheme="minorHAnsi" w:hAnsiTheme="minorHAnsi"/>
                <w:b/>
                <w:sz w:val="20"/>
                <w:szCs w:val="20"/>
              </w:rPr>
            </w:pPr>
            <w:bookmarkStart w:id="3" w:name="Ifapplicable"/>
            <w:bookmarkEnd w:id="3"/>
          </w:p>
        </w:tc>
        <w:tc>
          <w:tcPr>
            <w:tcW w:w="131" w:type="pct"/>
            <w:vMerge/>
          </w:tcPr>
          <w:p w14:paraId="62271F1F" w14:textId="77777777" w:rsidR="00F64260" w:rsidRPr="004D19C7" w:rsidRDefault="00F64260" w:rsidP="008B1F84">
            <w:pPr>
              <w:rPr>
                <w:rFonts w:asciiTheme="minorHAnsi" w:hAnsiTheme="minorHAnsi"/>
                <w:b/>
                <w:sz w:val="20"/>
                <w:szCs w:val="20"/>
              </w:rPr>
            </w:pPr>
          </w:p>
        </w:tc>
      </w:tr>
      <w:tr w:rsidR="005E2D3D" w:rsidRPr="004D19C7" w14:paraId="224A05DA" w14:textId="77777777" w:rsidTr="000E4E94">
        <w:trPr>
          <w:cantSplit/>
        </w:trPr>
        <w:tc>
          <w:tcPr>
            <w:tcW w:w="1111" w:type="pct"/>
            <w:vAlign w:val="center"/>
          </w:tcPr>
          <w:p w14:paraId="1D4C4FE7" w14:textId="741AF666" w:rsidR="006E365C" w:rsidRPr="004D19C7" w:rsidRDefault="006E365C" w:rsidP="006E365C">
            <w:pPr>
              <w:spacing w:line="240" w:lineRule="auto"/>
              <w:rPr>
                <w:rFonts w:asciiTheme="minorHAnsi" w:hAnsiTheme="minorHAnsi"/>
                <w:sz w:val="20"/>
                <w:szCs w:val="20"/>
              </w:rPr>
            </w:pPr>
            <w:r w:rsidRPr="004D19C7">
              <w:rPr>
                <w:rFonts w:asciiTheme="minorHAnsi" w:hAnsiTheme="minorHAnsi"/>
                <w:sz w:val="20"/>
                <w:szCs w:val="20"/>
              </w:rPr>
              <w:t>A. 1b. Academic unit</w:t>
            </w:r>
          </w:p>
          <w:p w14:paraId="13D93270" w14:textId="40260289" w:rsidR="005E2D3D" w:rsidRPr="004D19C7" w:rsidRDefault="005E2D3D" w:rsidP="006E365C">
            <w:pPr>
              <w:rPr>
                <w:rStyle w:val="Hyperlink"/>
                <w:rFonts w:asciiTheme="minorHAnsi" w:hAnsiTheme="minorHAnsi"/>
                <w:sz w:val="20"/>
                <w:szCs w:val="20"/>
              </w:rPr>
            </w:pPr>
          </w:p>
        </w:tc>
        <w:tc>
          <w:tcPr>
            <w:tcW w:w="3758" w:type="pct"/>
            <w:gridSpan w:val="4"/>
          </w:tcPr>
          <w:p w14:paraId="0E70A62B" w14:textId="6FFCE079" w:rsidR="005E2D3D" w:rsidRPr="004D19C7" w:rsidRDefault="005E2D3D" w:rsidP="000E4E94">
            <w:pPr>
              <w:rPr>
                <w:rFonts w:asciiTheme="minorHAnsi" w:hAnsiTheme="minorHAnsi"/>
                <w:b/>
                <w:sz w:val="20"/>
                <w:szCs w:val="20"/>
              </w:rPr>
            </w:pPr>
            <w:r w:rsidRPr="004D19C7">
              <w:rPr>
                <w:rFonts w:asciiTheme="minorHAnsi" w:hAnsiTheme="minorHAnsi"/>
                <w:b/>
                <w:sz w:val="20"/>
                <w:szCs w:val="20"/>
              </w:rPr>
              <w:t xml:space="preserve">Faculty of Arts and Sciences </w:t>
            </w:r>
          </w:p>
        </w:tc>
        <w:tc>
          <w:tcPr>
            <w:tcW w:w="131" w:type="pct"/>
          </w:tcPr>
          <w:p w14:paraId="12A36AEF" w14:textId="77777777" w:rsidR="005E2D3D" w:rsidRPr="004D19C7" w:rsidRDefault="005E2D3D" w:rsidP="000E4E94">
            <w:pPr>
              <w:rPr>
                <w:rFonts w:asciiTheme="minorHAnsi" w:hAnsiTheme="minorHAnsi"/>
                <w:b/>
                <w:sz w:val="20"/>
                <w:szCs w:val="20"/>
              </w:rPr>
            </w:pPr>
          </w:p>
        </w:tc>
      </w:tr>
      <w:tr w:rsidR="00345149" w:rsidRPr="004D19C7" w14:paraId="3ADE5CAB" w14:textId="77777777" w:rsidTr="005E2D3D">
        <w:trPr>
          <w:cantSplit/>
        </w:trPr>
        <w:tc>
          <w:tcPr>
            <w:tcW w:w="1111" w:type="pct"/>
            <w:vAlign w:val="center"/>
          </w:tcPr>
          <w:p w14:paraId="1CB809EF" w14:textId="77777777" w:rsidR="00F64260" w:rsidRPr="004D19C7" w:rsidRDefault="00F64260" w:rsidP="00010085">
            <w:pPr>
              <w:rPr>
                <w:rFonts w:asciiTheme="minorHAnsi" w:hAnsiTheme="minorHAnsi"/>
                <w:sz w:val="20"/>
                <w:szCs w:val="20"/>
              </w:rPr>
            </w:pPr>
            <w:r w:rsidRPr="004D19C7">
              <w:rPr>
                <w:rFonts w:asciiTheme="minorHAnsi" w:hAnsiTheme="minorHAnsi"/>
                <w:sz w:val="20"/>
                <w:szCs w:val="20"/>
              </w:rPr>
              <w:t xml:space="preserve">A.2.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4D19C7">
                <w:rPr>
                  <w:rStyle w:val="Hyperlink"/>
                  <w:rFonts w:asciiTheme="minorHAnsi" w:hAnsiTheme="minorHAnsi"/>
                  <w:sz w:val="20"/>
                  <w:szCs w:val="20"/>
                </w:rPr>
                <w:t>Proposal type</w:t>
              </w:r>
            </w:hyperlink>
          </w:p>
        </w:tc>
        <w:tc>
          <w:tcPr>
            <w:tcW w:w="3758" w:type="pct"/>
            <w:gridSpan w:val="4"/>
          </w:tcPr>
          <w:p w14:paraId="5B61D31D" w14:textId="3CE37443" w:rsidR="00E65158" w:rsidRPr="004D19C7" w:rsidRDefault="00F64260" w:rsidP="00E65158">
            <w:pPr>
              <w:rPr>
                <w:rFonts w:asciiTheme="minorHAnsi" w:hAnsiTheme="minorHAnsi"/>
                <w:b/>
                <w:sz w:val="20"/>
                <w:szCs w:val="20"/>
              </w:rPr>
            </w:pPr>
            <w:bookmarkStart w:id="4" w:name="type"/>
            <w:r w:rsidRPr="004D19C7">
              <w:rPr>
                <w:rFonts w:asciiTheme="minorHAnsi" w:hAnsiTheme="minorHAnsi"/>
                <w:b/>
                <w:sz w:val="20"/>
                <w:szCs w:val="20"/>
              </w:rPr>
              <w:t>Course:  creation</w:t>
            </w:r>
            <w:bookmarkEnd w:id="4"/>
            <w:r w:rsidRPr="004D19C7">
              <w:rPr>
                <w:rFonts w:asciiTheme="minorHAnsi" w:hAnsiTheme="minorHAnsi"/>
                <w:b/>
                <w:sz w:val="20"/>
                <w:szCs w:val="20"/>
              </w:rPr>
              <w:t xml:space="preserve"> </w:t>
            </w:r>
          </w:p>
          <w:p w14:paraId="52ECEFB4" w14:textId="533C7B31" w:rsidR="00F64260" w:rsidRPr="004D19C7" w:rsidRDefault="00F64260" w:rsidP="000A36CD">
            <w:pPr>
              <w:rPr>
                <w:rFonts w:asciiTheme="minorHAnsi" w:hAnsiTheme="minorHAnsi"/>
                <w:b/>
                <w:sz w:val="20"/>
                <w:szCs w:val="20"/>
              </w:rPr>
            </w:pPr>
          </w:p>
        </w:tc>
        <w:tc>
          <w:tcPr>
            <w:tcW w:w="131" w:type="pct"/>
          </w:tcPr>
          <w:p w14:paraId="66B4A301" w14:textId="77777777" w:rsidR="00F64260" w:rsidRPr="004D19C7" w:rsidRDefault="00F64260" w:rsidP="008B1F84">
            <w:pPr>
              <w:rPr>
                <w:rFonts w:asciiTheme="minorHAnsi" w:hAnsiTheme="minorHAnsi"/>
                <w:b/>
                <w:sz w:val="20"/>
                <w:szCs w:val="20"/>
              </w:rPr>
            </w:pPr>
          </w:p>
        </w:tc>
      </w:tr>
      <w:tr w:rsidR="00F64260" w:rsidRPr="004D19C7" w14:paraId="1CF85742" w14:textId="77777777">
        <w:trPr>
          <w:cantSplit/>
        </w:trPr>
        <w:tc>
          <w:tcPr>
            <w:tcW w:w="1111" w:type="pct"/>
            <w:vAlign w:val="center"/>
          </w:tcPr>
          <w:p w14:paraId="7F95D6E5" w14:textId="370E4C59" w:rsidR="00F64260" w:rsidRPr="004D19C7" w:rsidRDefault="00F64260" w:rsidP="00010085">
            <w:pPr>
              <w:rPr>
                <w:rFonts w:asciiTheme="minorHAnsi" w:hAnsiTheme="minorHAnsi"/>
                <w:sz w:val="20"/>
                <w:szCs w:val="20"/>
              </w:rPr>
            </w:pPr>
            <w:r w:rsidRPr="004D19C7">
              <w:rPr>
                <w:rFonts w:asciiTheme="minorHAnsi" w:hAnsiTheme="minorHAnsi"/>
                <w:sz w:val="20"/>
                <w:szCs w:val="20"/>
              </w:rPr>
              <w:t xml:space="preserve">A.3. </w:t>
            </w:r>
            <w:hyperlink w:anchor="Originator" w:tooltip="Name of the person submitting the proposal; this cannot be a department, but can be more than one person" w:history="1">
              <w:r w:rsidRPr="004D19C7">
                <w:rPr>
                  <w:rStyle w:val="Hyperlink"/>
                  <w:rFonts w:asciiTheme="minorHAnsi" w:hAnsiTheme="minorHAnsi"/>
                  <w:sz w:val="20"/>
                  <w:szCs w:val="20"/>
                </w:rPr>
                <w:t>Originator</w:t>
              </w:r>
            </w:hyperlink>
          </w:p>
        </w:tc>
        <w:tc>
          <w:tcPr>
            <w:tcW w:w="1160" w:type="pct"/>
          </w:tcPr>
          <w:p w14:paraId="32621A09" w14:textId="37AD4AA9" w:rsidR="00F64260" w:rsidRPr="004D19C7" w:rsidRDefault="00E65158" w:rsidP="00B862BF">
            <w:pPr>
              <w:rPr>
                <w:rFonts w:asciiTheme="minorHAnsi" w:hAnsiTheme="minorHAnsi"/>
                <w:b/>
                <w:sz w:val="20"/>
                <w:szCs w:val="20"/>
              </w:rPr>
            </w:pPr>
            <w:bookmarkStart w:id="5" w:name="Originator"/>
            <w:bookmarkEnd w:id="5"/>
            <w:r w:rsidRPr="004D19C7">
              <w:rPr>
                <w:rFonts w:asciiTheme="minorHAnsi" w:hAnsiTheme="minorHAnsi"/>
                <w:b/>
                <w:sz w:val="20"/>
                <w:szCs w:val="20"/>
              </w:rPr>
              <w:t>E. J. Min</w:t>
            </w:r>
          </w:p>
        </w:tc>
        <w:tc>
          <w:tcPr>
            <w:tcW w:w="1210" w:type="pct"/>
          </w:tcPr>
          <w:p w14:paraId="788D9512" w14:textId="19B60691" w:rsidR="00F64260" w:rsidRPr="004D19C7" w:rsidRDefault="00000000" w:rsidP="00B862BF">
            <w:pPr>
              <w:rPr>
                <w:rFonts w:asciiTheme="minorHAnsi" w:hAnsiTheme="minorHAnsi"/>
                <w:sz w:val="20"/>
                <w:szCs w:val="20"/>
              </w:rPr>
            </w:pPr>
            <w:hyperlink w:anchor="home_dept" w:tooltip="Which department, program, academic unit, office, and/or school is primarily responsible for the curriculum change?" w:history="1">
              <w:r w:rsidR="00F64260" w:rsidRPr="004D19C7">
                <w:rPr>
                  <w:rStyle w:val="Hyperlink"/>
                  <w:rFonts w:asciiTheme="minorHAnsi" w:hAnsiTheme="minorHAnsi"/>
                  <w:sz w:val="20"/>
                  <w:szCs w:val="20"/>
                </w:rPr>
                <w:t>Home department</w:t>
              </w:r>
            </w:hyperlink>
          </w:p>
        </w:tc>
        <w:tc>
          <w:tcPr>
            <w:tcW w:w="1519" w:type="pct"/>
            <w:gridSpan w:val="3"/>
          </w:tcPr>
          <w:p w14:paraId="6A9CD084" w14:textId="0F3616C3" w:rsidR="00F64260" w:rsidRPr="004D19C7" w:rsidRDefault="00E65158" w:rsidP="00B862BF">
            <w:pPr>
              <w:rPr>
                <w:rFonts w:asciiTheme="minorHAnsi" w:hAnsiTheme="minorHAnsi"/>
                <w:b/>
                <w:sz w:val="20"/>
                <w:szCs w:val="20"/>
              </w:rPr>
            </w:pPr>
            <w:bookmarkStart w:id="6" w:name="home_dept"/>
            <w:bookmarkEnd w:id="6"/>
            <w:r w:rsidRPr="004D19C7">
              <w:rPr>
                <w:rFonts w:asciiTheme="minorHAnsi" w:hAnsiTheme="minorHAnsi"/>
                <w:b/>
                <w:sz w:val="20"/>
                <w:szCs w:val="20"/>
              </w:rPr>
              <w:t>Communication</w:t>
            </w:r>
          </w:p>
        </w:tc>
      </w:tr>
      <w:tr w:rsidR="00F64260" w:rsidRPr="004D19C7" w14:paraId="2EB2F82D" w14:textId="77777777" w:rsidTr="00E65158">
        <w:trPr>
          <w:trHeight w:val="3391"/>
        </w:trPr>
        <w:tc>
          <w:tcPr>
            <w:tcW w:w="1111" w:type="pct"/>
            <w:vAlign w:val="center"/>
          </w:tcPr>
          <w:p w14:paraId="1038A1E4" w14:textId="77777777" w:rsidR="00F64260" w:rsidRPr="004D19C7" w:rsidRDefault="00F64260" w:rsidP="00010085">
            <w:pPr>
              <w:rPr>
                <w:rStyle w:val="Hyperlink"/>
                <w:rFonts w:asciiTheme="minorHAnsi" w:hAnsiTheme="minorHAnsi"/>
                <w:sz w:val="20"/>
                <w:szCs w:val="20"/>
              </w:rPr>
            </w:pPr>
            <w:r w:rsidRPr="004D19C7">
              <w:rPr>
                <w:rFonts w:asciiTheme="minorHAnsi" w:hAnsiTheme="minorHAnsi"/>
                <w:sz w:val="20"/>
                <w:szCs w:val="20"/>
              </w:rPr>
              <w:t xml:space="preserve">A.4. </w:t>
            </w:r>
            <w:hyperlink w:anchor="Rationale" w:tooltip="Give the curricular rationale for the proposal. If this is a revision, you need to include explanations for every aspect you want to change. Also, include how this will impact students and faculty (This is the MOST important response on this proposal.)" w:history="1">
              <w:r w:rsidR="00517DB2" w:rsidRPr="004D19C7">
                <w:rPr>
                  <w:rStyle w:val="Hyperlink"/>
                  <w:rFonts w:asciiTheme="minorHAnsi" w:hAnsiTheme="minorHAnsi"/>
                  <w:sz w:val="20"/>
                  <w:szCs w:val="20"/>
                </w:rPr>
                <w:t xml:space="preserve">Context and </w:t>
              </w:r>
              <w:r w:rsidRPr="004D19C7">
                <w:rPr>
                  <w:rStyle w:val="Hyperlink"/>
                  <w:rFonts w:asciiTheme="minorHAnsi" w:hAnsiTheme="minorHAnsi"/>
                  <w:sz w:val="20"/>
                  <w:szCs w:val="20"/>
                </w:rPr>
                <w:t>Rationale</w:t>
              </w:r>
            </w:hyperlink>
            <w:r w:rsidR="00517DB2" w:rsidRPr="004D19C7">
              <w:rPr>
                <w:rStyle w:val="Hyperlink"/>
                <w:rFonts w:asciiTheme="minorHAnsi" w:hAnsiTheme="minorHAnsi"/>
                <w:sz w:val="20"/>
                <w:szCs w:val="20"/>
              </w:rPr>
              <w:t xml:space="preserve"> </w:t>
            </w:r>
          </w:p>
          <w:p w14:paraId="1B74C4DB" w14:textId="77777777" w:rsidR="005E2D3D" w:rsidRPr="004D19C7" w:rsidRDefault="005E2D3D" w:rsidP="00010085">
            <w:pPr>
              <w:rPr>
                <w:rFonts w:asciiTheme="minorHAnsi" w:hAnsiTheme="minorHAnsi"/>
                <w:sz w:val="20"/>
                <w:szCs w:val="20"/>
              </w:rPr>
            </w:pPr>
          </w:p>
          <w:p w14:paraId="7E3849C0" w14:textId="70331E5A" w:rsidR="005E2D3D" w:rsidRPr="004D19C7" w:rsidRDefault="005E2D3D" w:rsidP="00010085">
            <w:pPr>
              <w:rPr>
                <w:rFonts w:asciiTheme="minorHAnsi" w:hAnsiTheme="minorHAnsi"/>
                <w:sz w:val="20"/>
                <w:szCs w:val="20"/>
              </w:rPr>
            </w:pPr>
            <w:r w:rsidRPr="004D19C7">
              <w:rPr>
                <w:rFonts w:asciiTheme="minorHAnsi" w:hAnsiTheme="minorHAnsi"/>
                <w:sz w:val="20"/>
                <w:szCs w:val="20"/>
              </w:rPr>
              <w:t xml:space="preserve">Note: Must include this additional information 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sidRPr="004D19C7">
                <w:rPr>
                  <w:rStyle w:val="Hyperlink"/>
                  <w:rFonts w:asciiTheme="minorHAnsi" w:hAnsiTheme="minorHAnsi"/>
                  <w:sz w:val="20"/>
                  <w:szCs w:val="20"/>
                </w:rPr>
                <w:t>new programs</w:t>
              </w:r>
            </w:hyperlink>
          </w:p>
        </w:tc>
        <w:tc>
          <w:tcPr>
            <w:tcW w:w="3889" w:type="pct"/>
            <w:gridSpan w:val="5"/>
          </w:tcPr>
          <w:p w14:paraId="2CAE390D" w14:textId="5B8C4E5B" w:rsidR="00F64260" w:rsidRPr="00282B65" w:rsidRDefault="00282B65">
            <w:pPr>
              <w:spacing w:line="240" w:lineRule="auto"/>
              <w:rPr>
                <w:rFonts w:asciiTheme="minorHAnsi" w:hAnsiTheme="minorHAnsi"/>
                <w:b/>
                <w:sz w:val="20"/>
                <w:szCs w:val="20"/>
              </w:rPr>
            </w:pPr>
            <w:bookmarkStart w:id="7" w:name="Rationale"/>
            <w:bookmarkEnd w:id="7"/>
            <w:r w:rsidRPr="00282B65">
              <w:rPr>
                <w:rFonts w:asciiTheme="minorHAnsi" w:hAnsiTheme="minorHAnsi" w:cs="Open Sans"/>
                <w:sz w:val="20"/>
                <w:szCs w:val="20"/>
              </w:rPr>
              <w:t xml:space="preserve">Social media </w:t>
            </w:r>
            <w:r>
              <w:rPr>
                <w:rFonts w:asciiTheme="minorHAnsi" w:hAnsiTheme="minorHAnsi" w:cs="Open Sans"/>
                <w:sz w:val="20"/>
                <w:szCs w:val="20"/>
              </w:rPr>
              <w:t>is</w:t>
            </w:r>
            <w:r w:rsidRPr="00282B65">
              <w:rPr>
                <w:rFonts w:asciiTheme="minorHAnsi" w:hAnsiTheme="minorHAnsi" w:cs="Open Sans"/>
                <w:sz w:val="20"/>
                <w:szCs w:val="20"/>
              </w:rPr>
              <w:t xml:space="preserve"> an integral part of contemporary society; transforming the way we communicate, use information and understand the world</w:t>
            </w:r>
            <w:r w:rsidR="008879F0">
              <w:rPr>
                <w:rFonts w:asciiTheme="minorHAnsi" w:hAnsiTheme="minorHAnsi" w:cs="Open Sans"/>
                <w:sz w:val="20"/>
                <w:szCs w:val="20"/>
              </w:rPr>
              <w:t>. In today’s world, it has become an essential element for college students and higher learning institutions. The students</w:t>
            </w:r>
            <w:r w:rsidRPr="00282B65">
              <w:rPr>
                <w:rFonts w:asciiTheme="minorHAnsi" w:hAnsiTheme="minorHAnsi" w:cs="Open Sans"/>
                <w:sz w:val="20"/>
                <w:szCs w:val="20"/>
              </w:rPr>
              <w:t xml:space="preserve"> </w:t>
            </w:r>
            <w:r w:rsidR="008879F0">
              <w:rPr>
                <w:rFonts w:asciiTheme="minorHAnsi" w:hAnsiTheme="minorHAnsi" w:cs="Open Sans"/>
                <w:sz w:val="20"/>
                <w:szCs w:val="20"/>
              </w:rPr>
              <w:t xml:space="preserve">can </w:t>
            </w:r>
            <w:r w:rsidRPr="00282B65">
              <w:rPr>
                <w:rFonts w:asciiTheme="minorHAnsi" w:hAnsiTheme="minorHAnsi" w:cs="Open Sans"/>
                <w:sz w:val="20"/>
                <w:szCs w:val="20"/>
              </w:rPr>
              <w:t xml:space="preserve"> explore critical questions about social media and </w:t>
            </w:r>
            <w:r>
              <w:rPr>
                <w:rFonts w:asciiTheme="minorHAnsi" w:hAnsiTheme="minorHAnsi" w:cs="Open Sans"/>
                <w:sz w:val="20"/>
                <w:szCs w:val="20"/>
              </w:rPr>
              <w:t>investigate</w:t>
            </w:r>
            <w:r w:rsidRPr="00282B65">
              <w:rPr>
                <w:rFonts w:asciiTheme="minorHAnsi" w:hAnsiTheme="minorHAnsi" w:cs="Open Sans"/>
                <w:sz w:val="20"/>
                <w:szCs w:val="20"/>
              </w:rPr>
              <w:t xml:space="preserve"> issues of </w:t>
            </w:r>
            <w:r>
              <w:rPr>
                <w:rFonts w:asciiTheme="minorHAnsi" w:hAnsiTheme="minorHAnsi" w:cs="Open Sans"/>
                <w:sz w:val="20"/>
                <w:szCs w:val="20"/>
              </w:rPr>
              <w:t xml:space="preserve">identity, </w:t>
            </w:r>
            <w:r w:rsidRPr="00282B65">
              <w:rPr>
                <w:rFonts w:asciiTheme="minorHAnsi" w:hAnsiTheme="minorHAnsi" w:cs="Open Sans"/>
                <w:sz w:val="20"/>
                <w:szCs w:val="20"/>
              </w:rPr>
              <w:t xml:space="preserve">ownership, power, </w:t>
            </w:r>
            <w:r>
              <w:rPr>
                <w:rFonts w:asciiTheme="minorHAnsi" w:hAnsiTheme="minorHAnsi" w:cs="Open Sans"/>
                <w:sz w:val="20"/>
                <w:szCs w:val="20"/>
              </w:rPr>
              <w:t xml:space="preserve">race, gender, identity, branding, privacy, </w:t>
            </w:r>
            <w:r w:rsidRPr="00282B65">
              <w:rPr>
                <w:rFonts w:asciiTheme="minorHAnsi" w:hAnsiTheme="minorHAnsi" w:cs="Open Sans"/>
                <w:sz w:val="20"/>
                <w:szCs w:val="20"/>
              </w:rPr>
              <w:t>class and (in)justice.</w:t>
            </w:r>
            <w:r w:rsidRPr="00282B65">
              <w:rPr>
                <w:rFonts w:ascii="Open Sans" w:hAnsi="Open Sans" w:cs="Open Sans"/>
                <w:sz w:val="21"/>
                <w:szCs w:val="21"/>
              </w:rPr>
              <w:t xml:space="preserve"> </w:t>
            </w:r>
            <w:r w:rsidR="00E65158" w:rsidRPr="00282B65">
              <w:rPr>
                <w:rFonts w:asciiTheme="minorHAnsi" w:hAnsiTheme="minorHAnsi"/>
                <w:sz w:val="20"/>
                <w:szCs w:val="20"/>
              </w:rPr>
              <w:t>This course</w:t>
            </w:r>
            <w:r w:rsidR="00D67DA4">
              <w:rPr>
                <w:rFonts w:asciiTheme="minorHAnsi" w:hAnsiTheme="minorHAnsi"/>
                <w:sz w:val="20"/>
                <w:szCs w:val="20"/>
              </w:rPr>
              <w:t xml:space="preserve"> </w:t>
            </w:r>
            <w:r w:rsidR="00E65158" w:rsidRPr="00282B65">
              <w:rPr>
                <w:rFonts w:asciiTheme="minorHAnsi" w:hAnsiTheme="minorHAnsi"/>
                <w:sz w:val="20"/>
                <w:szCs w:val="20"/>
              </w:rPr>
              <w:t xml:space="preserve">aims to introduce the general concept of what social media is, its impact on society (domestically and internationally), messaging constructs, </w:t>
            </w:r>
            <w:r w:rsidR="00D67DA4">
              <w:rPr>
                <w:rFonts w:asciiTheme="minorHAnsi" w:hAnsiTheme="minorHAnsi"/>
                <w:sz w:val="20"/>
                <w:szCs w:val="20"/>
              </w:rPr>
              <w:t xml:space="preserve">the legal frameworks, </w:t>
            </w:r>
            <w:r w:rsidR="00E65158" w:rsidRPr="00282B65">
              <w:rPr>
                <w:rFonts w:asciiTheme="minorHAnsi" w:hAnsiTheme="minorHAnsi"/>
                <w:sz w:val="20"/>
                <w:szCs w:val="20"/>
              </w:rPr>
              <w:t>and traditional media such as television, radio, journalism, film, advertising, and public relations.</w:t>
            </w:r>
          </w:p>
          <w:p w14:paraId="32CF7281" w14:textId="77777777" w:rsidR="00F64260" w:rsidRPr="00282B65" w:rsidRDefault="00F64260">
            <w:pPr>
              <w:spacing w:line="240" w:lineRule="auto"/>
              <w:rPr>
                <w:rFonts w:asciiTheme="minorHAnsi" w:hAnsiTheme="minorHAnsi"/>
                <w:b/>
                <w:sz w:val="20"/>
                <w:szCs w:val="20"/>
              </w:rPr>
            </w:pPr>
          </w:p>
          <w:p w14:paraId="41EFFC68" w14:textId="77777777" w:rsidR="00F64260" w:rsidRPr="004D19C7" w:rsidRDefault="00F64260" w:rsidP="0060495F">
            <w:pPr>
              <w:spacing w:line="240" w:lineRule="auto"/>
              <w:rPr>
                <w:rFonts w:asciiTheme="minorHAnsi" w:hAnsiTheme="minorHAnsi"/>
                <w:b/>
                <w:sz w:val="20"/>
                <w:szCs w:val="20"/>
              </w:rPr>
            </w:pPr>
          </w:p>
        </w:tc>
      </w:tr>
      <w:tr w:rsidR="00517DB2" w:rsidRPr="004D19C7" w14:paraId="376213DA" w14:textId="77777777" w:rsidTr="00517DB2">
        <w:tc>
          <w:tcPr>
            <w:tcW w:w="1111" w:type="pct"/>
            <w:vAlign w:val="center"/>
          </w:tcPr>
          <w:p w14:paraId="64288573" w14:textId="481BC333" w:rsidR="00517DB2" w:rsidRPr="004D19C7" w:rsidRDefault="00517DB2" w:rsidP="00517DB2">
            <w:pPr>
              <w:rPr>
                <w:rFonts w:asciiTheme="minorHAnsi" w:hAnsiTheme="minorHAnsi"/>
                <w:sz w:val="20"/>
                <w:szCs w:val="20"/>
              </w:rPr>
            </w:pPr>
            <w:r w:rsidRPr="004D19C7">
              <w:rPr>
                <w:rFonts w:asciiTheme="minorHAnsi" w:hAnsiTheme="minorHAnsi"/>
                <w:sz w:val="20"/>
                <w:szCs w:val="20"/>
              </w:rPr>
              <w:t xml:space="preserve">A.5. </w:t>
            </w:r>
            <w:hyperlink w:anchor="student_impact" w:tooltip="Consider positive as well as negative, but if some negatives, what is the plan to mitigate these? How many students, from which programs will be affected? Will they pay more, or stay in school longer?act? " w:history="1">
              <w:r w:rsidRPr="004D19C7">
                <w:rPr>
                  <w:rStyle w:val="Hyperlink"/>
                  <w:rFonts w:asciiTheme="minorHAnsi" w:hAnsiTheme="minorHAnsi"/>
                  <w:sz w:val="20"/>
                  <w:szCs w:val="20"/>
                </w:rPr>
                <w:t>Student impact</w:t>
              </w:r>
            </w:hyperlink>
          </w:p>
        </w:tc>
        <w:tc>
          <w:tcPr>
            <w:tcW w:w="3889" w:type="pct"/>
            <w:gridSpan w:val="5"/>
          </w:tcPr>
          <w:p w14:paraId="0194753B" w14:textId="2B3F1AE7" w:rsidR="00517DB2" w:rsidRPr="004D19C7" w:rsidRDefault="00E65158" w:rsidP="00E65158">
            <w:pPr>
              <w:spacing w:after="160" w:line="259" w:lineRule="auto"/>
              <w:rPr>
                <w:rFonts w:asciiTheme="minorHAnsi" w:hAnsiTheme="minorHAnsi"/>
                <w:sz w:val="20"/>
                <w:szCs w:val="20"/>
              </w:rPr>
            </w:pPr>
            <w:bookmarkStart w:id="8" w:name="student_impact"/>
            <w:bookmarkEnd w:id="8"/>
            <w:r w:rsidRPr="004D19C7">
              <w:rPr>
                <w:rFonts w:asciiTheme="minorHAnsi" w:hAnsiTheme="minorHAnsi"/>
                <w:sz w:val="20"/>
                <w:szCs w:val="20"/>
              </w:rPr>
              <w:t>Acquire an understanding of key concepts for research on social media, through examining and reflecting upon the practice of others.</w:t>
            </w:r>
          </w:p>
        </w:tc>
      </w:tr>
      <w:tr w:rsidR="00517DB2" w:rsidRPr="004D19C7" w14:paraId="7D9FD828" w14:textId="77777777" w:rsidTr="00517DB2">
        <w:tc>
          <w:tcPr>
            <w:tcW w:w="1111" w:type="pct"/>
            <w:vAlign w:val="center"/>
          </w:tcPr>
          <w:p w14:paraId="06D8C9D5" w14:textId="7BD402C9" w:rsidR="00517DB2" w:rsidRPr="004D19C7" w:rsidRDefault="008D52B7" w:rsidP="008D52B7">
            <w:pPr>
              <w:rPr>
                <w:rFonts w:asciiTheme="minorHAnsi" w:hAnsiTheme="minorHAnsi"/>
                <w:sz w:val="20"/>
                <w:szCs w:val="20"/>
              </w:rPr>
            </w:pPr>
            <w:r w:rsidRPr="004D19C7">
              <w:rPr>
                <w:rFonts w:asciiTheme="minorHAnsi" w:hAnsiTheme="minorHAnsi"/>
                <w:sz w:val="20"/>
                <w:szCs w:val="20"/>
              </w:rPr>
              <w:t>A.6</w:t>
            </w:r>
            <w:r w:rsidR="00517DB2" w:rsidRPr="004D19C7">
              <w:rPr>
                <w:rFonts w:asciiTheme="minorHAnsi" w:hAnsiTheme="minorHAnsi"/>
                <w:sz w:val="20"/>
                <w:szCs w:val="20"/>
              </w:rPr>
              <w:t xml:space="preserve">. </w:t>
            </w:r>
            <w:hyperlink w:anchor="impact" w:tooltip="List all departments, programs, and offices that may be affected by this change. Note, acknowledgment signatures of Chairs of all affected departments are required (and their Deans). " w:history="1">
              <w:r w:rsidR="00517DB2" w:rsidRPr="004D19C7">
                <w:rPr>
                  <w:rStyle w:val="Hyperlink"/>
                  <w:rFonts w:asciiTheme="minorHAnsi" w:hAnsiTheme="minorHAnsi"/>
                  <w:sz w:val="20"/>
                  <w:szCs w:val="20"/>
                </w:rPr>
                <w:t xml:space="preserve">Impact on other </w:t>
              </w:r>
              <w:r w:rsidRPr="004D19C7">
                <w:rPr>
                  <w:rStyle w:val="Hyperlink"/>
                  <w:rFonts w:asciiTheme="minorHAnsi" w:hAnsiTheme="minorHAnsi"/>
                  <w:sz w:val="20"/>
                  <w:szCs w:val="20"/>
                </w:rPr>
                <w:t>programs</w:t>
              </w:r>
            </w:hyperlink>
            <w:r w:rsidRPr="004D19C7">
              <w:rPr>
                <w:rFonts w:asciiTheme="minorHAnsi" w:hAnsiTheme="minorHAnsi"/>
                <w:sz w:val="20"/>
                <w:szCs w:val="20"/>
              </w:rPr>
              <w:t xml:space="preserve"> </w:t>
            </w:r>
          </w:p>
        </w:tc>
        <w:tc>
          <w:tcPr>
            <w:tcW w:w="3889" w:type="pct"/>
            <w:gridSpan w:val="5"/>
          </w:tcPr>
          <w:p w14:paraId="45C3A50E" w14:textId="50E968F1" w:rsidR="00517DB2" w:rsidRPr="004D19C7" w:rsidRDefault="00E65158" w:rsidP="00517DB2">
            <w:pPr>
              <w:rPr>
                <w:rFonts w:asciiTheme="minorHAnsi" w:hAnsiTheme="minorHAnsi"/>
                <w:b/>
                <w:sz w:val="20"/>
                <w:szCs w:val="20"/>
              </w:rPr>
            </w:pPr>
            <w:bookmarkStart w:id="9" w:name="prog_impact"/>
            <w:bookmarkEnd w:id="9"/>
            <w:r w:rsidRPr="004D19C7">
              <w:rPr>
                <w:rFonts w:asciiTheme="minorHAnsi" w:hAnsiTheme="minorHAnsi"/>
                <w:b/>
                <w:sz w:val="20"/>
                <w:szCs w:val="20"/>
              </w:rPr>
              <w:t xml:space="preserve">None </w:t>
            </w:r>
          </w:p>
        </w:tc>
      </w:tr>
      <w:tr w:rsidR="008D52B7" w:rsidRPr="004D19C7" w14:paraId="45F9633F" w14:textId="77777777" w:rsidTr="008D52B7">
        <w:trPr>
          <w:cantSplit/>
        </w:trPr>
        <w:tc>
          <w:tcPr>
            <w:tcW w:w="1111" w:type="pct"/>
            <w:vMerge w:val="restart"/>
            <w:vAlign w:val="center"/>
          </w:tcPr>
          <w:p w14:paraId="42B7BD53" w14:textId="77777777" w:rsidR="008D52B7" w:rsidRPr="004D19C7" w:rsidRDefault="008D52B7" w:rsidP="008D52B7">
            <w:pPr>
              <w:rPr>
                <w:rFonts w:asciiTheme="minorHAnsi" w:hAnsiTheme="minorHAnsi"/>
                <w:sz w:val="20"/>
                <w:szCs w:val="20"/>
              </w:rPr>
            </w:pPr>
            <w:r w:rsidRPr="004D19C7">
              <w:rPr>
                <w:rFonts w:asciiTheme="minorHAnsi" w:hAnsiTheme="minorHAnsi"/>
                <w:sz w:val="20"/>
                <w:szCs w:val="20"/>
              </w:rPr>
              <w:t xml:space="preserve">A.7. </w:t>
            </w:r>
            <w:hyperlink w:anchor="Resource" w:tooltip="Provide statements on resource impact, including the need for full time and part-time faculty. If no impact, explain why." w:history="1">
              <w:r w:rsidRPr="004D19C7">
                <w:rPr>
                  <w:rStyle w:val="Hyperlink"/>
                  <w:rFonts w:asciiTheme="minorHAnsi" w:hAnsiTheme="minorHAnsi"/>
                  <w:sz w:val="20"/>
                  <w:szCs w:val="20"/>
                </w:rPr>
                <w:t>Resource impact</w:t>
              </w:r>
            </w:hyperlink>
          </w:p>
        </w:tc>
        <w:tc>
          <w:tcPr>
            <w:tcW w:w="1160" w:type="pct"/>
          </w:tcPr>
          <w:p w14:paraId="1DE6FEAF" w14:textId="77777777" w:rsidR="008D52B7" w:rsidRPr="004D19C7" w:rsidRDefault="00000000" w:rsidP="008D52B7">
            <w:pPr>
              <w:rPr>
                <w:rFonts w:asciiTheme="minorHAnsi" w:hAnsiTheme="minorHAnsi"/>
                <w:sz w:val="20"/>
                <w:szCs w:val="20"/>
              </w:rPr>
            </w:pPr>
            <w:hyperlink w:anchor="faculty" w:tooltip="Need to hire new full-time or part-time faculty? This is where you indicate if this proposal will be affecting FLH in your department/program." w:history="1">
              <w:r w:rsidR="008D52B7" w:rsidRPr="004D19C7">
                <w:rPr>
                  <w:rStyle w:val="Hyperlink"/>
                  <w:rFonts w:asciiTheme="minorHAnsi" w:hAnsiTheme="minorHAnsi"/>
                  <w:i/>
                  <w:sz w:val="20"/>
                  <w:szCs w:val="20"/>
                </w:rPr>
                <w:t>Faculty PT &amp; FT</w:t>
              </w:r>
            </w:hyperlink>
            <w:r w:rsidR="008D52B7" w:rsidRPr="004D19C7">
              <w:rPr>
                <w:rFonts w:asciiTheme="minorHAnsi" w:hAnsiTheme="minorHAnsi"/>
                <w:sz w:val="20"/>
                <w:szCs w:val="20"/>
              </w:rPr>
              <w:t xml:space="preserve">: </w:t>
            </w:r>
          </w:p>
        </w:tc>
        <w:tc>
          <w:tcPr>
            <w:tcW w:w="0" w:type="auto"/>
            <w:gridSpan w:val="4"/>
          </w:tcPr>
          <w:p w14:paraId="41C537C5" w14:textId="2671E0F8" w:rsidR="008D52B7" w:rsidRPr="004D19C7" w:rsidRDefault="00E65158" w:rsidP="008D52B7">
            <w:pPr>
              <w:rPr>
                <w:rFonts w:asciiTheme="minorHAnsi" w:hAnsiTheme="minorHAnsi"/>
                <w:b/>
                <w:sz w:val="20"/>
                <w:szCs w:val="20"/>
              </w:rPr>
            </w:pPr>
            <w:r w:rsidRPr="004D19C7">
              <w:rPr>
                <w:rFonts w:asciiTheme="minorHAnsi" w:hAnsiTheme="minorHAnsi"/>
                <w:b/>
                <w:sz w:val="20"/>
                <w:szCs w:val="20"/>
              </w:rPr>
              <w:t>None</w:t>
            </w:r>
          </w:p>
        </w:tc>
      </w:tr>
      <w:tr w:rsidR="008D52B7" w:rsidRPr="004D19C7" w14:paraId="636A3B25" w14:textId="77777777" w:rsidTr="008D52B7">
        <w:trPr>
          <w:cantSplit/>
        </w:trPr>
        <w:tc>
          <w:tcPr>
            <w:tcW w:w="1111" w:type="pct"/>
            <w:vMerge/>
            <w:vAlign w:val="center"/>
          </w:tcPr>
          <w:p w14:paraId="0B614A32" w14:textId="77777777" w:rsidR="008D52B7" w:rsidRPr="004D19C7" w:rsidRDefault="008D52B7" w:rsidP="008D52B7">
            <w:pPr>
              <w:rPr>
                <w:rFonts w:asciiTheme="minorHAnsi" w:hAnsiTheme="minorHAnsi"/>
                <w:sz w:val="20"/>
                <w:szCs w:val="20"/>
              </w:rPr>
            </w:pPr>
          </w:p>
        </w:tc>
        <w:tc>
          <w:tcPr>
            <w:tcW w:w="1160" w:type="pct"/>
          </w:tcPr>
          <w:p w14:paraId="2E681FA1" w14:textId="77777777" w:rsidR="008D52B7" w:rsidRPr="004D19C7" w:rsidRDefault="00000000" w:rsidP="008D52B7">
            <w:pPr>
              <w:rPr>
                <w:rFonts w:asciiTheme="minorHAnsi" w:hAnsiTheme="minorHAnsi"/>
                <w:i/>
                <w:sz w:val="20"/>
                <w:szCs w:val="20"/>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4D19C7">
                <w:rPr>
                  <w:rStyle w:val="Hyperlink"/>
                  <w:rFonts w:asciiTheme="minorHAnsi" w:hAnsiTheme="minorHAnsi"/>
                  <w:i/>
                  <w:sz w:val="20"/>
                  <w:szCs w:val="20"/>
                </w:rPr>
                <w:t>Library</w:t>
              </w:r>
              <w:r w:rsidR="008D52B7" w:rsidRPr="004D19C7">
                <w:rPr>
                  <w:rStyle w:val="Hyperlink"/>
                  <w:rFonts w:asciiTheme="minorHAnsi" w:hAnsiTheme="minorHAnsi"/>
                  <w:sz w:val="20"/>
                  <w:szCs w:val="20"/>
                </w:rPr>
                <w:t>:</w:t>
              </w:r>
            </w:hyperlink>
          </w:p>
        </w:tc>
        <w:tc>
          <w:tcPr>
            <w:tcW w:w="0" w:type="auto"/>
            <w:gridSpan w:val="4"/>
          </w:tcPr>
          <w:p w14:paraId="6B92378E" w14:textId="158D05FF" w:rsidR="008D52B7" w:rsidRPr="004D19C7" w:rsidRDefault="00E65158" w:rsidP="008D52B7">
            <w:pPr>
              <w:rPr>
                <w:rFonts w:asciiTheme="minorHAnsi" w:hAnsiTheme="minorHAnsi"/>
                <w:b/>
                <w:sz w:val="20"/>
                <w:szCs w:val="20"/>
              </w:rPr>
            </w:pPr>
            <w:r w:rsidRPr="004D19C7">
              <w:rPr>
                <w:rFonts w:asciiTheme="minorHAnsi" w:hAnsiTheme="minorHAnsi"/>
                <w:b/>
                <w:sz w:val="20"/>
                <w:szCs w:val="20"/>
              </w:rPr>
              <w:t>None</w:t>
            </w:r>
          </w:p>
        </w:tc>
      </w:tr>
      <w:tr w:rsidR="008D52B7" w:rsidRPr="004D19C7" w14:paraId="186A9C2E" w14:textId="77777777" w:rsidTr="008D52B7">
        <w:trPr>
          <w:cantSplit/>
        </w:trPr>
        <w:tc>
          <w:tcPr>
            <w:tcW w:w="1111" w:type="pct"/>
            <w:vMerge/>
            <w:vAlign w:val="center"/>
          </w:tcPr>
          <w:p w14:paraId="7D6BDE51" w14:textId="77777777" w:rsidR="008D52B7" w:rsidRPr="004D19C7" w:rsidRDefault="008D52B7" w:rsidP="008D52B7">
            <w:pPr>
              <w:rPr>
                <w:rFonts w:asciiTheme="minorHAnsi" w:hAnsiTheme="minorHAnsi"/>
                <w:sz w:val="20"/>
                <w:szCs w:val="20"/>
              </w:rPr>
            </w:pPr>
          </w:p>
        </w:tc>
        <w:tc>
          <w:tcPr>
            <w:tcW w:w="1160" w:type="pct"/>
          </w:tcPr>
          <w:p w14:paraId="2E3CCE80" w14:textId="77777777" w:rsidR="008D52B7" w:rsidRPr="004D19C7" w:rsidRDefault="00000000" w:rsidP="008D52B7">
            <w:pPr>
              <w:rPr>
                <w:rFonts w:asciiTheme="minorHAnsi" w:hAnsiTheme="minorHAnsi"/>
                <w:sz w:val="20"/>
                <w:szCs w:val="20"/>
              </w:rPr>
            </w:pPr>
            <w:hyperlink w:anchor="technology" w:tooltip="Computers, software, computer lab time, equipment, etc. If proposal require resources managed through Information Services, then the VP of Information Services must be consulted prior to submission, and their acknowledgement signature should be included" w:history="1">
              <w:r w:rsidR="008D52B7" w:rsidRPr="004D19C7">
                <w:rPr>
                  <w:rStyle w:val="Hyperlink"/>
                  <w:rFonts w:asciiTheme="minorHAnsi" w:hAnsiTheme="minorHAnsi"/>
                  <w:i/>
                  <w:sz w:val="20"/>
                  <w:szCs w:val="20"/>
                </w:rPr>
                <w:t>Technology</w:t>
              </w:r>
            </w:hyperlink>
          </w:p>
        </w:tc>
        <w:tc>
          <w:tcPr>
            <w:tcW w:w="0" w:type="auto"/>
            <w:gridSpan w:val="4"/>
          </w:tcPr>
          <w:p w14:paraId="6DCACEC0" w14:textId="3964684F" w:rsidR="008D52B7" w:rsidRPr="004D19C7" w:rsidRDefault="00E65158" w:rsidP="008D52B7">
            <w:pPr>
              <w:rPr>
                <w:rFonts w:asciiTheme="minorHAnsi" w:hAnsiTheme="minorHAnsi"/>
                <w:b/>
                <w:sz w:val="20"/>
                <w:szCs w:val="20"/>
              </w:rPr>
            </w:pPr>
            <w:r w:rsidRPr="004D19C7">
              <w:rPr>
                <w:rFonts w:asciiTheme="minorHAnsi" w:hAnsiTheme="minorHAnsi"/>
                <w:b/>
                <w:sz w:val="20"/>
                <w:szCs w:val="20"/>
              </w:rPr>
              <w:t>None</w:t>
            </w:r>
          </w:p>
        </w:tc>
      </w:tr>
      <w:tr w:rsidR="008D52B7" w:rsidRPr="004D19C7" w14:paraId="6717F369" w14:textId="77777777" w:rsidTr="008D52B7">
        <w:trPr>
          <w:cantSplit/>
        </w:trPr>
        <w:tc>
          <w:tcPr>
            <w:tcW w:w="1111" w:type="pct"/>
            <w:vMerge/>
            <w:vAlign w:val="center"/>
          </w:tcPr>
          <w:p w14:paraId="4CF65113" w14:textId="77777777" w:rsidR="008D52B7" w:rsidRPr="004D19C7" w:rsidRDefault="008D52B7" w:rsidP="008D52B7">
            <w:pPr>
              <w:rPr>
                <w:rFonts w:asciiTheme="minorHAnsi" w:hAnsiTheme="minorHAnsi"/>
                <w:sz w:val="20"/>
                <w:szCs w:val="20"/>
              </w:rPr>
            </w:pPr>
          </w:p>
        </w:tc>
        <w:tc>
          <w:tcPr>
            <w:tcW w:w="1160" w:type="pct"/>
          </w:tcPr>
          <w:p w14:paraId="209120DE" w14:textId="77777777" w:rsidR="008D52B7" w:rsidRPr="004D19C7" w:rsidRDefault="00000000" w:rsidP="008D52B7">
            <w:pPr>
              <w:rPr>
                <w:rFonts w:asciiTheme="minorHAnsi" w:hAnsiTheme="minorHAnsi"/>
                <w:i/>
                <w:sz w:val="20"/>
                <w:szCs w:val="20"/>
              </w:rPr>
            </w:pPr>
            <w:hyperlink w:anchor="facilities" w:tooltip="Any special facilities needs? Out-of-pattern scheduling? Other?" w:history="1">
              <w:r w:rsidR="008D52B7" w:rsidRPr="004D19C7">
                <w:rPr>
                  <w:rStyle w:val="Hyperlink"/>
                  <w:rFonts w:asciiTheme="minorHAnsi" w:hAnsiTheme="minorHAnsi"/>
                  <w:i/>
                  <w:sz w:val="20"/>
                  <w:szCs w:val="20"/>
                </w:rPr>
                <w:t>Facilities</w:t>
              </w:r>
            </w:hyperlink>
            <w:r w:rsidR="008D52B7" w:rsidRPr="004D19C7">
              <w:rPr>
                <w:rFonts w:asciiTheme="minorHAnsi" w:hAnsiTheme="minorHAnsi"/>
                <w:sz w:val="20"/>
                <w:szCs w:val="20"/>
              </w:rPr>
              <w:t>:</w:t>
            </w:r>
          </w:p>
        </w:tc>
        <w:tc>
          <w:tcPr>
            <w:tcW w:w="0" w:type="auto"/>
            <w:gridSpan w:val="4"/>
          </w:tcPr>
          <w:p w14:paraId="7AA6ABC1" w14:textId="0112A7F1" w:rsidR="008D52B7" w:rsidRPr="004D19C7" w:rsidRDefault="00E65158" w:rsidP="008D52B7">
            <w:pPr>
              <w:rPr>
                <w:rFonts w:asciiTheme="minorHAnsi" w:hAnsiTheme="minorHAnsi"/>
                <w:b/>
                <w:sz w:val="20"/>
                <w:szCs w:val="20"/>
              </w:rPr>
            </w:pPr>
            <w:r w:rsidRPr="004D19C7">
              <w:rPr>
                <w:rFonts w:asciiTheme="minorHAnsi" w:hAnsiTheme="minorHAnsi"/>
                <w:b/>
                <w:sz w:val="20"/>
                <w:szCs w:val="20"/>
              </w:rPr>
              <w:t>None</w:t>
            </w:r>
          </w:p>
        </w:tc>
      </w:tr>
      <w:tr w:rsidR="00F64260" w:rsidRPr="004D19C7" w14:paraId="6C89A581" w14:textId="77777777">
        <w:trPr>
          <w:cantSplit/>
        </w:trPr>
        <w:tc>
          <w:tcPr>
            <w:tcW w:w="1111" w:type="pct"/>
            <w:vAlign w:val="center"/>
          </w:tcPr>
          <w:p w14:paraId="22E79A62" w14:textId="7C9B28A0" w:rsidR="00F64260" w:rsidRPr="004D19C7" w:rsidRDefault="008D52B7" w:rsidP="00010085">
            <w:pPr>
              <w:rPr>
                <w:rFonts w:asciiTheme="minorHAnsi" w:hAnsiTheme="minorHAnsi"/>
                <w:sz w:val="20"/>
                <w:szCs w:val="20"/>
              </w:rPr>
            </w:pPr>
            <w:r w:rsidRPr="004D19C7">
              <w:rPr>
                <w:rFonts w:asciiTheme="minorHAnsi" w:hAnsiTheme="minorHAnsi"/>
                <w:sz w:val="20"/>
                <w:szCs w:val="20"/>
              </w:rPr>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4D19C7">
                <w:rPr>
                  <w:rStyle w:val="Hyperlink"/>
                  <w:rFonts w:asciiTheme="minorHAnsi" w:hAnsiTheme="minorHAnsi"/>
                  <w:sz w:val="20"/>
                  <w:szCs w:val="20"/>
                </w:rPr>
                <w:t>Semester effective</w:t>
              </w:r>
            </w:hyperlink>
          </w:p>
        </w:tc>
        <w:tc>
          <w:tcPr>
            <w:tcW w:w="1160" w:type="pct"/>
          </w:tcPr>
          <w:p w14:paraId="2A1A78BF" w14:textId="15BB958C" w:rsidR="00F64260" w:rsidRPr="004D19C7" w:rsidRDefault="00E65158" w:rsidP="00B862BF">
            <w:pPr>
              <w:rPr>
                <w:rFonts w:asciiTheme="minorHAnsi" w:hAnsiTheme="minorHAnsi"/>
                <w:b/>
                <w:sz w:val="20"/>
                <w:szCs w:val="20"/>
              </w:rPr>
            </w:pPr>
            <w:bookmarkStart w:id="10" w:name="date_submitted"/>
            <w:bookmarkEnd w:id="10"/>
            <w:r w:rsidRPr="004D19C7">
              <w:rPr>
                <w:rFonts w:asciiTheme="minorHAnsi" w:hAnsiTheme="minorHAnsi"/>
                <w:b/>
                <w:sz w:val="20"/>
                <w:szCs w:val="20"/>
              </w:rPr>
              <w:t>Fall 2023</w:t>
            </w:r>
          </w:p>
        </w:tc>
        <w:tc>
          <w:tcPr>
            <w:tcW w:w="1373" w:type="pct"/>
            <w:gridSpan w:val="2"/>
          </w:tcPr>
          <w:p w14:paraId="5496F461" w14:textId="155AC705" w:rsidR="00F64260" w:rsidRPr="004D19C7" w:rsidRDefault="00F64260" w:rsidP="008D52B7">
            <w:pPr>
              <w:rPr>
                <w:rFonts w:asciiTheme="minorHAnsi" w:hAnsiTheme="minorHAnsi"/>
                <w:b/>
                <w:sz w:val="20"/>
                <w:szCs w:val="20"/>
              </w:rPr>
            </w:pPr>
            <w:r w:rsidRPr="004D19C7">
              <w:rPr>
                <w:rFonts w:asciiTheme="minorHAnsi" w:hAnsiTheme="minorHAnsi"/>
                <w:b/>
                <w:sz w:val="20"/>
                <w:szCs w:val="20"/>
              </w:rPr>
              <w:t xml:space="preserve"> </w:t>
            </w:r>
            <w:r w:rsidR="008D52B7" w:rsidRPr="004D19C7">
              <w:rPr>
                <w:rFonts w:asciiTheme="minorHAnsi" w:hAnsiTheme="minorHAnsi"/>
                <w:sz w:val="20"/>
                <w:szCs w:val="20"/>
              </w:rPr>
              <w:t>A.9</w:t>
            </w:r>
            <w:r w:rsidRPr="004D19C7">
              <w:rPr>
                <w:rFonts w:asciiTheme="minorHAnsi" w:hAnsiTheme="minorHAnsi"/>
                <w:sz w:val="20"/>
                <w:szCs w:val="20"/>
              </w:rP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4D19C7">
                <w:rPr>
                  <w:rStyle w:val="Hyperlink"/>
                  <w:rFonts w:asciiTheme="minorHAnsi" w:hAnsiTheme="minorHAnsi"/>
                  <w:sz w:val="20"/>
                  <w:szCs w:val="20"/>
                </w:rPr>
                <w:t>Rationale if sooner than next Fall</w:t>
              </w:r>
            </w:hyperlink>
          </w:p>
        </w:tc>
        <w:tc>
          <w:tcPr>
            <w:tcW w:w="1356" w:type="pct"/>
            <w:gridSpan w:val="2"/>
          </w:tcPr>
          <w:p w14:paraId="3E2A0188" w14:textId="77777777" w:rsidR="00F64260" w:rsidRPr="004D19C7" w:rsidRDefault="00F64260" w:rsidP="00B862BF">
            <w:pPr>
              <w:rPr>
                <w:rFonts w:asciiTheme="minorHAnsi" w:hAnsiTheme="minorHAnsi"/>
                <w:b/>
                <w:sz w:val="20"/>
                <w:szCs w:val="20"/>
              </w:rPr>
            </w:pPr>
            <w:bookmarkStart w:id="11" w:name="Semester_effective"/>
            <w:bookmarkEnd w:id="11"/>
          </w:p>
        </w:tc>
      </w:tr>
      <w:tr w:rsidR="00F64260" w:rsidRPr="004D19C7" w14:paraId="017D18C5" w14:textId="77777777">
        <w:trPr>
          <w:cantSplit/>
        </w:trPr>
        <w:tc>
          <w:tcPr>
            <w:tcW w:w="5000" w:type="pct"/>
            <w:gridSpan w:val="6"/>
            <w:vAlign w:val="center"/>
          </w:tcPr>
          <w:p w14:paraId="2F7047BE" w14:textId="437B4361" w:rsidR="00F64260" w:rsidRPr="004D19C7" w:rsidRDefault="00F64260" w:rsidP="00913143">
            <w:pPr>
              <w:rPr>
                <w:rFonts w:asciiTheme="minorHAnsi" w:hAnsiTheme="minorHAnsi"/>
                <w:sz w:val="20"/>
                <w:szCs w:val="20"/>
              </w:rPr>
            </w:pPr>
            <w:r w:rsidRPr="004D19C7">
              <w:rPr>
                <w:rFonts w:asciiTheme="minorHAnsi" w:hAnsiTheme="minorHAnsi"/>
                <w:sz w:val="20"/>
                <w:szCs w:val="20"/>
              </w:rPr>
              <w:lastRenderedPageBreak/>
              <w:t>A</w:t>
            </w:r>
            <w:r w:rsidR="003C1A54" w:rsidRPr="004D19C7">
              <w:rPr>
                <w:rFonts w:asciiTheme="minorHAnsi" w:hAnsiTheme="minorHAnsi"/>
                <w:sz w:val="20"/>
                <w:szCs w:val="20"/>
              </w:rPr>
              <w:t>.10</w:t>
            </w:r>
            <w:r w:rsidRPr="004D19C7">
              <w:rPr>
                <w:rFonts w:asciiTheme="minorHAnsi" w:hAnsiTheme="minorHAnsi"/>
                <w:sz w:val="20"/>
                <w:szCs w:val="20"/>
              </w:rPr>
              <w:t>.</w:t>
            </w:r>
            <w:r w:rsidR="00345149" w:rsidRPr="004D19C7">
              <w:rPr>
                <w:rFonts w:asciiTheme="minorHAnsi" w:hAnsiTheme="minorHAnsi"/>
                <w:sz w:val="20"/>
                <w:szCs w:val="20"/>
              </w:rPr>
              <w:t xml:space="preserve"> </w:t>
            </w:r>
            <w:r w:rsidR="00913143" w:rsidRPr="004D19C7">
              <w:rPr>
                <w:rFonts w:asciiTheme="minorHAnsi" w:hAnsiTheme="minorHAnsi"/>
                <w:sz w:val="20"/>
                <w:szCs w:val="20"/>
              </w:rPr>
              <w:t xml:space="preserve">INSTRUCTIONS FOR CATALOG COPY:  This single file copy must include ALL relevant pages from the college catalog, and show how the catalog will be revised.  (1) Go to the “Forms and Information” page on the UCC website. Scroll down until you see the Word files for the current catalog. (2) Download ALL catalog sections relevant for this proposal, including course descriptions and/or other affected programs.  (3) Place ALL relevant catalog copy into a single file. Put page breaks between sections and </w:t>
            </w:r>
            <w:r w:rsidR="00913143" w:rsidRPr="004D19C7">
              <w:rPr>
                <w:rFonts w:asciiTheme="minorHAnsi" w:hAnsiTheme="minorHAnsi"/>
                <w:b/>
                <w:sz w:val="20"/>
                <w:szCs w:val="20"/>
              </w:rPr>
              <w:t>delete any catalog pages not relevant for this proposal</w:t>
            </w:r>
            <w:r w:rsidR="00913143" w:rsidRPr="004D19C7">
              <w:rPr>
                <w:rFonts w:asciiTheme="minorHAnsi" w:hAnsiTheme="minorHAnsi"/>
                <w:sz w:val="20"/>
                <w:szCs w:val="20"/>
              </w:rPr>
              <w:t>. (4) Using the track changes function, revise the catalog pages to demonstrate what the information should look like in next year’s catalog.  (5) Check the revised catalog pages against the proposal form, especially making sure that program totals are correct if adding/deleting course credits</w:t>
            </w:r>
            <w:r w:rsidR="00345149" w:rsidRPr="004D19C7">
              <w:rPr>
                <w:rFonts w:asciiTheme="minorHAnsi" w:hAnsiTheme="minorHAnsi"/>
                <w:sz w:val="20"/>
                <w:szCs w:val="20"/>
              </w:rPr>
              <w:t>.</w:t>
            </w:r>
            <w:r w:rsidR="00913143" w:rsidRPr="004D19C7">
              <w:rPr>
                <w:rFonts w:asciiTheme="minorHAnsi" w:hAnsiTheme="minorHAnsi"/>
                <w:sz w:val="20"/>
                <w:szCs w:val="20"/>
              </w:rPr>
              <w:t xml:space="preserve"> If new copy, indicate where it should go in the catalog. If making related proposals a single catalog copy that includes all is </w:t>
            </w:r>
            <w:r w:rsidR="006E365C" w:rsidRPr="004D19C7">
              <w:rPr>
                <w:rFonts w:asciiTheme="minorHAnsi" w:hAnsiTheme="minorHAnsi"/>
                <w:sz w:val="20"/>
                <w:szCs w:val="20"/>
              </w:rPr>
              <w:t>preferred</w:t>
            </w:r>
            <w:r w:rsidR="00913143" w:rsidRPr="004D19C7">
              <w:rPr>
                <w:rFonts w:asciiTheme="minorHAnsi" w:hAnsiTheme="minorHAnsi"/>
                <w:sz w:val="20"/>
                <w:szCs w:val="20"/>
              </w:rPr>
              <w:t xml:space="preserve">. Send </w:t>
            </w:r>
            <w:r w:rsidR="006E365C" w:rsidRPr="004D19C7">
              <w:rPr>
                <w:rFonts w:asciiTheme="minorHAnsi" w:hAnsiTheme="minorHAnsi"/>
                <w:sz w:val="20"/>
                <w:szCs w:val="20"/>
              </w:rPr>
              <w:t xml:space="preserve">catalog copy </w:t>
            </w:r>
            <w:r w:rsidR="00913143" w:rsidRPr="004D19C7">
              <w:rPr>
                <w:rFonts w:asciiTheme="minorHAnsi" w:hAnsiTheme="minorHAnsi"/>
                <w:sz w:val="20"/>
                <w:szCs w:val="20"/>
              </w:rPr>
              <w:t xml:space="preserve">as a separate </w:t>
            </w:r>
            <w:r w:rsidR="00A703CD" w:rsidRPr="004D19C7">
              <w:rPr>
                <w:rFonts w:asciiTheme="minorHAnsi" w:hAnsiTheme="minorHAnsi"/>
                <w:sz w:val="20"/>
                <w:szCs w:val="20"/>
              </w:rPr>
              <w:t>single</w:t>
            </w:r>
            <w:r w:rsidR="006E365C" w:rsidRPr="004D19C7">
              <w:rPr>
                <w:rFonts w:asciiTheme="minorHAnsi" w:hAnsiTheme="minorHAnsi"/>
                <w:sz w:val="20"/>
                <w:szCs w:val="20"/>
              </w:rPr>
              <w:t xml:space="preserve"> Word </w:t>
            </w:r>
            <w:r w:rsidR="00A703CD" w:rsidRPr="004D19C7">
              <w:rPr>
                <w:rFonts w:asciiTheme="minorHAnsi" w:hAnsiTheme="minorHAnsi"/>
                <w:sz w:val="20"/>
                <w:szCs w:val="20"/>
              </w:rPr>
              <w:t xml:space="preserve"> </w:t>
            </w:r>
            <w:r w:rsidR="00913143" w:rsidRPr="004D19C7">
              <w:rPr>
                <w:rFonts w:asciiTheme="minorHAnsi" w:hAnsiTheme="minorHAnsi"/>
                <w:sz w:val="20"/>
                <w:szCs w:val="20"/>
              </w:rPr>
              <w:t>file along with this form.</w:t>
            </w:r>
          </w:p>
        </w:tc>
      </w:tr>
    </w:tbl>
    <w:p w14:paraId="35D53698" w14:textId="4E7047EE" w:rsidR="00F64260" w:rsidRPr="004D19C7" w:rsidRDefault="007A5702" w:rsidP="00C344AB">
      <w:pPr>
        <w:rPr>
          <w:rFonts w:asciiTheme="minorHAnsi" w:hAnsiTheme="minorHAnsi"/>
          <w:b/>
          <w:sz w:val="20"/>
          <w:szCs w:val="20"/>
        </w:rPr>
      </w:pPr>
      <w:r w:rsidRPr="004D19C7">
        <w:rPr>
          <w:rFonts w:asciiTheme="minorHAnsi" w:hAnsiTheme="minorHAnsi"/>
          <w:sz w:val="20"/>
          <w:szCs w:val="20"/>
        </w:rPr>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00FA6359" w:rsidRPr="004D19C7">
          <w:rPr>
            <w:rFonts w:asciiTheme="minorHAnsi" w:hAnsiTheme="minorHAnsi"/>
            <w:color w:val="0000FF"/>
            <w:sz w:val="20"/>
            <w:szCs w:val="20"/>
            <w:u w:val="single"/>
          </w:rPr>
          <w:t>NEW OR REVISED COURSES</w:t>
        </w:r>
      </w:hyperlink>
      <w:r w:rsidR="00F3256C" w:rsidRPr="004D19C7">
        <w:rPr>
          <w:rFonts w:asciiTheme="minorHAnsi" w:hAnsiTheme="minorHAnsi"/>
          <w:color w:val="0000FF"/>
          <w:sz w:val="20"/>
          <w:szCs w:val="20"/>
          <w:u w:val="single"/>
        </w:rPr>
        <w:t xml:space="preserve"> </w:t>
      </w:r>
      <w:r w:rsidR="00913143" w:rsidRPr="004D19C7">
        <w:rPr>
          <w:rFonts w:asciiTheme="minorHAnsi" w:hAnsiTheme="minorHAnsi"/>
          <w:b/>
          <w:caps/>
          <w:color w:val="632423"/>
          <w:spacing w:val="15"/>
          <w:sz w:val="20"/>
          <w:szCs w:val="20"/>
        </w:rPr>
        <w:t xml:space="preserve"> </w:t>
      </w:r>
      <w:r w:rsidR="00C344AB" w:rsidRPr="004D19C7">
        <w:rPr>
          <w:rFonts w:asciiTheme="minorHAnsi" w:hAnsiTheme="minorHAnsi"/>
          <w:b/>
          <w:caps/>
          <w:color w:val="632423"/>
          <w:spacing w:val="15"/>
          <w:sz w:val="20"/>
          <w:szCs w:val="20"/>
        </w:rPr>
        <w:t xml:space="preserve">Delete </w:t>
      </w:r>
      <w:r w:rsidR="005851AF" w:rsidRPr="004D19C7">
        <w:rPr>
          <w:rFonts w:asciiTheme="minorHAnsi" w:hAnsiTheme="minorHAnsi"/>
          <w:b/>
          <w:caps/>
          <w:color w:val="632423"/>
          <w:spacing w:val="15"/>
          <w:sz w:val="20"/>
          <w:szCs w:val="20"/>
        </w:rPr>
        <w:t>section B</w:t>
      </w:r>
      <w:r w:rsidR="00C344AB" w:rsidRPr="004D19C7">
        <w:rPr>
          <w:rFonts w:asciiTheme="minorHAnsi" w:hAnsiTheme="minorHAnsi"/>
          <w:b/>
          <w:caps/>
          <w:color w:val="632423"/>
          <w:spacing w:val="15"/>
          <w:sz w:val="20"/>
          <w:szCs w:val="20"/>
        </w:rPr>
        <w:t xml:space="preserve"> if </w:t>
      </w:r>
      <w:r w:rsidR="006B20A9" w:rsidRPr="004D19C7">
        <w:rPr>
          <w:rFonts w:asciiTheme="minorHAnsi" w:hAnsiTheme="minorHAnsi"/>
          <w:b/>
          <w:caps/>
          <w:color w:val="632423"/>
          <w:spacing w:val="15"/>
          <w:sz w:val="20"/>
          <w:szCs w:val="20"/>
        </w:rPr>
        <w:t>the</w:t>
      </w:r>
      <w:r w:rsidR="00C344AB" w:rsidRPr="004D19C7">
        <w:rPr>
          <w:rFonts w:asciiTheme="minorHAnsi" w:hAnsiTheme="minorHAnsi"/>
          <w:b/>
          <w:caps/>
          <w:color w:val="632423"/>
          <w:spacing w:val="15"/>
          <w:sz w:val="20"/>
          <w:szCs w:val="20"/>
        </w:rPr>
        <w:t xml:space="preserve"> proposal does not include a new or revised course</w:t>
      </w:r>
      <w:r w:rsidR="006B20A9" w:rsidRPr="004D19C7">
        <w:rPr>
          <w:rFonts w:asciiTheme="minorHAnsi" w:hAnsiTheme="minorHAnsi"/>
          <w:b/>
          <w:caps/>
          <w:color w:val="632423"/>
          <w:spacing w:val="15"/>
          <w:sz w:val="20"/>
          <w:szCs w:val="20"/>
        </w:rPr>
        <w:t>.</w:t>
      </w:r>
      <w:r w:rsidR="002578DB" w:rsidRPr="004D19C7">
        <w:rPr>
          <w:rFonts w:asciiTheme="minorHAnsi" w:hAnsiTheme="minorHAnsi"/>
          <w:b/>
          <w:caps/>
          <w:color w:val="632423"/>
          <w:spacing w:val="15"/>
          <w:sz w:val="20"/>
          <w:szCs w:val="20"/>
        </w:rPr>
        <w:t xml:space="preserve"> </w:t>
      </w:r>
      <w:r w:rsidR="005851AF" w:rsidRPr="004D19C7">
        <w:rPr>
          <w:rFonts w:asciiTheme="minorHAnsi" w:hAnsiTheme="minorHAnsi"/>
          <w:b/>
          <w:caps/>
          <w:color w:val="632423"/>
          <w:spacing w:val="15"/>
          <w:sz w:val="20"/>
          <w:szCs w:val="20"/>
        </w:rPr>
        <w:t xml:space="preserve">As in section A. do not highlight but simply delete suggested options not being used. </w:t>
      </w:r>
      <w:r w:rsidR="002578DB" w:rsidRPr="004D19C7">
        <w:rPr>
          <w:rFonts w:asciiTheme="minorHAnsi" w:hAnsiTheme="minorHAnsi"/>
          <w:b/>
          <w:caps/>
          <w:color w:val="FF0000"/>
          <w:spacing w:val="15"/>
          <w:sz w:val="20"/>
          <w:szCs w:val="20"/>
        </w:rPr>
        <w:t>Always fill in b. 1 and B. 3 for context</w:t>
      </w:r>
      <w:r w:rsidR="002578DB" w:rsidRPr="004D19C7">
        <w:rPr>
          <w:rFonts w:asciiTheme="minorHAnsi" w:hAnsiTheme="minorHAnsi"/>
          <w:b/>
          <w:caps/>
          <w:color w:val="632423"/>
          <w:spacing w:val="15"/>
          <w:sz w:val="20"/>
          <w:szCs w:val="20"/>
        </w:rPr>
        <w:t>.</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F64260" w:rsidRPr="004D19C7" w14:paraId="6EE19C38" w14:textId="77777777" w:rsidTr="005E2D3D">
        <w:trPr>
          <w:tblHeader/>
        </w:trPr>
        <w:tc>
          <w:tcPr>
            <w:tcW w:w="3100" w:type="dxa"/>
            <w:shd w:val="clear" w:color="auto" w:fill="FABF8F"/>
            <w:noWrap/>
            <w:vAlign w:val="center"/>
          </w:tcPr>
          <w:p w14:paraId="4F9C323F" w14:textId="77777777" w:rsidR="00F64260" w:rsidRPr="004D19C7" w:rsidRDefault="00F64260" w:rsidP="008847FE">
            <w:pPr>
              <w:pStyle w:val="Heading5"/>
              <w:keepNext/>
              <w:spacing w:before="0" w:after="0" w:line="240" w:lineRule="auto"/>
              <w:rPr>
                <w:rFonts w:asciiTheme="minorHAnsi" w:hAnsiTheme="minorHAnsi"/>
                <w:sz w:val="20"/>
                <w:szCs w:val="20"/>
              </w:rPr>
            </w:pPr>
          </w:p>
        </w:tc>
        <w:tc>
          <w:tcPr>
            <w:tcW w:w="3840" w:type="dxa"/>
            <w:noWrap/>
          </w:tcPr>
          <w:p w14:paraId="1396A927" w14:textId="15E3F298" w:rsidR="00241866" w:rsidRPr="004D19C7" w:rsidRDefault="00F64260" w:rsidP="00241866">
            <w:pPr>
              <w:pStyle w:val="Heading5"/>
              <w:keepNext/>
              <w:spacing w:before="0" w:after="0" w:line="240" w:lineRule="auto"/>
              <w:jc w:val="center"/>
              <w:rPr>
                <w:rFonts w:asciiTheme="minorHAnsi" w:hAnsiTheme="minorHAnsi"/>
                <w:sz w:val="20"/>
                <w:szCs w:val="20"/>
              </w:rPr>
            </w:pPr>
            <w:r w:rsidRPr="004D19C7">
              <w:rPr>
                <w:rFonts w:asciiTheme="minorHAnsi" w:hAnsiTheme="minorHAnsi"/>
                <w:sz w:val="20"/>
                <w:szCs w:val="20"/>
              </w:rPr>
              <w:t>Old (</w:t>
            </w:r>
            <w:hyperlink w:anchor="Revisions" w:tooltip="If you are changing the title, number AND description of a course, then you should treat this as a new course. Even if not changing prefix/title, always include these here for reference." w:history="1">
              <w:r w:rsidRPr="004D19C7">
                <w:rPr>
                  <w:rStyle w:val="Hyperlink"/>
                  <w:rFonts w:asciiTheme="minorHAnsi" w:hAnsiTheme="minorHAnsi"/>
                  <w:sz w:val="20"/>
                  <w:szCs w:val="20"/>
                </w:rPr>
                <w:t>for revisions only</w:t>
              </w:r>
            </w:hyperlink>
            <w:r w:rsidRPr="004D19C7">
              <w:rPr>
                <w:rFonts w:asciiTheme="minorHAnsi" w:hAnsiTheme="minorHAnsi"/>
                <w:sz w:val="20"/>
                <w:szCs w:val="20"/>
              </w:rPr>
              <w:t>)</w:t>
            </w:r>
          </w:p>
          <w:p w14:paraId="36406A3D" w14:textId="4ADA3673" w:rsidR="00913143" w:rsidRPr="004D19C7" w:rsidRDefault="00241866" w:rsidP="00913143">
            <w:pPr>
              <w:rPr>
                <w:rFonts w:asciiTheme="minorHAnsi" w:hAnsiTheme="minorHAnsi"/>
                <w:sz w:val="20"/>
                <w:szCs w:val="20"/>
              </w:rPr>
            </w:pPr>
            <w:r w:rsidRPr="004D19C7">
              <w:rPr>
                <w:rFonts w:asciiTheme="minorHAnsi" w:hAnsiTheme="minorHAnsi"/>
                <w:sz w:val="20"/>
                <w:szCs w:val="20"/>
              </w:rPr>
              <w:t>ONLY</w:t>
            </w:r>
            <w:r w:rsidR="00913143" w:rsidRPr="004D19C7">
              <w:rPr>
                <w:rFonts w:asciiTheme="minorHAnsi" w:hAnsiTheme="minorHAnsi"/>
                <w:sz w:val="20"/>
                <w:szCs w:val="20"/>
              </w:rPr>
              <w:t xml:space="preserve"> include information that is being revised, otherwise leave blank</w:t>
            </w:r>
            <w:r w:rsidRPr="004D19C7">
              <w:rPr>
                <w:rFonts w:asciiTheme="minorHAnsi" w:hAnsiTheme="minorHAnsi"/>
                <w:sz w:val="20"/>
                <w:szCs w:val="20"/>
              </w:rPr>
              <w:t xml:space="preserve">. </w:t>
            </w:r>
          </w:p>
        </w:tc>
        <w:tc>
          <w:tcPr>
            <w:tcW w:w="3840" w:type="dxa"/>
            <w:noWrap/>
          </w:tcPr>
          <w:p w14:paraId="5F0965AE" w14:textId="77777777" w:rsidR="00F64260" w:rsidRPr="004D19C7" w:rsidRDefault="00F64260" w:rsidP="008847FE">
            <w:pPr>
              <w:pStyle w:val="Heading5"/>
              <w:keepNext/>
              <w:spacing w:before="0" w:after="0" w:line="240" w:lineRule="auto"/>
              <w:jc w:val="center"/>
              <w:rPr>
                <w:rFonts w:asciiTheme="minorHAnsi" w:hAnsiTheme="minorHAnsi"/>
                <w:sz w:val="20"/>
                <w:szCs w:val="20"/>
              </w:rPr>
            </w:pPr>
            <w:r w:rsidRPr="004D19C7">
              <w:rPr>
                <w:rFonts w:asciiTheme="minorHAnsi" w:hAnsiTheme="minorHAnsi"/>
                <w:sz w:val="20"/>
                <w:szCs w:val="20"/>
              </w:rPr>
              <w:t>New</w:t>
            </w:r>
          </w:p>
          <w:p w14:paraId="60386759" w14:textId="233CAAF0" w:rsidR="006B20A9" w:rsidRPr="004D19C7" w:rsidRDefault="006B20A9" w:rsidP="006B20A9">
            <w:pPr>
              <w:rPr>
                <w:rFonts w:asciiTheme="minorHAnsi" w:hAnsiTheme="minorHAnsi"/>
                <w:sz w:val="20"/>
                <w:szCs w:val="20"/>
              </w:rPr>
            </w:pPr>
            <w:r w:rsidRPr="004D19C7">
              <w:rPr>
                <w:rFonts w:asciiTheme="minorHAnsi" w:hAnsiTheme="minorHAnsi"/>
                <w:sz w:val="20"/>
                <w:szCs w:val="20"/>
              </w:rPr>
              <w:t xml:space="preserve">Examples are provided </w:t>
            </w:r>
            <w:r w:rsidR="00241866" w:rsidRPr="004D19C7">
              <w:rPr>
                <w:rFonts w:asciiTheme="minorHAnsi" w:hAnsiTheme="minorHAnsi"/>
                <w:sz w:val="20"/>
                <w:szCs w:val="20"/>
              </w:rPr>
              <w:t xml:space="preserve">within some of the boxes </w:t>
            </w:r>
            <w:r w:rsidRPr="004D19C7">
              <w:rPr>
                <w:rFonts w:asciiTheme="minorHAnsi" w:hAnsiTheme="minorHAnsi"/>
                <w:sz w:val="20"/>
                <w:szCs w:val="20"/>
              </w:rPr>
              <w:t xml:space="preserve">for guidance, delete </w:t>
            </w:r>
            <w:r w:rsidR="00241866" w:rsidRPr="004D19C7">
              <w:rPr>
                <w:rFonts w:asciiTheme="minorHAnsi" w:hAnsiTheme="minorHAnsi"/>
                <w:sz w:val="20"/>
                <w:szCs w:val="20"/>
              </w:rPr>
              <w:t xml:space="preserve">just </w:t>
            </w:r>
            <w:r w:rsidRPr="004D19C7">
              <w:rPr>
                <w:rFonts w:asciiTheme="minorHAnsi" w:hAnsiTheme="minorHAnsi"/>
                <w:sz w:val="20"/>
                <w:szCs w:val="20"/>
              </w:rPr>
              <w:t xml:space="preserve">the </w:t>
            </w:r>
            <w:r w:rsidR="00241866" w:rsidRPr="004D19C7">
              <w:rPr>
                <w:rFonts w:asciiTheme="minorHAnsi" w:hAnsiTheme="minorHAnsi"/>
                <w:sz w:val="20"/>
                <w:szCs w:val="20"/>
              </w:rPr>
              <w:t>examples</w:t>
            </w:r>
            <w:r w:rsidRPr="004D19C7">
              <w:rPr>
                <w:rFonts w:asciiTheme="minorHAnsi" w:hAnsiTheme="minorHAnsi"/>
                <w:sz w:val="20"/>
                <w:szCs w:val="20"/>
              </w:rPr>
              <w:t xml:space="preserve"> that do not apply</w:t>
            </w:r>
            <w:r w:rsidR="00241866" w:rsidRPr="004D19C7">
              <w:rPr>
                <w:rFonts w:asciiTheme="minorHAnsi" w:hAnsiTheme="minorHAnsi"/>
                <w:sz w:val="20"/>
                <w:szCs w:val="20"/>
              </w:rPr>
              <w:t>.</w:t>
            </w:r>
          </w:p>
        </w:tc>
      </w:tr>
      <w:tr w:rsidR="00F64260" w:rsidRPr="004D19C7" w14:paraId="643E78C9" w14:textId="77777777" w:rsidTr="005E2D3D">
        <w:tc>
          <w:tcPr>
            <w:tcW w:w="3100" w:type="dxa"/>
            <w:noWrap/>
            <w:vAlign w:val="center"/>
          </w:tcPr>
          <w:p w14:paraId="6032F6D8" w14:textId="77777777" w:rsidR="00F64260" w:rsidRPr="004D19C7" w:rsidRDefault="00F64260" w:rsidP="00013152">
            <w:pPr>
              <w:spacing w:line="240" w:lineRule="auto"/>
              <w:rPr>
                <w:rFonts w:asciiTheme="minorHAnsi" w:hAnsiTheme="minorHAnsi"/>
                <w:sz w:val="20"/>
                <w:szCs w:val="20"/>
              </w:rPr>
            </w:pPr>
            <w:r w:rsidRPr="004D19C7">
              <w:rPr>
                <w:rFonts w:asciiTheme="minorHAnsi" w:hAnsiTheme="minorHAnsi"/>
                <w:sz w:val="20"/>
                <w:szCs w:val="20"/>
              </w:rPr>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4D19C7">
                <w:rPr>
                  <w:rStyle w:val="Hyperlink"/>
                  <w:rFonts w:asciiTheme="minorHAnsi" w:hAnsiTheme="minorHAnsi"/>
                  <w:sz w:val="20"/>
                  <w:szCs w:val="20"/>
                </w:rPr>
                <w:t>Course prefix and number</w:t>
              </w:r>
            </w:hyperlink>
            <w:r w:rsidRPr="004D19C7">
              <w:rPr>
                <w:rFonts w:asciiTheme="minorHAnsi" w:hAnsiTheme="minorHAnsi"/>
                <w:sz w:val="20"/>
                <w:szCs w:val="20"/>
              </w:rPr>
              <w:t xml:space="preserve"> </w:t>
            </w:r>
          </w:p>
        </w:tc>
        <w:tc>
          <w:tcPr>
            <w:tcW w:w="3840" w:type="dxa"/>
            <w:noWrap/>
          </w:tcPr>
          <w:p w14:paraId="1E34A8E4" w14:textId="7CF79AB0" w:rsidR="00F64260" w:rsidRPr="004D19C7" w:rsidRDefault="00F64260" w:rsidP="001429AA">
            <w:pPr>
              <w:spacing w:line="240" w:lineRule="auto"/>
              <w:rPr>
                <w:rFonts w:asciiTheme="minorHAnsi" w:hAnsiTheme="minorHAnsi"/>
                <w:b/>
                <w:sz w:val="20"/>
                <w:szCs w:val="20"/>
              </w:rPr>
            </w:pPr>
            <w:bookmarkStart w:id="12" w:name="cours_title"/>
            <w:bookmarkEnd w:id="12"/>
          </w:p>
        </w:tc>
        <w:tc>
          <w:tcPr>
            <w:tcW w:w="3840" w:type="dxa"/>
            <w:noWrap/>
          </w:tcPr>
          <w:p w14:paraId="6540064C" w14:textId="76BAB609" w:rsidR="00F64260" w:rsidRPr="004D19C7" w:rsidRDefault="0060495F" w:rsidP="001429AA">
            <w:pPr>
              <w:spacing w:line="240" w:lineRule="auto"/>
              <w:rPr>
                <w:rFonts w:asciiTheme="minorHAnsi" w:hAnsiTheme="minorHAnsi"/>
                <w:b/>
                <w:sz w:val="20"/>
                <w:szCs w:val="20"/>
              </w:rPr>
            </w:pPr>
            <w:r>
              <w:rPr>
                <w:rFonts w:asciiTheme="minorHAnsi" w:hAnsiTheme="minorHAnsi"/>
                <w:b/>
                <w:sz w:val="20"/>
                <w:szCs w:val="20"/>
              </w:rPr>
              <w:t xml:space="preserve">COMM </w:t>
            </w:r>
            <w:r w:rsidR="00E65158" w:rsidRPr="004D19C7">
              <w:rPr>
                <w:rFonts w:asciiTheme="minorHAnsi" w:hAnsiTheme="minorHAnsi"/>
                <w:b/>
                <w:sz w:val="20"/>
                <w:szCs w:val="20"/>
              </w:rPr>
              <w:t>245</w:t>
            </w:r>
          </w:p>
        </w:tc>
      </w:tr>
      <w:tr w:rsidR="00F64260" w:rsidRPr="004D19C7" w14:paraId="203B0C45" w14:textId="77777777" w:rsidTr="005E2D3D">
        <w:tc>
          <w:tcPr>
            <w:tcW w:w="3100" w:type="dxa"/>
            <w:noWrap/>
            <w:vAlign w:val="center"/>
          </w:tcPr>
          <w:p w14:paraId="4BAC956E" w14:textId="77777777" w:rsidR="00F64260" w:rsidRPr="004D19C7" w:rsidRDefault="00F64260" w:rsidP="00013152">
            <w:pPr>
              <w:spacing w:line="240" w:lineRule="auto"/>
              <w:rPr>
                <w:rFonts w:asciiTheme="minorHAnsi" w:hAnsiTheme="minorHAnsi"/>
                <w:sz w:val="20"/>
                <w:szCs w:val="20"/>
              </w:rPr>
            </w:pPr>
            <w:r w:rsidRPr="004D19C7">
              <w:rPr>
                <w:rFonts w:asciiTheme="minorHAnsi" w:hAnsiTheme="minorHAnsi"/>
                <w:sz w:val="20"/>
                <w:szCs w:val="20"/>
              </w:rPr>
              <w:t xml:space="preserve">B.2. </w:t>
            </w:r>
            <w:r w:rsidRPr="004D19C7">
              <w:rPr>
                <w:rFonts w:asciiTheme="minorHAnsi" w:hAnsiTheme="minorHAnsi"/>
                <w:w w:val="95"/>
                <w:sz w:val="20"/>
                <w:szCs w:val="20"/>
              </w:rPr>
              <w:t>Cross listing number if any</w:t>
            </w:r>
          </w:p>
        </w:tc>
        <w:tc>
          <w:tcPr>
            <w:tcW w:w="3840" w:type="dxa"/>
            <w:noWrap/>
          </w:tcPr>
          <w:p w14:paraId="36ED71B5" w14:textId="302DADE9" w:rsidR="00F64260" w:rsidRPr="004D19C7" w:rsidRDefault="00F64260" w:rsidP="001429AA">
            <w:pPr>
              <w:spacing w:line="240" w:lineRule="auto"/>
              <w:rPr>
                <w:rFonts w:asciiTheme="minorHAnsi" w:hAnsiTheme="minorHAnsi"/>
                <w:b/>
                <w:sz w:val="20"/>
                <w:szCs w:val="20"/>
              </w:rPr>
            </w:pPr>
          </w:p>
        </w:tc>
        <w:tc>
          <w:tcPr>
            <w:tcW w:w="3840" w:type="dxa"/>
            <w:noWrap/>
          </w:tcPr>
          <w:p w14:paraId="4E2FF0F0" w14:textId="2624A027" w:rsidR="00F64260" w:rsidRPr="004D19C7" w:rsidRDefault="00E65158" w:rsidP="001429AA">
            <w:pPr>
              <w:spacing w:line="240" w:lineRule="auto"/>
              <w:rPr>
                <w:rFonts w:asciiTheme="minorHAnsi" w:hAnsiTheme="minorHAnsi"/>
                <w:b/>
                <w:sz w:val="20"/>
                <w:szCs w:val="20"/>
              </w:rPr>
            </w:pPr>
            <w:r w:rsidRPr="004D19C7">
              <w:rPr>
                <w:rFonts w:asciiTheme="minorHAnsi" w:hAnsiTheme="minorHAnsi"/>
                <w:b/>
                <w:sz w:val="20"/>
                <w:szCs w:val="20"/>
              </w:rPr>
              <w:t>None</w:t>
            </w:r>
          </w:p>
        </w:tc>
      </w:tr>
      <w:tr w:rsidR="00E65158" w:rsidRPr="004D19C7" w14:paraId="5C8827C3" w14:textId="77777777" w:rsidTr="005E2D3D">
        <w:tc>
          <w:tcPr>
            <w:tcW w:w="3100" w:type="dxa"/>
            <w:noWrap/>
            <w:vAlign w:val="center"/>
          </w:tcPr>
          <w:p w14:paraId="145267D2" w14:textId="77777777" w:rsidR="00E65158" w:rsidRPr="004D19C7" w:rsidRDefault="00E65158" w:rsidP="00E65158">
            <w:pPr>
              <w:spacing w:line="240" w:lineRule="auto"/>
              <w:rPr>
                <w:rFonts w:asciiTheme="minorHAnsi" w:hAnsiTheme="minorHAnsi"/>
                <w:sz w:val="20"/>
                <w:szCs w:val="20"/>
              </w:rPr>
            </w:pPr>
            <w:r w:rsidRPr="004D19C7">
              <w:rPr>
                <w:rFonts w:asciiTheme="minorHAnsi" w:hAnsiTheme="minorHAnsi"/>
                <w:sz w:val="20"/>
                <w:szCs w:val="20"/>
              </w:rPr>
              <w:t xml:space="preserve">B.3. </w:t>
            </w:r>
            <w:hyperlink w:anchor="title" w:tooltip="Limit to 6 words. Bulletin only includes the first three, so bear that in mind when composing the title." w:history="1">
              <w:r w:rsidRPr="004D19C7">
                <w:rPr>
                  <w:rStyle w:val="Hyperlink"/>
                  <w:rFonts w:asciiTheme="minorHAnsi" w:hAnsiTheme="minorHAnsi"/>
                  <w:sz w:val="20"/>
                  <w:szCs w:val="20"/>
                </w:rPr>
                <w:t>Course title</w:t>
              </w:r>
            </w:hyperlink>
            <w:r w:rsidRPr="004D19C7">
              <w:rPr>
                <w:rFonts w:asciiTheme="minorHAnsi" w:hAnsiTheme="minorHAnsi"/>
                <w:sz w:val="20"/>
                <w:szCs w:val="20"/>
              </w:rPr>
              <w:t xml:space="preserve"> </w:t>
            </w:r>
          </w:p>
        </w:tc>
        <w:tc>
          <w:tcPr>
            <w:tcW w:w="3840" w:type="dxa"/>
            <w:noWrap/>
          </w:tcPr>
          <w:p w14:paraId="386591F8" w14:textId="0C373DD7" w:rsidR="00E65158" w:rsidRPr="004D19C7" w:rsidRDefault="00E65158" w:rsidP="00E65158">
            <w:pPr>
              <w:spacing w:line="240" w:lineRule="auto"/>
              <w:rPr>
                <w:rFonts w:asciiTheme="minorHAnsi" w:hAnsiTheme="minorHAnsi"/>
                <w:b/>
                <w:sz w:val="20"/>
                <w:szCs w:val="20"/>
              </w:rPr>
            </w:pPr>
            <w:bookmarkStart w:id="13" w:name="title"/>
            <w:bookmarkEnd w:id="13"/>
          </w:p>
        </w:tc>
        <w:tc>
          <w:tcPr>
            <w:tcW w:w="3840" w:type="dxa"/>
            <w:noWrap/>
          </w:tcPr>
          <w:p w14:paraId="2B9DB727" w14:textId="3689A8F4" w:rsidR="00E65158" w:rsidRPr="004D19C7" w:rsidRDefault="00E65158" w:rsidP="00E65158">
            <w:pPr>
              <w:spacing w:line="240" w:lineRule="auto"/>
              <w:rPr>
                <w:rFonts w:asciiTheme="minorHAnsi" w:hAnsiTheme="minorHAnsi"/>
                <w:b/>
                <w:sz w:val="20"/>
                <w:szCs w:val="20"/>
              </w:rPr>
            </w:pPr>
            <w:r w:rsidRPr="004D19C7">
              <w:rPr>
                <w:rFonts w:asciiTheme="minorHAnsi" w:hAnsiTheme="minorHAnsi"/>
                <w:b/>
                <w:sz w:val="20"/>
                <w:szCs w:val="20"/>
              </w:rPr>
              <w:t>Social Media Communication</w:t>
            </w:r>
          </w:p>
        </w:tc>
      </w:tr>
      <w:tr w:rsidR="00E65158" w:rsidRPr="004D19C7" w14:paraId="76E4D772" w14:textId="77777777" w:rsidTr="005E2D3D">
        <w:tc>
          <w:tcPr>
            <w:tcW w:w="3100" w:type="dxa"/>
            <w:noWrap/>
            <w:vAlign w:val="center"/>
          </w:tcPr>
          <w:p w14:paraId="6E6A4073" w14:textId="77777777" w:rsidR="00E65158" w:rsidRPr="004D19C7" w:rsidRDefault="00E65158" w:rsidP="00E65158">
            <w:pPr>
              <w:spacing w:line="240" w:lineRule="auto"/>
              <w:rPr>
                <w:rFonts w:asciiTheme="minorHAnsi" w:hAnsiTheme="minorHAnsi"/>
                <w:sz w:val="20"/>
                <w:szCs w:val="20"/>
              </w:rPr>
            </w:pPr>
            <w:r w:rsidRPr="004D19C7">
              <w:rPr>
                <w:rFonts w:asciiTheme="minorHAnsi" w:hAnsiTheme="minorHAnsi"/>
                <w:sz w:val="20"/>
                <w:szCs w:val="20"/>
              </w:rPr>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4D19C7">
                <w:rPr>
                  <w:rStyle w:val="Hyperlink"/>
                  <w:rFonts w:asciiTheme="minorHAnsi" w:hAnsiTheme="minorHAnsi"/>
                  <w:sz w:val="20"/>
                  <w:szCs w:val="20"/>
                </w:rPr>
                <w:t>Course description</w:t>
              </w:r>
            </w:hyperlink>
            <w:r w:rsidRPr="004D19C7">
              <w:rPr>
                <w:rFonts w:asciiTheme="minorHAnsi" w:hAnsiTheme="minorHAnsi"/>
                <w:sz w:val="20"/>
                <w:szCs w:val="20"/>
              </w:rPr>
              <w:t xml:space="preserve"> </w:t>
            </w:r>
          </w:p>
        </w:tc>
        <w:tc>
          <w:tcPr>
            <w:tcW w:w="3840" w:type="dxa"/>
            <w:noWrap/>
          </w:tcPr>
          <w:p w14:paraId="7D376918" w14:textId="5D51621F" w:rsidR="00E65158" w:rsidRPr="004D19C7" w:rsidRDefault="00E65158" w:rsidP="00E65158">
            <w:pPr>
              <w:tabs>
                <w:tab w:val="left" w:pos="690"/>
              </w:tabs>
              <w:spacing w:line="240" w:lineRule="auto"/>
              <w:rPr>
                <w:rFonts w:asciiTheme="minorHAnsi" w:hAnsiTheme="minorHAnsi"/>
                <w:b/>
                <w:sz w:val="20"/>
                <w:szCs w:val="20"/>
              </w:rPr>
            </w:pPr>
            <w:bookmarkStart w:id="14" w:name="description"/>
            <w:bookmarkEnd w:id="14"/>
          </w:p>
        </w:tc>
        <w:tc>
          <w:tcPr>
            <w:tcW w:w="3840" w:type="dxa"/>
            <w:noWrap/>
          </w:tcPr>
          <w:p w14:paraId="279BF4F1" w14:textId="26295DC6" w:rsidR="002B1F1E" w:rsidRPr="002B1F1E" w:rsidRDefault="002B1F1E" w:rsidP="002B1F1E">
            <w:pPr>
              <w:spacing w:line="240" w:lineRule="auto"/>
              <w:rPr>
                <w:rFonts w:asciiTheme="minorHAnsi" w:hAnsiTheme="minorHAnsi"/>
                <w:sz w:val="20"/>
                <w:szCs w:val="20"/>
              </w:rPr>
            </w:pPr>
            <w:r w:rsidRPr="002B1F1E">
              <w:rPr>
                <w:rFonts w:asciiTheme="minorHAnsi" w:hAnsiTheme="minorHAnsi" w:cs="Calibri"/>
                <w:color w:val="000000"/>
                <w:sz w:val="20"/>
                <w:szCs w:val="20"/>
                <w:shd w:val="clear" w:color="auto" w:fill="FFFFFF"/>
              </w:rPr>
              <w:t>Students will explore the development of social media by situating them in broader social, political, historical, cultural, and industrial contexts.</w:t>
            </w:r>
          </w:p>
          <w:p w14:paraId="51C7BE85" w14:textId="4F7A7309" w:rsidR="00E65158" w:rsidRPr="004D19C7" w:rsidRDefault="00E65158" w:rsidP="00E65158">
            <w:pPr>
              <w:spacing w:line="240" w:lineRule="auto"/>
              <w:rPr>
                <w:rFonts w:asciiTheme="minorHAnsi" w:hAnsiTheme="minorHAnsi"/>
                <w:b/>
                <w:sz w:val="20"/>
                <w:szCs w:val="20"/>
              </w:rPr>
            </w:pPr>
          </w:p>
        </w:tc>
      </w:tr>
      <w:tr w:rsidR="00E65158" w:rsidRPr="004D19C7" w14:paraId="6B87DAE3" w14:textId="77777777" w:rsidTr="005E2D3D">
        <w:tc>
          <w:tcPr>
            <w:tcW w:w="3100" w:type="dxa"/>
            <w:noWrap/>
            <w:vAlign w:val="center"/>
          </w:tcPr>
          <w:p w14:paraId="442A162B" w14:textId="2FB7287C" w:rsidR="00E65158" w:rsidRPr="004D19C7" w:rsidRDefault="00E65158" w:rsidP="00E65158">
            <w:pPr>
              <w:spacing w:line="240" w:lineRule="auto"/>
              <w:rPr>
                <w:rFonts w:asciiTheme="minorHAnsi" w:hAnsiTheme="minorHAnsi"/>
                <w:sz w:val="20"/>
                <w:szCs w:val="20"/>
              </w:rPr>
            </w:pPr>
            <w:r w:rsidRPr="004D19C7">
              <w:rPr>
                <w:rFonts w:asciiTheme="minorHAnsi" w:hAnsiTheme="minorHAnsi"/>
                <w:sz w:val="20"/>
                <w:szCs w:val="20"/>
              </w:rPr>
              <w:t xml:space="preserve">B.5. </w:t>
            </w:r>
            <w:hyperlink w:anchor="prereqs" w:tooltip="All courses 300 level and above MUST have a prerequisite." w:history="1">
              <w:r w:rsidRPr="004D19C7">
                <w:rPr>
                  <w:rStyle w:val="Hyperlink"/>
                  <w:rFonts w:asciiTheme="minorHAnsi" w:hAnsiTheme="minorHAnsi"/>
                  <w:sz w:val="20"/>
                  <w:szCs w:val="20"/>
                </w:rPr>
                <w:t>Prerequisite(s)</w:t>
              </w:r>
            </w:hyperlink>
          </w:p>
        </w:tc>
        <w:tc>
          <w:tcPr>
            <w:tcW w:w="3840" w:type="dxa"/>
            <w:noWrap/>
          </w:tcPr>
          <w:p w14:paraId="1DA13CE0" w14:textId="77777777" w:rsidR="00E65158" w:rsidRPr="004D19C7" w:rsidRDefault="00E65158" w:rsidP="00E65158">
            <w:pPr>
              <w:spacing w:line="240" w:lineRule="auto"/>
              <w:rPr>
                <w:rFonts w:asciiTheme="minorHAnsi" w:hAnsiTheme="minorHAnsi"/>
                <w:b/>
                <w:sz w:val="20"/>
                <w:szCs w:val="20"/>
              </w:rPr>
            </w:pPr>
            <w:bookmarkStart w:id="15" w:name="prereqs"/>
            <w:bookmarkEnd w:id="15"/>
          </w:p>
        </w:tc>
        <w:tc>
          <w:tcPr>
            <w:tcW w:w="3840" w:type="dxa"/>
            <w:noWrap/>
          </w:tcPr>
          <w:p w14:paraId="4DA91B44" w14:textId="025553C2" w:rsidR="00E65158" w:rsidRPr="004D19C7" w:rsidRDefault="00E65158" w:rsidP="00E65158">
            <w:pPr>
              <w:spacing w:line="240" w:lineRule="auto"/>
              <w:rPr>
                <w:rFonts w:asciiTheme="minorHAnsi" w:hAnsiTheme="minorHAnsi"/>
                <w:b/>
                <w:sz w:val="20"/>
                <w:szCs w:val="20"/>
              </w:rPr>
            </w:pPr>
            <w:r w:rsidRPr="004D19C7">
              <w:rPr>
                <w:rFonts w:asciiTheme="minorHAnsi" w:hAnsiTheme="minorHAnsi"/>
                <w:b/>
                <w:sz w:val="20"/>
                <w:szCs w:val="20"/>
              </w:rPr>
              <w:t>None</w:t>
            </w:r>
          </w:p>
        </w:tc>
      </w:tr>
      <w:tr w:rsidR="00E65158" w:rsidRPr="004D19C7" w14:paraId="5AE5E526" w14:textId="77777777" w:rsidTr="005E2D3D">
        <w:tc>
          <w:tcPr>
            <w:tcW w:w="3100" w:type="dxa"/>
            <w:noWrap/>
            <w:vAlign w:val="center"/>
          </w:tcPr>
          <w:p w14:paraId="55E538D7" w14:textId="519A723C" w:rsidR="00E65158" w:rsidRPr="004D19C7" w:rsidRDefault="00E65158" w:rsidP="00E65158">
            <w:pPr>
              <w:spacing w:line="240" w:lineRule="auto"/>
              <w:rPr>
                <w:rFonts w:asciiTheme="minorHAnsi" w:hAnsiTheme="minorHAnsi"/>
                <w:sz w:val="20"/>
                <w:szCs w:val="20"/>
              </w:rPr>
            </w:pPr>
            <w:r w:rsidRPr="004D19C7">
              <w:rPr>
                <w:rFonts w:asciiTheme="minorHAnsi" w:hAnsiTheme="minorHAnsi"/>
                <w:sz w:val="20"/>
                <w:szCs w:val="20"/>
              </w:rPr>
              <w:t xml:space="preserve">B.6.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sidRPr="004D19C7">
                <w:rPr>
                  <w:rStyle w:val="Hyperlink"/>
                  <w:rFonts w:asciiTheme="minorHAnsi" w:hAnsiTheme="minorHAnsi"/>
                  <w:sz w:val="20"/>
                  <w:szCs w:val="20"/>
                </w:rPr>
                <w:t>Offered</w:t>
              </w:r>
            </w:hyperlink>
          </w:p>
        </w:tc>
        <w:tc>
          <w:tcPr>
            <w:tcW w:w="3840" w:type="dxa"/>
            <w:noWrap/>
          </w:tcPr>
          <w:p w14:paraId="08F2FAD3" w14:textId="5BFA5278" w:rsidR="00E65158" w:rsidRPr="004D19C7" w:rsidRDefault="00E65158" w:rsidP="00E65158">
            <w:pPr>
              <w:spacing w:line="240" w:lineRule="auto"/>
              <w:rPr>
                <w:rFonts w:asciiTheme="minorHAnsi" w:hAnsiTheme="minorHAnsi"/>
                <w:b/>
                <w:sz w:val="20"/>
                <w:szCs w:val="20"/>
              </w:rPr>
            </w:pPr>
          </w:p>
        </w:tc>
        <w:tc>
          <w:tcPr>
            <w:tcW w:w="3840" w:type="dxa"/>
            <w:noWrap/>
          </w:tcPr>
          <w:p w14:paraId="6C8D2300" w14:textId="63DCBD51" w:rsidR="00E65158" w:rsidRPr="004D19C7" w:rsidRDefault="00E65158" w:rsidP="00E65158">
            <w:pPr>
              <w:spacing w:line="240" w:lineRule="auto"/>
              <w:rPr>
                <w:rFonts w:asciiTheme="minorHAnsi" w:hAnsiTheme="minorHAnsi"/>
                <w:b/>
                <w:sz w:val="20"/>
                <w:szCs w:val="20"/>
              </w:rPr>
            </w:pPr>
            <w:r w:rsidRPr="004D19C7">
              <w:rPr>
                <w:rFonts w:asciiTheme="minorHAnsi" w:hAnsiTheme="minorHAnsi"/>
                <w:b/>
                <w:sz w:val="20"/>
                <w:szCs w:val="20"/>
              </w:rPr>
              <w:t xml:space="preserve">Fall  </w:t>
            </w:r>
          </w:p>
          <w:p w14:paraId="67D1137F" w14:textId="1E7AF546" w:rsidR="00E65158" w:rsidRPr="004D19C7" w:rsidRDefault="00E65158" w:rsidP="00E65158">
            <w:pPr>
              <w:spacing w:line="240" w:lineRule="auto"/>
              <w:rPr>
                <w:rFonts w:asciiTheme="minorHAnsi" w:hAnsiTheme="minorHAnsi"/>
                <w:b/>
                <w:sz w:val="20"/>
                <w:szCs w:val="20"/>
              </w:rPr>
            </w:pPr>
          </w:p>
        </w:tc>
      </w:tr>
      <w:tr w:rsidR="00E65158" w:rsidRPr="004D19C7" w14:paraId="12464B8B" w14:textId="77777777" w:rsidTr="005E2D3D">
        <w:tc>
          <w:tcPr>
            <w:tcW w:w="3100" w:type="dxa"/>
            <w:noWrap/>
            <w:vAlign w:val="center"/>
          </w:tcPr>
          <w:p w14:paraId="4094BFDE" w14:textId="1C3E0692" w:rsidR="00E65158" w:rsidRPr="004D19C7" w:rsidRDefault="00E65158" w:rsidP="00E65158">
            <w:pPr>
              <w:spacing w:line="240" w:lineRule="auto"/>
              <w:rPr>
                <w:rFonts w:asciiTheme="minorHAnsi" w:hAnsiTheme="minorHAnsi"/>
                <w:sz w:val="20"/>
                <w:szCs w:val="20"/>
              </w:rPr>
            </w:pPr>
            <w:r w:rsidRPr="004D19C7">
              <w:rPr>
                <w:rFonts w:asciiTheme="minorHAnsi" w:hAnsiTheme="minorHAnsi"/>
                <w:sz w:val="20"/>
                <w:szCs w:val="20"/>
              </w:rPr>
              <w:t xml:space="preserve">B.7. </w:t>
            </w:r>
            <w:hyperlink w:anchor="contacthours" w:tooltip="The number of hours required each week in class, studio, internships, practica, and/or labs." w:history="1">
              <w:r w:rsidRPr="004D19C7">
                <w:rPr>
                  <w:rStyle w:val="Hyperlink"/>
                  <w:rFonts w:asciiTheme="minorHAnsi" w:hAnsiTheme="minorHAnsi"/>
                  <w:sz w:val="20"/>
                  <w:szCs w:val="20"/>
                </w:rPr>
                <w:t>Contact hours</w:t>
              </w:r>
            </w:hyperlink>
            <w:r w:rsidRPr="004D19C7">
              <w:rPr>
                <w:rFonts w:asciiTheme="minorHAnsi" w:hAnsiTheme="minorHAnsi"/>
                <w:sz w:val="20"/>
                <w:szCs w:val="20"/>
              </w:rPr>
              <w:t xml:space="preserve"> </w:t>
            </w:r>
          </w:p>
        </w:tc>
        <w:tc>
          <w:tcPr>
            <w:tcW w:w="3840" w:type="dxa"/>
            <w:noWrap/>
          </w:tcPr>
          <w:p w14:paraId="2591720E" w14:textId="77777777" w:rsidR="00E65158" w:rsidRPr="004D19C7" w:rsidRDefault="00E65158" w:rsidP="00E65158">
            <w:pPr>
              <w:spacing w:line="240" w:lineRule="auto"/>
              <w:rPr>
                <w:rFonts w:asciiTheme="minorHAnsi" w:hAnsiTheme="minorHAnsi"/>
                <w:b/>
                <w:sz w:val="20"/>
                <w:szCs w:val="20"/>
              </w:rPr>
            </w:pPr>
            <w:bookmarkStart w:id="16" w:name="contacthours"/>
            <w:bookmarkEnd w:id="16"/>
          </w:p>
        </w:tc>
        <w:tc>
          <w:tcPr>
            <w:tcW w:w="3840" w:type="dxa"/>
            <w:noWrap/>
          </w:tcPr>
          <w:p w14:paraId="57D144B9" w14:textId="2EB30C95" w:rsidR="00E65158" w:rsidRPr="004D19C7" w:rsidRDefault="00E65158" w:rsidP="00E65158">
            <w:pPr>
              <w:spacing w:line="240" w:lineRule="auto"/>
              <w:rPr>
                <w:rFonts w:asciiTheme="minorHAnsi" w:hAnsiTheme="minorHAnsi"/>
                <w:b/>
                <w:sz w:val="20"/>
                <w:szCs w:val="20"/>
              </w:rPr>
            </w:pPr>
            <w:r w:rsidRPr="004D19C7">
              <w:rPr>
                <w:rFonts w:asciiTheme="minorHAnsi" w:hAnsiTheme="minorHAnsi"/>
                <w:b/>
                <w:sz w:val="20"/>
                <w:szCs w:val="20"/>
              </w:rPr>
              <w:t>4</w:t>
            </w:r>
          </w:p>
        </w:tc>
      </w:tr>
      <w:tr w:rsidR="00E65158" w:rsidRPr="004D19C7" w14:paraId="677C9DA2" w14:textId="77777777" w:rsidTr="005E2D3D">
        <w:tc>
          <w:tcPr>
            <w:tcW w:w="3100" w:type="dxa"/>
            <w:noWrap/>
            <w:vAlign w:val="center"/>
          </w:tcPr>
          <w:p w14:paraId="2DCCE146" w14:textId="0BAEDDC6" w:rsidR="00E65158" w:rsidRPr="004D19C7" w:rsidRDefault="00E65158" w:rsidP="00E65158">
            <w:pPr>
              <w:spacing w:line="240" w:lineRule="auto"/>
              <w:rPr>
                <w:rFonts w:asciiTheme="minorHAnsi" w:hAnsiTheme="minorHAnsi"/>
                <w:sz w:val="20"/>
                <w:szCs w:val="20"/>
              </w:rPr>
            </w:pPr>
            <w:r w:rsidRPr="004D19C7">
              <w:rPr>
                <w:rFonts w:asciiTheme="minorHAnsi" w:hAnsiTheme="minorHAnsi"/>
                <w:sz w:val="20"/>
                <w:szCs w:val="20"/>
              </w:rPr>
              <w:t xml:space="preserve">B.8. </w:t>
            </w:r>
            <w:hyperlink w:anchor="credits" w:tooltip="Number of credit hours awarded to students per semester. A credit hour means meeting for 50 minutes per week for 15 week semester, plus two hours of homework for each hour of class time." w:history="1">
              <w:r w:rsidRPr="004D19C7">
                <w:rPr>
                  <w:rStyle w:val="Hyperlink"/>
                  <w:rFonts w:asciiTheme="minorHAnsi" w:hAnsiTheme="minorHAnsi"/>
                  <w:sz w:val="20"/>
                  <w:szCs w:val="20"/>
                </w:rPr>
                <w:t>Credit hours</w:t>
              </w:r>
            </w:hyperlink>
          </w:p>
        </w:tc>
        <w:tc>
          <w:tcPr>
            <w:tcW w:w="3840" w:type="dxa"/>
            <w:noWrap/>
          </w:tcPr>
          <w:p w14:paraId="27EB02BD" w14:textId="77777777" w:rsidR="00E65158" w:rsidRPr="004D19C7" w:rsidRDefault="00E65158" w:rsidP="00E65158">
            <w:pPr>
              <w:spacing w:line="240" w:lineRule="auto"/>
              <w:rPr>
                <w:rFonts w:asciiTheme="minorHAnsi" w:hAnsiTheme="minorHAnsi"/>
                <w:b/>
                <w:sz w:val="20"/>
                <w:szCs w:val="20"/>
              </w:rPr>
            </w:pPr>
            <w:bookmarkStart w:id="17" w:name="credits"/>
            <w:bookmarkEnd w:id="17"/>
          </w:p>
        </w:tc>
        <w:tc>
          <w:tcPr>
            <w:tcW w:w="3840" w:type="dxa"/>
            <w:noWrap/>
          </w:tcPr>
          <w:p w14:paraId="7DD4CAFF" w14:textId="25F688FF" w:rsidR="00E65158" w:rsidRPr="004D19C7" w:rsidRDefault="00E65158" w:rsidP="00E65158">
            <w:pPr>
              <w:spacing w:line="240" w:lineRule="auto"/>
              <w:rPr>
                <w:rFonts w:asciiTheme="minorHAnsi" w:hAnsiTheme="minorHAnsi"/>
                <w:b/>
                <w:sz w:val="20"/>
                <w:szCs w:val="20"/>
              </w:rPr>
            </w:pPr>
            <w:r w:rsidRPr="004D19C7">
              <w:rPr>
                <w:rFonts w:asciiTheme="minorHAnsi" w:hAnsiTheme="minorHAnsi"/>
                <w:b/>
                <w:sz w:val="20"/>
                <w:szCs w:val="20"/>
              </w:rPr>
              <w:t>4</w:t>
            </w:r>
          </w:p>
        </w:tc>
      </w:tr>
      <w:tr w:rsidR="00E65158" w:rsidRPr="004D19C7" w14:paraId="658C4762" w14:textId="77777777" w:rsidTr="005E2D3D">
        <w:tc>
          <w:tcPr>
            <w:tcW w:w="3100" w:type="dxa"/>
            <w:noWrap/>
            <w:vAlign w:val="center"/>
          </w:tcPr>
          <w:p w14:paraId="4546E96E" w14:textId="3C01EC5C" w:rsidR="00E65158" w:rsidRPr="004D19C7" w:rsidRDefault="00E65158" w:rsidP="00E65158">
            <w:pPr>
              <w:spacing w:line="240" w:lineRule="auto"/>
              <w:rPr>
                <w:rFonts w:asciiTheme="minorHAnsi" w:hAnsiTheme="minorHAnsi"/>
                <w:sz w:val="20"/>
                <w:szCs w:val="20"/>
              </w:rPr>
            </w:pPr>
            <w:r w:rsidRPr="004D19C7">
              <w:rPr>
                <w:rFonts w:asciiTheme="minorHAnsi" w:hAnsiTheme="minorHAnsi"/>
                <w:sz w:val="20"/>
                <w:szCs w:val="20"/>
              </w:rPr>
              <w:t>B.9.</w:t>
            </w:r>
            <w:hyperlink w:anchor="differences" w:tooltip="Justify any differences between contact and credit hours (refers to the vertical column). Only in certain types of classes (e.g. studio, practicum, laboratory) contact hours may exceed credit hours." w:history="1">
              <w:r w:rsidRPr="004D19C7">
                <w:rPr>
                  <w:rStyle w:val="Hyperlink"/>
                  <w:rFonts w:asciiTheme="minorHAnsi" w:hAnsiTheme="minorHAnsi"/>
                  <w:sz w:val="20"/>
                  <w:szCs w:val="20"/>
                </w:rPr>
                <w:t xml:space="preserve"> Justify differences if any</w:t>
              </w:r>
            </w:hyperlink>
          </w:p>
        </w:tc>
        <w:tc>
          <w:tcPr>
            <w:tcW w:w="7680" w:type="dxa"/>
            <w:gridSpan w:val="2"/>
            <w:noWrap/>
          </w:tcPr>
          <w:p w14:paraId="4C75FD89" w14:textId="77777777" w:rsidR="00E65158" w:rsidRPr="004D19C7" w:rsidRDefault="00E65158" w:rsidP="00E65158">
            <w:pPr>
              <w:spacing w:line="240" w:lineRule="auto"/>
              <w:rPr>
                <w:rStyle w:val="TEXT"/>
                <w:rFonts w:asciiTheme="minorHAnsi" w:hAnsiTheme="minorHAnsi"/>
                <w:sz w:val="20"/>
                <w:szCs w:val="20"/>
              </w:rPr>
            </w:pPr>
            <w:bookmarkStart w:id="18" w:name="differences"/>
            <w:bookmarkEnd w:id="18"/>
          </w:p>
        </w:tc>
      </w:tr>
      <w:tr w:rsidR="00E65158" w:rsidRPr="004D19C7" w14:paraId="1E5DCF31" w14:textId="77777777" w:rsidTr="005E2D3D">
        <w:tc>
          <w:tcPr>
            <w:tcW w:w="3100" w:type="dxa"/>
            <w:noWrap/>
            <w:vAlign w:val="center"/>
          </w:tcPr>
          <w:p w14:paraId="519B79E7" w14:textId="3A9E2D05" w:rsidR="00E65158" w:rsidRPr="004D19C7" w:rsidRDefault="00E65158" w:rsidP="00E65158">
            <w:pPr>
              <w:spacing w:line="240" w:lineRule="auto"/>
              <w:rPr>
                <w:rFonts w:asciiTheme="minorHAnsi" w:hAnsiTheme="minorHAnsi"/>
                <w:sz w:val="20"/>
                <w:szCs w:val="20"/>
              </w:rPr>
            </w:pPr>
            <w:r w:rsidRPr="004D19C7">
              <w:rPr>
                <w:rFonts w:asciiTheme="minorHAnsi" w:hAnsiTheme="minorHAnsi"/>
                <w:sz w:val="20"/>
                <w:szCs w:val="20"/>
              </w:rPr>
              <w:t xml:space="preserve">B.10. </w:t>
            </w:r>
            <w:hyperlink w:anchor="grading" w:tooltip="Select one, and delete the others" w:history="1">
              <w:r w:rsidRPr="004D19C7">
                <w:rPr>
                  <w:rStyle w:val="Hyperlink"/>
                  <w:rFonts w:asciiTheme="minorHAnsi" w:hAnsiTheme="minorHAnsi"/>
                  <w:sz w:val="20"/>
                  <w:szCs w:val="20"/>
                </w:rPr>
                <w:t>Grading system</w:t>
              </w:r>
            </w:hyperlink>
            <w:r w:rsidRPr="004D19C7">
              <w:rPr>
                <w:rFonts w:asciiTheme="minorHAnsi" w:hAnsiTheme="minorHAnsi"/>
                <w:sz w:val="20"/>
                <w:szCs w:val="20"/>
              </w:rPr>
              <w:t xml:space="preserve"> </w:t>
            </w:r>
          </w:p>
        </w:tc>
        <w:tc>
          <w:tcPr>
            <w:tcW w:w="3840" w:type="dxa"/>
            <w:noWrap/>
          </w:tcPr>
          <w:p w14:paraId="54A0840F" w14:textId="5E4C685D" w:rsidR="00E65158" w:rsidRPr="004D19C7" w:rsidRDefault="00E65158" w:rsidP="00E65158">
            <w:pPr>
              <w:spacing w:line="240" w:lineRule="auto"/>
              <w:rPr>
                <w:rFonts w:asciiTheme="minorHAnsi" w:hAnsiTheme="minorHAnsi"/>
                <w:b/>
                <w:sz w:val="20"/>
                <w:szCs w:val="20"/>
              </w:rPr>
            </w:pPr>
          </w:p>
        </w:tc>
        <w:tc>
          <w:tcPr>
            <w:tcW w:w="3840" w:type="dxa"/>
            <w:noWrap/>
          </w:tcPr>
          <w:p w14:paraId="2CF717EE" w14:textId="7DF26272" w:rsidR="00E65158" w:rsidRPr="004D19C7" w:rsidRDefault="00E65158" w:rsidP="00E65158">
            <w:pPr>
              <w:spacing w:line="240" w:lineRule="auto"/>
              <w:rPr>
                <w:rFonts w:asciiTheme="minorHAnsi" w:hAnsiTheme="minorHAnsi"/>
                <w:b/>
                <w:sz w:val="20"/>
                <w:szCs w:val="20"/>
              </w:rPr>
            </w:pPr>
            <w:r w:rsidRPr="004D19C7">
              <w:rPr>
                <w:rFonts w:asciiTheme="minorHAnsi" w:hAnsiTheme="minorHAnsi"/>
                <w:b/>
                <w:sz w:val="20"/>
                <w:szCs w:val="20"/>
              </w:rPr>
              <w:t xml:space="preserve">Letter grade  </w:t>
            </w:r>
          </w:p>
        </w:tc>
      </w:tr>
      <w:tr w:rsidR="00E65158" w:rsidRPr="004D19C7" w14:paraId="66DAB74D" w14:textId="77777777" w:rsidTr="005E2D3D">
        <w:tc>
          <w:tcPr>
            <w:tcW w:w="3100" w:type="dxa"/>
            <w:noWrap/>
            <w:vAlign w:val="center"/>
          </w:tcPr>
          <w:p w14:paraId="0FE25A74" w14:textId="688A67BD" w:rsidR="00E65158" w:rsidRPr="004D19C7" w:rsidRDefault="00E65158" w:rsidP="00E65158">
            <w:pPr>
              <w:spacing w:line="240" w:lineRule="auto"/>
              <w:rPr>
                <w:rFonts w:asciiTheme="minorHAnsi" w:hAnsiTheme="minorHAnsi"/>
                <w:sz w:val="20"/>
                <w:szCs w:val="20"/>
              </w:rPr>
            </w:pPr>
            <w:r w:rsidRPr="004D19C7">
              <w:rPr>
                <w:rFonts w:asciiTheme="minorHAnsi" w:hAnsiTheme="minorHAnsi"/>
                <w:sz w:val="20"/>
                <w:szCs w:val="20"/>
              </w:rPr>
              <w:t xml:space="preserve">B.11. </w:t>
            </w:r>
            <w:hyperlink w:anchor="instr_methods" w:tooltip="Delete what does not apply; enter additional methods if needed. If this is a revision, and nothing is being changed, delete all entries in both columns." w:history="1">
              <w:r w:rsidRPr="004D19C7">
                <w:rPr>
                  <w:rStyle w:val="Hyperlink"/>
                  <w:rFonts w:asciiTheme="minorHAnsi" w:hAnsiTheme="minorHAnsi"/>
                  <w:sz w:val="20"/>
                  <w:szCs w:val="20"/>
                </w:rPr>
                <w:t>Instructional methods</w:t>
              </w:r>
            </w:hyperlink>
          </w:p>
        </w:tc>
        <w:tc>
          <w:tcPr>
            <w:tcW w:w="3840" w:type="dxa"/>
            <w:noWrap/>
          </w:tcPr>
          <w:p w14:paraId="79B4CAD6" w14:textId="344C9CF0" w:rsidR="00E65158" w:rsidRPr="004D19C7" w:rsidRDefault="00E65158" w:rsidP="00E65158">
            <w:pPr>
              <w:spacing w:line="240" w:lineRule="auto"/>
              <w:rPr>
                <w:rFonts w:asciiTheme="minorHAnsi" w:hAnsiTheme="minorHAnsi"/>
                <w:b/>
                <w:sz w:val="20"/>
                <w:szCs w:val="20"/>
              </w:rPr>
            </w:pPr>
            <w:bookmarkStart w:id="19" w:name="instr_methods"/>
            <w:bookmarkEnd w:id="19"/>
          </w:p>
        </w:tc>
        <w:tc>
          <w:tcPr>
            <w:tcW w:w="3840" w:type="dxa"/>
            <w:noWrap/>
          </w:tcPr>
          <w:p w14:paraId="27D66483" w14:textId="5862A900" w:rsidR="00E65158" w:rsidRPr="004D19C7" w:rsidRDefault="00E65158" w:rsidP="00E65158">
            <w:pPr>
              <w:spacing w:line="240" w:lineRule="auto"/>
              <w:rPr>
                <w:rFonts w:asciiTheme="minorHAnsi" w:hAnsiTheme="minorHAnsi"/>
                <w:b/>
                <w:sz w:val="20"/>
                <w:szCs w:val="20"/>
              </w:rPr>
            </w:pPr>
            <w:r w:rsidRPr="004D19C7">
              <w:rPr>
                <w:rFonts w:asciiTheme="minorHAnsi" w:eastAsia="MS Mincho" w:hAnsiTheme="minorHAnsi" w:cs="MS Mincho"/>
                <w:b/>
                <w:sz w:val="20"/>
                <w:szCs w:val="20"/>
              </w:rPr>
              <w:t xml:space="preserve">| </w:t>
            </w:r>
            <w:r w:rsidRPr="004D19C7">
              <w:rPr>
                <w:rFonts w:asciiTheme="minorHAnsi" w:hAnsiTheme="minorHAnsi"/>
                <w:b/>
                <w:sz w:val="20"/>
                <w:szCs w:val="20"/>
              </w:rPr>
              <w:t xml:space="preserve">Lecture  </w:t>
            </w:r>
            <w:r w:rsidRPr="004D19C7">
              <w:rPr>
                <w:rFonts w:asciiTheme="minorHAnsi" w:eastAsia="MS Mincho" w:hAnsiTheme="minorHAnsi" w:cs="MS Mincho"/>
                <w:b/>
                <w:sz w:val="20"/>
                <w:szCs w:val="20"/>
              </w:rPr>
              <w:t xml:space="preserve">| </w:t>
            </w:r>
            <w:r w:rsidRPr="004D19C7">
              <w:rPr>
                <w:rFonts w:asciiTheme="minorHAnsi" w:hAnsiTheme="minorHAnsi"/>
                <w:b/>
                <w:sz w:val="20"/>
                <w:szCs w:val="20"/>
              </w:rPr>
              <w:t xml:space="preserve">Seminar  </w:t>
            </w:r>
            <w:r w:rsidRPr="004D19C7">
              <w:rPr>
                <w:rFonts w:asciiTheme="minorHAnsi" w:eastAsia="MS Mincho" w:hAnsiTheme="minorHAnsi" w:cs="MS Mincho"/>
                <w:b/>
                <w:sz w:val="20"/>
                <w:szCs w:val="20"/>
              </w:rPr>
              <w:t xml:space="preserve">| </w:t>
            </w:r>
            <w:r w:rsidRPr="004D19C7">
              <w:rPr>
                <w:rFonts w:asciiTheme="minorHAnsi" w:hAnsiTheme="minorHAnsi"/>
                <w:b/>
                <w:sz w:val="20"/>
                <w:szCs w:val="20"/>
              </w:rPr>
              <w:t>Small group | Individual |</w:t>
            </w:r>
          </w:p>
        </w:tc>
      </w:tr>
      <w:tr w:rsidR="00E65158" w:rsidRPr="004D19C7" w14:paraId="44DD924E" w14:textId="77777777" w:rsidTr="005E2D3D">
        <w:tc>
          <w:tcPr>
            <w:tcW w:w="3100" w:type="dxa"/>
            <w:noWrap/>
            <w:vAlign w:val="center"/>
          </w:tcPr>
          <w:p w14:paraId="0DDBE555" w14:textId="77777777" w:rsidR="00E65158" w:rsidRPr="004D19C7" w:rsidRDefault="00E65158" w:rsidP="00E65158">
            <w:pPr>
              <w:spacing w:line="240" w:lineRule="auto"/>
              <w:rPr>
                <w:rFonts w:asciiTheme="minorHAnsi" w:hAnsiTheme="minorHAnsi"/>
                <w:sz w:val="20"/>
                <w:szCs w:val="20"/>
              </w:rPr>
            </w:pPr>
            <w:r w:rsidRPr="004D19C7">
              <w:rPr>
                <w:rFonts w:asciiTheme="minorHAnsi" w:hAnsiTheme="minorHAnsi"/>
                <w:sz w:val="20"/>
                <w:szCs w:val="20"/>
              </w:rPr>
              <w:t xml:space="preserve">B.11.a  </w:t>
            </w:r>
            <w:hyperlink w:anchor="instr_methods" w:tooltip="Must be included " w:history="1">
              <w:r w:rsidRPr="004D19C7">
                <w:rPr>
                  <w:rStyle w:val="Hyperlink"/>
                  <w:rFonts w:asciiTheme="minorHAnsi" w:hAnsiTheme="minorHAnsi"/>
                  <w:sz w:val="20"/>
                  <w:szCs w:val="20"/>
                </w:rPr>
                <w:t>Delivery Method</w:t>
              </w:r>
            </w:hyperlink>
          </w:p>
        </w:tc>
        <w:tc>
          <w:tcPr>
            <w:tcW w:w="3840" w:type="dxa"/>
            <w:noWrap/>
          </w:tcPr>
          <w:p w14:paraId="4DA1BDE3" w14:textId="7A2D8544" w:rsidR="00E65158" w:rsidRPr="004D19C7" w:rsidRDefault="00E65158" w:rsidP="00E65158">
            <w:pPr>
              <w:spacing w:line="240" w:lineRule="auto"/>
              <w:rPr>
                <w:rFonts w:asciiTheme="minorHAnsi" w:hAnsiTheme="minorHAnsi"/>
                <w:b/>
                <w:sz w:val="20"/>
                <w:szCs w:val="20"/>
              </w:rPr>
            </w:pPr>
          </w:p>
        </w:tc>
        <w:tc>
          <w:tcPr>
            <w:tcW w:w="3840" w:type="dxa"/>
            <w:noWrap/>
          </w:tcPr>
          <w:p w14:paraId="50180751" w14:textId="74952521" w:rsidR="00E65158" w:rsidRPr="004D19C7" w:rsidRDefault="00E65158" w:rsidP="00E65158">
            <w:pPr>
              <w:spacing w:line="240" w:lineRule="auto"/>
              <w:rPr>
                <w:rFonts w:asciiTheme="minorHAnsi" w:hAnsiTheme="minorHAnsi"/>
                <w:b/>
                <w:sz w:val="20"/>
                <w:szCs w:val="20"/>
              </w:rPr>
            </w:pPr>
            <w:r w:rsidRPr="004D19C7">
              <w:rPr>
                <w:rFonts w:asciiTheme="minorHAnsi" w:hAnsiTheme="minorHAnsi"/>
                <w:b/>
                <w:sz w:val="20"/>
                <w:szCs w:val="20"/>
              </w:rPr>
              <w:t xml:space="preserve">On campus  </w:t>
            </w:r>
          </w:p>
        </w:tc>
      </w:tr>
      <w:tr w:rsidR="00E65158" w:rsidRPr="004D19C7" w14:paraId="40E0E48F" w14:textId="77777777" w:rsidTr="005E2D3D">
        <w:tc>
          <w:tcPr>
            <w:tcW w:w="3100" w:type="dxa"/>
            <w:noWrap/>
            <w:vAlign w:val="center"/>
          </w:tcPr>
          <w:p w14:paraId="6FB6EA46" w14:textId="626BB09F" w:rsidR="00E65158" w:rsidRPr="004D19C7" w:rsidRDefault="00E65158" w:rsidP="00E65158">
            <w:pPr>
              <w:spacing w:line="240" w:lineRule="auto"/>
              <w:rPr>
                <w:rFonts w:asciiTheme="minorHAnsi" w:hAnsiTheme="minorHAnsi"/>
                <w:sz w:val="20"/>
                <w:szCs w:val="20"/>
              </w:rPr>
            </w:pPr>
            <w:r w:rsidRPr="004D19C7">
              <w:rPr>
                <w:rFonts w:asciiTheme="minorHAnsi" w:hAnsiTheme="minorHAnsi"/>
                <w:sz w:val="20"/>
                <w:szCs w:val="20"/>
              </w:rPr>
              <w:t>B.12.</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sidRPr="004D19C7">
                <w:rPr>
                  <w:rStyle w:val="Hyperlink"/>
                  <w:rFonts w:asciiTheme="minorHAnsi" w:hAnsiTheme="minorHAnsi"/>
                  <w:sz w:val="20"/>
                  <w:szCs w:val="20"/>
                </w:rPr>
                <w:t>Categories</w:t>
              </w:r>
            </w:hyperlink>
          </w:p>
        </w:tc>
        <w:tc>
          <w:tcPr>
            <w:tcW w:w="3840" w:type="dxa"/>
            <w:noWrap/>
          </w:tcPr>
          <w:p w14:paraId="57466F72" w14:textId="18BE4A51" w:rsidR="00E65158" w:rsidRPr="004D19C7" w:rsidRDefault="00E65158" w:rsidP="00E65158">
            <w:pPr>
              <w:spacing w:line="240" w:lineRule="auto"/>
              <w:rPr>
                <w:rFonts w:asciiTheme="minorHAnsi" w:hAnsiTheme="minorHAnsi"/>
                <w:b/>
                <w:sz w:val="20"/>
                <w:szCs w:val="20"/>
              </w:rPr>
            </w:pPr>
            <w:bookmarkStart w:id="20" w:name="required"/>
            <w:bookmarkEnd w:id="20"/>
          </w:p>
        </w:tc>
        <w:tc>
          <w:tcPr>
            <w:tcW w:w="3840" w:type="dxa"/>
            <w:noWrap/>
          </w:tcPr>
          <w:p w14:paraId="442E5788" w14:textId="1442C9CA" w:rsidR="00E65158" w:rsidRPr="004D19C7" w:rsidRDefault="00E65158" w:rsidP="00E65158">
            <w:pPr>
              <w:spacing w:line="240" w:lineRule="auto"/>
              <w:rPr>
                <w:rFonts w:asciiTheme="minorHAnsi" w:hAnsiTheme="minorHAnsi"/>
                <w:b/>
                <w:sz w:val="20"/>
                <w:szCs w:val="20"/>
              </w:rPr>
            </w:pPr>
            <w:r w:rsidRPr="004D19C7">
              <w:rPr>
                <w:rFonts w:asciiTheme="minorHAnsi" w:hAnsiTheme="minorHAnsi"/>
                <w:b/>
                <w:sz w:val="20"/>
                <w:szCs w:val="20"/>
              </w:rPr>
              <w:t xml:space="preserve">Major elective </w:t>
            </w:r>
          </w:p>
        </w:tc>
      </w:tr>
      <w:tr w:rsidR="00E65158" w:rsidRPr="004D19C7" w14:paraId="4F77409C" w14:textId="77777777" w:rsidTr="005E2D3D">
        <w:tc>
          <w:tcPr>
            <w:tcW w:w="3100" w:type="dxa"/>
            <w:noWrap/>
            <w:vAlign w:val="center"/>
          </w:tcPr>
          <w:p w14:paraId="0EAD07DC" w14:textId="7416D5C4" w:rsidR="00E65158" w:rsidRPr="004D19C7" w:rsidRDefault="00E65158" w:rsidP="00E65158">
            <w:pPr>
              <w:spacing w:line="240" w:lineRule="auto"/>
              <w:rPr>
                <w:rFonts w:asciiTheme="minorHAnsi" w:hAnsiTheme="minorHAnsi"/>
                <w:sz w:val="20"/>
                <w:szCs w:val="20"/>
              </w:rPr>
            </w:pPr>
            <w:r w:rsidRPr="004D19C7">
              <w:rPr>
                <w:rFonts w:asciiTheme="minorHAnsi" w:hAnsiTheme="minorHAnsi"/>
                <w:sz w:val="20"/>
                <w:szCs w:val="20"/>
              </w:rPr>
              <w:t>B.13. Is this an Honors course?</w:t>
            </w:r>
          </w:p>
        </w:tc>
        <w:tc>
          <w:tcPr>
            <w:tcW w:w="3840" w:type="dxa"/>
            <w:noWrap/>
          </w:tcPr>
          <w:p w14:paraId="1F134875" w14:textId="32BAEA67" w:rsidR="00E65158" w:rsidRPr="004D19C7" w:rsidRDefault="00E65158" w:rsidP="00E65158">
            <w:pPr>
              <w:spacing w:line="240" w:lineRule="auto"/>
              <w:rPr>
                <w:rFonts w:asciiTheme="minorHAnsi" w:hAnsiTheme="minorHAnsi"/>
                <w:b/>
                <w:sz w:val="20"/>
                <w:szCs w:val="20"/>
              </w:rPr>
            </w:pPr>
          </w:p>
        </w:tc>
        <w:tc>
          <w:tcPr>
            <w:tcW w:w="3840" w:type="dxa"/>
            <w:noWrap/>
          </w:tcPr>
          <w:p w14:paraId="41CF798F" w14:textId="47BF43FD" w:rsidR="00E65158" w:rsidRPr="004D19C7" w:rsidRDefault="00E65158" w:rsidP="00E65158">
            <w:pPr>
              <w:spacing w:line="240" w:lineRule="auto"/>
              <w:rPr>
                <w:rFonts w:asciiTheme="minorHAnsi" w:hAnsiTheme="minorHAnsi"/>
                <w:b/>
                <w:sz w:val="20"/>
                <w:szCs w:val="20"/>
              </w:rPr>
            </w:pPr>
            <w:r w:rsidRPr="004D19C7">
              <w:rPr>
                <w:rFonts w:asciiTheme="minorHAnsi" w:hAnsiTheme="minorHAnsi"/>
                <w:b/>
                <w:sz w:val="20"/>
                <w:szCs w:val="20"/>
              </w:rPr>
              <w:t>NO</w:t>
            </w:r>
          </w:p>
        </w:tc>
      </w:tr>
      <w:tr w:rsidR="00E65158" w:rsidRPr="004D19C7" w14:paraId="3A6D1D6E" w14:textId="77777777" w:rsidTr="005E2D3D">
        <w:tc>
          <w:tcPr>
            <w:tcW w:w="3100" w:type="dxa"/>
            <w:noWrap/>
            <w:vAlign w:val="center"/>
          </w:tcPr>
          <w:p w14:paraId="0625709D" w14:textId="77777777" w:rsidR="00E65158" w:rsidRPr="004D19C7" w:rsidRDefault="00E65158" w:rsidP="00E65158">
            <w:pPr>
              <w:spacing w:line="240" w:lineRule="auto"/>
              <w:rPr>
                <w:rStyle w:val="Hyperlink"/>
                <w:rFonts w:asciiTheme="minorHAnsi" w:hAnsiTheme="minorHAnsi"/>
                <w:sz w:val="20"/>
                <w:szCs w:val="20"/>
              </w:rPr>
            </w:pPr>
            <w:r w:rsidRPr="004D19C7">
              <w:rPr>
                <w:rFonts w:asciiTheme="minorHAnsi" w:hAnsiTheme="minorHAnsi"/>
                <w:sz w:val="20"/>
                <w:szCs w:val="20"/>
              </w:rPr>
              <w:t xml:space="preserve">B.14. </w:t>
            </w:r>
            <w:hyperlink w:anchor="ge" w:tooltip="If this course meets a general education requirement, enter its category abbreviation here: FYS, FYW, C, H, L, SB, A, NS, M, or AQSR. COGE must approve the GenEd designation, or any changes to a current GenEd course BEFORE UCC." w:history="1">
              <w:r w:rsidRPr="004D19C7">
                <w:rPr>
                  <w:rStyle w:val="Hyperlink"/>
                  <w:rFonts w:asciiTheme="minorHAnsi" w:hAnsiTheme="minorHAnsi"/>
                  <w:sz w:val="20"/>
                  <w:szCs w:val="20"/>
                </w:rPr>
                <w:t>General Education</w:t>
              </w:r>
            </w:hyperlink>
          </w:p>
          <w:p w14:paraId="2CF67C76" w14:textId="0172DD2C" w:rsidR="00E65158" w:rsidRPr="004D19C7" w:rsidRDefault="00E65158" w:rsidP="00E65158">
            <w:pPr>
              <w:spacing w:line="240" w:lineRule="auto"/>
              <w:rPr>
                <w:rFonts w:asciiTheme="minorHAnsi" w:hAnsiTheme="minorHAnsi"/>
                <w:w w:val="90"/>
                <w:sz w:val="20"/>
                <w:szCs w:val="20"/>
              </w:rPr>
            </w:pPr>
            <w:r w:rsidRPr="004D19C7">
              <w:rPr>
                <w:rFonts w:asciiTheme="minorHAnsi" w:hAnsiTheme="minorHAnsi"/>
                <w:w w:val="90"/>
                <w:sz w:val="20"/>
                <w:szCs w:val="20"/>
              </w:rPr>
              <w:t>N.B. Connections must include at least 50% Standard Classroom instruction.</w:t>
            </w:r>
          </w:p>
        </w:tc>
        <w:tc>
          <w:tcPr>
            <w:tcW w:w="3840" w:type="dxa"/>
            <w:noWrap/>
          </w:tcPr>
          <w:p w14:paraId="071181E7" w14:textId="73E67239" w:rsidR="00E65158" w:rsidRPr="004D19C7" w:rsidRDefault="00E65158" w:rsidP="00E65158">
            <w:pPr>
              <w:rPr>
                <w:rFonts w:asciiTheme="minorHAnsi" w:hAnsiTheme="minorHAnsi"/>
                <w:b/>
                <w:sz w:val="20"/>
                <w:szCs w:val="20"/>
              </w:rPr>
            </w:pPr>
            <w:bookmarkStart w:id="21" w:name="ge"/>
            <w:bookmarkEnd w:id="21"/>
          </w:p>
        </w:tc>
        <w:tc>
          <w:tcPr>
            <w:tcW w:w="3840" w:type="dxa"/>
            <w:noWrap/>
          </w:tcPr>
          <w:p w14:paraId="411B25D5" w14:textId="0FA02132" w:rsidR="00E65158" w:rsidRPr="004D19C7" w:rsidRDefault="00E65158" w:rsidP="00E65158">
            <w:pPr>
              <w:spacing w:line="240" w:lineRule="auto"/>
              <w:rPr>
                <w:rFonts w:asciiTheme="minorHAnsi" w:eastAsia="MS Mincho" w:hAnsiTheme="minorHAnsi" w:cs="MS Mincho"/>
                <w:b/>
                <w:sz w:val="20"/>
                <w:szCs w:val="20"/>
              </w:rPr>
            </w:pPr>
            <w:r w:rsidRPr="004D19C7">
              <w:rPr>
                <w:rFonts w:asciiTheme="minorHAnsi" w:hAnsiTheme="minorHAnsi"/>
                <w:b/>
                <w:sz w:val="20"/>
                <w:szCs w:val="20"/>
              </w:rPr>
              <w:t xml:space="preserve">YES  </w:t>
            </w:r>
          </w:p>
          <w:p w14:paraId="45B135E3" w14:textId="291432B6" w:rsidR="00E65158" w:rsidRPr="004D19C7" w:rsidRDefault="00E65158" w:rsidP="00E65158">
            <w:pPr>
              <w:spacing w:line="240" w:lineRule="auto"/>
              <w:rPr>
                <w:rFonts w:asciiTheme="minorHAnsi" w:hAnsiTheme="minorHAnsi"/>
                <w:b/>
                <w:sz w:val="20"/>
                <w:szCs w:val="20"/>
              </w:rPr>
            </w:pPr>
            <w:r w:rsidRPr="004D19C7">
              <w:rPr>
                <w:rFonts w:asciiTheme="minorHAnsi" w:hAnsiTheme="minorHAnsi"/>
                <w:b/>
                <w:sz w:val="20"/>
                <w:szCs w:val="20"/>
              </w:rPr>
              <w:t>category: SB</w:t>
            </w:r>
          </w:p>
        </w:tc>
      </w:tr>
      <w:tr w:rsidR="00E65158" w:rsidRPr="004D19C7" w14:paraId="7309520B" w14:textId="77777777" w:rsidTr="005E2D3D">
        <w:tc>
          <w:tcPr>
            <w:tcW w:w="3100" w:type="dxa"/>
            <w:noWrap/>
            <w:vAlign w:val="center"/>
          </w:tcPr>
          <w:p w14:paraId="070EE83F" w14:textId="361D2585" w:rsidR="00E65158" w:rsidRPr="004D19C7" w:rsidRDefault="00E65158" w:rsidP="00E65158">
            <w:pPr>
              <w:spacing w:line="240" w:lineRule="auto"/>
              <w:rPr>
                <w:rFonts w:asciiTheme="minorHAnsi" w:hAnsiTheme="minorHAnsi"/>
                <w:sz w:val="20"/>
                <w:szCs w:val="20"/>
              </w:rPr>
            </w:pPr>
            <w:r w:rsidRPr="004D19C7">
              <w:rPr>
                <w:rFonts w:asciiTheme="minorHAnsi" w:hAnsiTheme="minorHAnsi"/>
                <w:sz w:val="20"/>
                <w:szCs w:val="20"/>
              </w:rPr>
              <w:t xml:space="preserve">B.15. </w:t>
            </w:r>
            <w:hyperlink w:anchor="performance" w:tooltip="Delete all that do not apply; enter additional evaluation methods if any. If this is a revision, and nothing is being changed, delete all entries in both columns." w:history="1">
              <w:r w:rsidRPr="004D19C7">
                <w:rPr>
                  <w:rStyle w:val="Hyperlink"/>
                  <w:rFonts w:asciiTheme="minorHAnsi" w:hAnsiTheme="minorHAnsi"/>
                  <w:sz w:val="20"/>
                  <w:szCs w:val="20"/>
                </w:rPr>
                <w:t>How will student performance be evaluated?</w:t>
              </w:r>
            </w:hyperlink>
          </w:p>
        </w:tc>
        <w:tc>
          <w:tcPr>
            <w:tcW w:w="3840" w:type="dxa"/>
            <w:noWrap/>
          </w:tcPr>
          <w:p w14:paraId="1A66AF8F" w14:textId="6144154F" w:rsidR="00E65158" w:rsidRPr="004D19C7" w:rsidRDefault="00E65158" w:rsidP="00E65158">
            <w:pPr>
              <w:spacing w:line="240" w:lineRule="auto"/>
              <w:rPr>
                <w:rFonts w:asciiTheme="minorHAnsi" w:hAnsiTheme="minorHAnsi"/>
                <w:b/>
                <w:sz w:val="20"/>
                <w:szCs w:val="20"/>
              </w:rPr>
            </w:pPr>
            <w:bookmarkStart w:id="22" w:name="performance"/>
            <w:bookmarkEnd w:id="22"/>
          </w:p>
        </w:tc>
        <w:tc>
          <w:tcPr>
            <w:tcW w:w="3840" w:type="dxa"/>
            <w:noWrap/>
          </w:tcPr>
          <w:p w14:paraId="2E0EE9A4" w14:textId="77777777" w:rsidR="00E65158" w:rsidRPr="004D19C7" w:rsidRDefault="00E65158" w:rsidP="00E65158">
            <w:pPr>
              <w:spacing w:line="240" w:lineRule="auto"/>
              <w:rPr>
                <w:rFonts w:asciiTheme="minorHAnsi" w:eastAsia="MS Mincho" w:hAnsiTheme="minorHAnsi" w:cs="MS Mincho"/>
                <w:b/>
                <w:sz w:val="20"/>
                <w:szCs w:val="20"/>
              </w:rPr>
            </w:pPr>
            <w:r w:rsidRPr="004D19C7">
              <w:rPr>
                <w:rFonts w:asciiTheme="minorHAnsi" w:hAnsiTheme="minorHAnsi"/>
                <w:b/>
                <w:sz w:val="20"/>
                <w:szCs w:val="20"/>
              </w:rPr>
              <w:t xml:space="preserve">Attendance  </w:t>
            </w:r>
            <w:r w:rsidRPr="004D19C7">
              <w:rPr>
                <w:rFonts w:asciiTheme="minorHAnsi" w:eastAsia="MS Mincho" w:hAnsiTheme="minorHAnsi" w:cs="MS Mincho"/>
                <w:b/>
                <w:sz w:val="20"/>
                <w:szCs w:val="20"/>
              </w:rPr>
              <w:t xml:space="preserve">| </w:t>
            </w:r>
            <w:r w:rsidRPr="004D19C7">
              <w:rPr>
                <w:rFonts w:asciiTheme="minorHAnsi" w:hAnsiTheme="minorHAnsi"/>
                <w:b/>
                <w:sz w:val="20"/>
                <w:szCs w:val="20"/>
              </w:rPr>
              <w:t xml:space="preserve">Class participation </w:t>
            </w:r>
            <w:r w:rsidRPr="004D19C7">
              <w:rPr>
                <w:rFonts w:asciiTheme="minorHAnsi" w:eastAsia="MS Mincho" w:hAnsiTheme="minorHAnsi" w:cs="MS Mincho"/>
                <w:b/>
                <w:sz w:val="20"/>
                <w:szCs w:val="20"/>
              </w:rPr>
              <w:t>|</w:t>
            </w:r>
            <w:r w:rsidRPr="004D19C7">
              <w:rPr>
                <w:rFonts w:asciiTheme="minorHAnsi" w:hAnsiTheme="minorHAnsi"/>
                <w:b/>
                <w:sz w:val="20"/>
                <w:szCs w:val="20"/>
              </w:rPr>
              <w:t xml:space="preserve">  Exams  </w:t>
            </w:r>
            <w:r w:rsidRPr="004D19C7">
              <w:rPr>
                <w:rFonts w:asciiTheme="minorHAnsi" w:eastAsia="MS Mincho" w:hAnsiTheme="minorHAnsi" w:cs="MS Mincho"/>
                <w:b/>
                <w:sz w:val="20"/>
                <w:szCs w:val="20"/>
              </w:rPr>
              <w:t xml:space="preserve">| </w:t>
            </w:r>
            <w:r w:rsidRPr="004D19C7">
              <w:rPr>
                <w:rFonts w:asciiTheme="minorHAnsi" w:hAnsiTheme="minorHAnsi"/>
                <w:b/>
                <w:sz w:val="20"/>
                <w:szCs w:val="20"/>
              </w:rPr>
              <w:t xml:space="preserve"> Presentations  </w:t>
            </w:r>
            <w:r w:rsidRPr="004D19C7">
              <w:rPr>
                <w:rFonts w:asciiTheme="minorHAnsi" w:eastAsia="MS Mincho" w:hAnsiTheme="minorHAnsi" w:cs="MS Mincho"/>
                <w:b/>
                <w:sz w:val="20"/>
                <w:szCs w:val="20"/>
              </w:rPr>
              <w:t xml:space="preserve">| </w:t>
            </w:r>
            <w:r w:rsidRPr="004D19C7">
              <w:rPr>
                <w:rFonts w:asciiTheme="minorHAnsi" w:hAnsiTheme="minorHAnsi"/>
                <w:b/>
                <w:sz w:val="20"/>
                <w:szCs w:val="20"/>
              </w:rPr>
              <w:t xml:space="preserve">Papers  </w:t>
            </w:r>
            <w:r w:rsidRPr="004D19C7">
              <w:rPr>
                <w:rFonts w:asciiTheme="minorHAnsi" w:eastAsia="MS Mincho" w:hAnsiTheme="minorHAnsi" w:cs="MS Mincho"/>
                <w:b/>
                <w:sz w:val="20"/>
                <w:szCs w:val="20"/>
              </w:rPr>
              <w:t xml:space="preserve">| </w:t>
            </w:r>
          </w:p>
          <w:p w14:paraId="05FCC2CF" w14:textId="07ADCCD7" w:rsidR="00E65158" w:rsidRPr="004D19C7" w:rsidRDefault="00E65158" w:rsidP="00E65158">
            <w:pPr>
              <w:spacing w:line="240" w:lineRule="auto"/>
              <w:rPr>
                <w:rFonts w:asciiTheme="minorHAnsi" w:hAnsiTheme="minorHAnsi"/>
                <w:b/>
                <w:sz w:val="20"/>
                <w:szCs w:val="20"/>
              </w:rPr>
            </w:pPr>
            <w:r w:rsidRPr="004D19C7">
              <w:rPr>
                <w:rFonts w:asciiTheme="minorHAnsi" w:hAnsiTheme="minorHAnsi"/>
                <w:b/>
                <w:sz w:val="20"/>
                <w:szCs w:val="20"/>
              </w:rPr>
              <w:t xml:space="preserve">Class Work  </w:t>
            </w:r>
            <w:r w:rsidRPr="004D19C7">
              <w:rPr>
                <w:rFonts w:asciiTheme="minorHAnsi" w:eastAsia="MS Mincho" w:hAnsiTheme="minorHAnsi" w:cs="MS Mincho"/>
                <w:b/>
                <w:sz w:val="20"/>
                <w:szCs w:val="20"/>
              </w:rPr>
              <w:t xml:space="preserve">| </w:t>
            </w:r>
            <w:r w:rsidRPr="004D19C7">
              <w:rPr>
                <w:rFonts w:asciiTheme="minorHAnsi" w:hAnsiTheme="minorHAnsi"/>
                <w:b/>
                <w:sz w:val="20"/>
                <w:szCs w:val="20"/>
              </w:rPr>
              <w:t xml:space="preserve">Quizzes </w:t>
            </w:r>
            <w:r w:rsidRPr="004D19C7">
              <w:rPr>
                <w:rFonts w:asciiTheme="minorHAnsi" w:eastAsia="MS Mincho" w:hAnsiTheme="minorHAnsi" w:cs="MS Mincho"/>
                <w:b/>
                <w:sz w:val="20"/>
                <w:szCs w:val="20"/>
              </w:rPr>
              <w:t xml:space="preserve">| </w:t>
            </w:r>
            <w:r w:rsidRPr="004D19C7">
              <w:rPr>
                <w:rFonts w:asciiTheme="minorHAnsi" w:hAnsiTheme="minorHAnsi"/>
                <w:b/>
                <w:sz w:val="20"/>
                <w:szCs w:val="20"/>
              </w:rPr>
              <w:t xml:space="preserve">Projects </w:t>
            </w:r>
            <w:r w:rsidRPr="004D19C7">
              <w:rPr>
                <w:rFonts w:asciiTheme="minorHAnsi" w:eastAsia="MS Mincho" w:hAnsiTheme="minorHAnsi" w:cs="MS Mincho"/>
                <w:b/>
                <w:sz w:val="20"/>
                <w:szCs w:val="20"/>
              </w:rPr>
              <w:t>|</w:t>
            </w:r>
            <w:r w:rsidRPr="004D19C7">
              <w:rPr>
                <w:rFonts w:asciiTheme="minorHAnsi" w:hAnsiTheme="minorHAnsi"/>
                <w:b/>
                <w:sz w:val="20"/>
                <w:szCs w:val="20"/>
              </w:rPr>
              <w:t xml:space="preserve"> </w:t>
            </w:r>
          </w:p>
          <w:p w14:paraId="33AC4615" w14:textId="31980B7B" w:rsidR="00E65158" w:rsidRPr="004D19C7" w:rsidRDefault="00E65158" w:rsidP="00E65158">
            <w:pPr>
              <w:spacing w:line="240" w:lineRule="auto"/>
              <w:rPr>
                <w:rFonts w:asciiTheme="minorHAnsi" w:hAnsiTheme="minorHAnsi"/>
                <w:b/>
                <w:sz w:val="20"/>
                <w:szCs w:val="20"/>
              </w:rPr>
            </w:pPr>
          </w:p>
        </w:tc>
      </w:tr>
      <w:tr w:rsidR="00E65158" w:rsidRPr="004D19C7" w14:paraId="679110FC" w14:textId="77777777" w:rsidTr="005E2D3D">
        <w:tc>
          <w:tcPr>
            <w:tcW w:w="3100" w:type="dxa"/>
            <w:noWrap/>
            <w:vAlign w:val="center"/>
          </w:tcPr>
          <w:p w14:paraId="76B36BCE" w14:textId="2B904C37" w:rsidR="00E65158" w:rsidRPr="004D19C7" w:rsidRDefault="00E65158" w:rsidP="00E65158">
            <w:pPr>
              <w:spacing w:line="240" w:lineRule="auto"/>
              <w:rPr>
                <w:rFonts w:asciiTheme="minorHAnsi" w:hAnsiTheme="minorHAnsi"/>
                <w:sz w:val="20"/>
                <w:szCs w:val="20"/>
              </w:rPr>
            </w:pPr>
            <w:r w:rsidRPr="004D19C7">
              <w:rPr>
                <w:rFonts w:asciiTheme="minorHAnsi" w:hAnsiTheme="minorHAnsi"/>
                <w:sz w:val="20"/>
                <w:szCs w:val="20"/>
              </w:rPr>
              <w:t xml:space="preserve">B.16 </w:t>
            </w:r>
            <w:bookmarkStart w:id="23" w:name="class_size"/>
            <w:r w:rsidRPr="004D19C7">
              <w:rPr>
                <w:rFonts w:asciiTheme="minorHAnsi" w:hAnsiTheme="minorHAnsi"/>
                <w:sz w:val="20"/>
                <w:szCs w:val="20"/>
              </w:rPr>
              <w:fldChar w:fldCharType="begin"/>
            </w:r>
            <w:r w:rsidRPr="004D19C7">
              <w:rPr>
                <w:rFonts w:asciiTheme="minorHAnsi" w:hAnsiTheme="minorHAnsi"/>
                <w:sz w:val="20"/>
                <w:szCs w:val="20"/>
              </w:rPr>
              <w:instrText>HYPERLINK  \l "class_size" \o "Check appendix XVIII in the UCC Manual for Best Practices"</w:instrText>
            </w:r>
            <w:r w:rsidRPr="004D19C7">
              <w:rPr>
                <w:rFonts w:asciiTheme="minorHAnsi" w:hAnsiTheme="minorHAnsi"/>
                <w:sz w:val="20"/>
                <w:szCs w:val="20"/>
              </w:rPr>
            </w:r>
            <w:r w:rsidRPr="004D19C7">
              <w:rPr>
                <w:rFonts w:asciiTheme="minorHAnsi" w:hAnsiTheme="minorHAnsi"/>
                <w:sz w:val="20"/>
                <w:szCs w:val="20"/>
              </w:rPr>
              <w:fldChar w:fldCharType="separate"/>
            </w:r>
            <w:r w:rsidRPr="004D19C7">
              <w:rPr>
                <w:rStyle w:val="Hyperlink"/>
                <w:rFonts w:asciiTheme="minorHAnsi" w:hAnsiTheme="minorHAnsi"/>
                <w:sz w:val="20"/>
                <w:szCs w:val="20"/>
              </w:rPr>
              <w:t>Recommended class-size</w:t>
            </w:r>
            <w:bookmarkEnd w:id="23"/>
            <w:r w:rsidRPr="004D19C7">
              <w:rPr>
                <w:rFonts w:asciiTheme="minorHAnsi" w:hAnsiTheme="minorHAnsi"/>
                <w:sz w:val="20"/>
                <w:szCs w:val="20"/>
              </w:rPr>
              <w:fldChar w:fldCharType="end"/>
            </w:r>
          </w:p>
        </w:tc>
        <w:tc>
          <w:tcPr>
            <w:tcW w:w="3840" w:type="dxa"/>
            <w:noWrap/>
          </w:tcPr>
          <w:p w14:paraId="5C3BB186" w14:textId="77777777" w:rsidR="00E65158" w:rsidRPr="004D19C7" w:rsidRDefault="00E65158" w:rsidP="00E65158">
            <w:pPr>
              <w:spacing w:line="240" w:lineRule="auto"/>
              <w:rPr>
                <w:rFonts w:asciiTheme="minorHAnsi" w:hAnsiTheme="minorHAnsi"/>
                <w:b/>
                <w:sz w:val="20"/>
                <w:szCs w:val="20"/>
              </w:rPr>
            </w:pPr>
          </w:p>
        </w:tc>
        <w:tc>
          <w:tcPr>
            <w:tcW w:w="3840" w:type="dxa"/>
            <w:noWrap/>
          </w:tcPr>
          <w:p w14:paraId="79164CE6" w14:textId="7B44042C" w:rsidR="00E65158" w:rsidRPr="004D19C7" w:rsidRDefault="00E65158" w:rsidP="00E65158">
            <w:pPr>
              <w:spacing w:line="240" w:lineRule="auto"/>
              <w:rPr>
                <w:rFonts w:asciiTheme="minorHAnsi" w:hAnsiTheme="minorHAnsi"/>
                <w:b/>
                <w:sz w:val="20"/>
                <w:szCs w:val="20"/>
              </w:rPr>
            </w:pPr>
            <w:r w:rsidRPr="004D19C7">
              <w:rPr>
                <w:rFonts w:asciiTheme="minorHAnsi" w:hAnsiTheme="minorHAnsi"/>
                <w:b/>
                <w:sz w:val="20"/>
                <w:szCs w:val="20"/>
              </w:rPr>
              <w:t>30</w:t>
            </w:r>
          </w:p>
        </w:tc>
      </w:tr>
      <w:tr w:rsidR="00E65158" w:rsidRPr="004D19C7" w14:paraId="071E0CC5" w14:textId="77777777" w:rsidTr="005E2D3D">
        <w:tc>
          <w:tcPr>
            <w:tcW w:w="3100" w:type="dxa"/>
            <w:noWrap/>
            <w:vAlign w:val="center"/>
          </w:tcPr>
          <w:p w14:paraId="479D5599" w14:textId="793C0065" w:rsidR="00E65158" w:rsidRPr="004D19C7" w:rsidRDefault="00E65158" w:rsidP="00E65158">
            <w:pPr>
              <w:spacing w:line="240" w:lineRule="auto"/>
              <w:rPr>
                <w:rFonts w:asciiTheme="minorHAnsi" w:hAnsiTheme="minorHAnsi"/>
                <w:sz w:val="20"/>
                <w:szCs w:val="20"/>
              </w:rPr>
            </w:pPr>
            <w:r w:rsidRPr="004D19C7">
              <w:rPr>
                <w:rFonts w:asciiTheme="minorHAnsi" w:hAnsiTheme="minorHAnsi"/>
                <w:sz w:val="20"/>
                <w:szCs w:val="20"/>
              </w:rPr>
              <w:t xml:space="preserve">B.17. </w:t>
            </w:r>
            <w:hyperlink w:anchor="competing" w:tooltip="Is this course similar to courses in any other departments?  If yes, identify existing courses and solicit acknowledgement signatures of respective Chairs, and explain why you need this &quot;duplication.&quot; If no, enter N/A." w:history="1">
              <w:r w:rsidRPr="004D19C7">
                <w:rPr>
                  <w:rStyle w:val="Hyperlink"/>
                  <w:rFonts w:asciiTheme="minorHAnsi" w:hAnsiTheme="minorHAnsi"/>
                  <w:sz w:val="20"/>
                  <w:szCs w:val="20"/>
                </w:rPr>
                <w:t>Redundancy statement</w:t>
              </w:r>
            </w:hyperlink>
          </w:p>
        </w:tc>
        <w:tc>
          <w:tcPr>
            <w:tcW w:w="3840" w:type="dxa"/>
            <w:noWrap/>
          </w:tcPr>
          <w:p w14:paraId="79E9B41B" w14:textId="77777777" w:rsidR="00E65158" w:rsidRPr="004D19C7" w:rsidRDefault="00E65158" w:rsidP="00E65158">
            <w:pPr>
              <w:spacing w:line="240" w:lineRule="auto"/>
              <w:rPr>
                <w:rFonts w:asciiTheme="minorHAnsi" w:hAnsiTheme="minorHAnsi"/>
                <w:b/>
                <w:sz w:val="20"/>
                <w:szCs w:val="20"/>
              </w:rPr>
            </w:pPr>
            <w:bookmarkStart w:id="24" w:name="competing"/>
            <w:bookmarkEnd w:id="24"/>
          </w:p>
        </w:tc>
        <w:tc>
          <w:tcPr>
            <w:tcW w:w="3840" w:type="dxa"/>
            <w:noWrap/>
          </w:tcPr>
          <w:p w14:paraId="15AF74BC" w14:textId="3677BDB3" w:rsidR="00E65158" w:rsidRPr="004D19C7" w:rsidRDefault="00E65158" w:rsidP="00E65158">
            <w:pPr>
              <w:spacing w:line="240" w:lineRule="auto"/>
              <w:rPr>
                <w:rFonts w:asciiTheme="minorHAnsi" w:hAnsiTheme="minorHAnsi"/>
                <w:b/>
                <w:sz w:val="20"/>
                <w:szCs w:val="20"/>
              </w:rPr>
            </w:pPr>
            <w:r w:rsidRPr="004D19C7">
              <w:rPr>
                <w:rFonts w:asciiTheme="minorHAnsi" w:hAnsiTheme="minorHAnsi"/>
                <w:b/>
                <w:sz w:val="20"/>
                <w:szCs w:val="20"/>
              </w:rPr>
              <w:t>NONE</w:t>
            </w:r>
          </w:p>
        </w:tc>
      </w:tr>
      <w:tr w:rsidR="00E65158" w:rsidRPr="004D19C7" w14:paraId="5CAD96CC" w14:textId="77777777" w:rsidTr="005E2D3D">
        <w:tc>
          <w:tcPr>
            <w:tcW w:w="3100" w:type="dxa"/>
            <w:noWrap/>
            <w:vAlign w:val="center"/>
          </w:tcPr>
          <w:p w14:paraId="26DC8516" w14:textId="1C5BEAB4" w:rsidR="00E65158" w:rsidRPr="004D19C7" w:rsidRDefault="00E65158" w:rsidP="00E65158">
            <w:pPr>
              <w:spacing w:line="240" w:lineRule="auto"/>
              <w:rPr>
                <w:rFonts w:asciiTheme="minorHAnsi" w:hAnsiTheme="minorHAnsi"/>
                <w:sz w:val="20"/>
                <w:szCs w:val="20"/>
              </w:rPr>
            </w:pPr>
            <w:r w:rsidRPr="004D19C7">
              <w:rPr>
                <w:rFonts w:asciiTheme="minorHAnsi" w:hAnsiTheme="minorHAnsi"/>
                <w:sz w:val="20"/>
                <w:szCs w:val="20"/>
              </w:rPr>
              <w:t>B. 18. Other changes, if any</w:t>
            </w:r>
          </w:p>
        </w:tc>
        <w:tc>
          <w:tcPr>
            <w:tcW w:w="7680" w:type="dxa"/>
            <w:gridSpan w:val="2"/>
            <w:noWrap/>
          </w:tcPr>
          <w:p w14:paraId="74EA5436" w14:textId="77777777" w:rsidR="00E65158" w:rsidRPr="004D19C7" w:rsidRDefault="00E65158" w:rsidP="00E65158">
            <w:pPr>
              <w:spacing w:line="240" w:lineRule="auto"/>
              <w:rPr>
                <w:rStyle w:val="TEXT"/>
                <w:rFonts w:asciiTheme="minorHAnsi" w:hAnsiTheme="minorHAnsi"/>
                <w:sz w:val="20"/>
                <w:szCs w:val="20"/>
              </w:rPr>
            </w:pPr>
          </w:p>
        </w:tc>
      </w:tr>
    </w:tbl>
    <w:p w14:paraId="0A7F01A1" w14:textId="77777777" w:rsidR="00F64260" w:rsidRPr="004D19C7" w:rsidRDefault="00F64260">
      <w:pPr>
        <w:spacing w:line="240" w:lineRule="auto"/>
        <w:rPr>
          <w:rFonts w:asciiTheme="minorHAnsi" w:hAnsiTheme="minorHAnsi"/>
          <w:sz w:val="20"/>
          <w:szCs w:val="20"/>
        </w:rPr>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4322"/>
        <w:gridCol w:w="1889"/>
        <w:gridCol w:w="4569"/>
      </w:tblGrid>
      <w:tr w:rsidR="00F64260" w:rsidRPr="004D19C7" w14:paraId="707BEBAF" w14:textId="77777777" w:rsidTr="00282B65">
        <w:trPr>
          <w:cantSplit/>
          <w:tblHeader/>
        </w:trPr>
        <w:tc>
          <w:tcPr>
            <w:tcW w:w="4322" w:type="dxa"/>
          </w:tcPr>
          <w:p w14:paraId="456E3815" w14:textId="51BCDFAB" w:rsidR="00F64260" w:rsidRPr="004D19C7" w:rsidRDefault="004313E6" w:rsidP="00D64DF4">
            <w:pPr>
              <w:spacing w:line="240" w:lineRule="auto"/>
              <w:rPr>
                <w:rFonts w:asciiTheme="minorHAnsi" w:hAnsiTheme="minorHAnsi"/>
                <w:b/>
                <w:sz w:val="20"/>
                <w:szCs w:val="20"/>
              </w:rPr>
            </w:pPr>
            <w:r w:rsidRPr="004D19C7">
              <w:rPr>
                <w:rFonts w:asciiTheme="minorHAnsi" w:hAnsiTheme="minorHAnsi"/>
                <w:sz w:val="20"/>
                <w:szCs w:val="20"/>
              </w:rPr>
              <w:t>B.1</w:t>
            </w:r>
            <w:r w:rsidR="00683987" w:rsidRPr="004D19C7">
              <w:rPr>
                <w:rFonts w:asciiTheme="minorHAnsi" w:hAnsiTheme="minorHAnsi"/>
                <w:sz w:val="20"/>
                <w:szCs w:val="20"/>
              </w:rPr>
              <w:t>9</w:t>
            </w:r>
            <w:r w:rsidR="00F64260" w:rsidRPr="004D19C7">
              <w:rPr>
                <w:rFonts w:asciiTheme="minorHAnsi" w:hAnsiTheme="minorHAnsi"/>
                <w:b/>
                <w:sz w:val="20"/>
                <w:szCs w:val="20"/>
              </w:rPr>
              <w:t xml:space="preserve">. </w:t>
            </w:r>
            <w:hyperlink w:anchor="outcomes" w:tooltip="Indicate the knowledge and/or skills that students will learn in this course." w:history="1">
              <w:r w:rsidR="00F64260" w:rsidRPr="004D19C7">
                <w:rPr>
                  <w:rStyle w:val="Hyperlink"/>
                  <w:rFonts w:asciiTheme="minorHAnsi" w:hAnsiTheme="minorHAnsi"/>
                  <w:b/>
                  <w:sz w:val="20"/>
                  <w:szCs w:val="20"/>
                </w:rPr>
                <w:t>Course learning outcomes</w:t>
              </w:r>
            </w:hyperlink>
            <w:r w:rsidR="008836DF" w:rsidRPr="004D19C7">
              <w:rPr>
                <w:rStyle w:val="Hyperlink"/>
                <w:rFonts w:asciiTheme="minorHAnsi" w:hAnsiTheme="minorHAnsi"/>
                <w:b/>
                <w:sz w:val="20"/>
                <w:szCs w:val="20"/>
              </w:rPr>
              <w:t>: List each one in a separate row</w:t>
            </w:r>
          </w:p>
        </w:tc>
        <w:tc>
          <w:tcPr>
            <w:tcW w:w="1889" w:type="dxa"/>
          </w:tcPr>
          <w:p w14:paraId="306A591E" w14:textId="1E39739F" w:rsidR="00F64260" w:rsidRPr="004D19C7" w:rsidRDefault="00000000">
            <w:pPr>
              <w:spacing w:line="240" w:lineRule="auto"/>
              <w:rPr>
                <w:rFonts w:asciiTheme="minorHAnsi" w:hAnsiTheme="minorHAnsi"/>
                <w:b/>
                <w:sz w:val="20"/>
                <w:szCs w:val="20"/>
              </w:rPr>
            </w:pPr>
            <w:hyperlink w:anchor="standards" w:tooltip="Enter  numbers/codes of program outcomes, general education outcomes, professional organization standards, or any other standards you use, if appropriate." w:history="1">
              <w:r w:rsidR="008836DF" w:rsidRPr="004D19C7">
                <w:rPr>
                  <w:rStyle w:val="Hyperlink"/>
                  <w:rFonts w:asciiTheme="minorHAnsi" w:hAnsiTheme="minorHAnsi"/>
                  <w:b/>
                  <w:sz w:val="20"/>
                  <w:szCs w:val="20"/>
                </w:rPr>
                <w:t>Professional</w:t>
              </w:r>
              <w:r w:rsidR="00115A68" w:rsidRPr="004D19C7">
                <w:rPr>
                  <w:rStyle w:val="Hyperlink"/>
                  <w:rFonts w:asciiTheme="minorHAnsi" w:hAnsiTheme="minorHAnsi"/>
                  <w:b/>
                  <w:sz w:val="20"/>
                  <w:szCs w:val="20"/>
                </w:rPr>
                <w:t xml:space="preserve"> </w:t>
              </w:r>
              <w:proofErr w:type="spellStart"/>
              <w:r w:rsidR="00115A68" w:rsidRPr="004D19C7">
                <w:rPr>
                  <w:rStyle w:val="Hyperlink"/>
                  <w:rFonts w:asciiTheme="minorHAnsi" w:hAnsiTheme="minorHAnsi"/>
                  <w:b/>
                  <w:sz w:val="20"/>
                  <w:szCs w:val="20"/>
                </w:rPr>
                <w:t>Org.S</w:t>
              </w:r>
              <w:r w:rsidR="00F64260" w:rsidRPr="004D19C7">
                <w:rPr>
                  <w:rStyle w:val="Hyperlink"/>
                  <w:rFonts w:asciiTheme="minorHAnsi" w:hAnsiTheme="minorHAnsi"/>
                  <w:b/>
                  <w:sz w:val="20"/>
                  <w:szCs w:val="20"/>
                </w:rPr>
                <w:t>tandard</w:t>
              </w:r>
              <w:proofErr w:type="spellEnd"/>
              <w:r w:rsidR="00F64260" w:rsidRPr="004D19C7">
                <w:rPr>
                  <w:rStyle w:val="Hyperlink"/>
                  <w:rFonts w:asciiTheme="minorHAnsi" w:hAnsiTheme="minorHAnsi"/>
                  <w:b/>
                  <w:sz w:val="20"/>
                  <w:szCs w:val="20"/>
                </w:rPr>
                <w:t>(s)</w:t>
              </w:r>
            </w:hyperlink>
            <w:r w:rsidR="00115A68" w:rsidRPr="004D19C7">
              <w:rPr>
                <w:rStyle w:val="Hyperlink"/>
                <w:rFonts w:asciiTheme="minorHAnsi" w:hAnsiTheme="minorHAnsi"/>
                <w:b/>
                <w:sz w:val="20"/>
                <w:szCs w:val="20"/>
              </w:rPr>
              <w:t>, if relevant</w:t>
            </w:r>
          </w:p>
        </w:tc>
        <w:tc>
          <w:tcPr>
            <w:tcW w:w="4569" w:type="dxa"/>
          </w:tcPr>
          <w:p w14:paraId="7AE9A56B" w14:textId="55D1A70C" w:rsidR="00F64260" w:rsidRPr="004D19C7" w:rsidRDefault="00000000" w:rsidP="00D64DF4">
            <w:pPr>
              <w:spacing w:line="240" w:lineRule="auto"/>
              <w:rPr>
                <w:rFonts w:asciiTheme="minorHAnsi" w:hAnsiTheme="minorHAnsi"/>
                <w:b/>
                <w:sz w:val="20"/>
                <w:szCs w:val="20"/>
              </w:rPr>
            </w:pPr>
            <w:hyperlink w:anchor="measured" w:tooltip="Are there any means you will be employing to assess these outcomes in addition to what you have listed in B. 16? If not, put See B. 16." w:history="1">
              <w:r w:rsidR="00115A68" w:rsidRPr="004D19C7">
                <w:rPr>
                  <w:rStyle w:val="Hyperlink"/>
                  <w:rFonts w:asciiTheme="minorHAnsi" w:hAnsiTheme="minorHAnsi"/>
                  <w:b/>
                  <w:sz w:val="20"/>
                  <w:szCs w:val="20"/>
                </w:rPr>
                <w:t>How will each outcome</w:t>
              </w:r>
              <w:r w:rsidR="00F64260" w:rsidRPr="004D19C7">
                <w:rPr>
                  <w:rStyle w:val="Hyperlink"/>
                  <w:rFonts w:asciiTheme="minorHAnsi" w:hAnsiTheme="minorHAnsi"/>
                  <w:b/>
                  <w:sz w:val="20"/>
                  <w:szCs w:val="20"/>
                </w:rPr>
                <w:t xml:space="preserve"> be measured</w:t>
              </w:r>
            </w:hyperlink>
            <w:r w:rsidR="00F64260" w:rsidRPr="004D19C7">
              <w:rPr>
                <w:rFonts w:asciiTheme="minorHAnsi" w:hAnsiTheme="minorHAnsi"/>
                <w:b/>
                <w:sz w:val="20"/>
                <w:szCs w:val="20"/>
              </w:rPr>
              <w:t>?</w:t>
            </w:r>
          </w:p>
        </w:tc>
      </w:tr>
      <w:tr w:rsidR="00F64260" w:rsidRPr="004D19C7" w14:paraId="017267C2" w14:textId="77777777" w:rsidTr="00282B65">
        <w:tc>
          <w:tcPr>
            <w:tcW w:w="4322" w:type="dxa"/>
          </w:tcPr>
          <w:p w14:paraId="03F5A9C7" w14:textId="77777777" w:rsidR="002B1F1E" w:rsidRPr="002B1F1E" w:rsidRDefault="002B1F1E" w:rsidP="002B1F1E">
            <w:pPr>
              <w:widowControl w:val="0"/>
              <w:autoSpaceDE w:val="0"/>
              <w:autoSpaceDN w:val="0"/>
              <w:adjustRightInd w:val="0"/>
              <w:rPr>
                <w:sz w:val="20"/>
                <w:szCs w:val="20"/>
              </w:rPr>
            </w:pPr>
            <w:bookmarkStart w:id="25" w:name="outcomes"/>
            <w:bookmarkEnd w:id="25"/>
            <w:r w:rsidRPr="002B1F1E">
              <w:rPr>
                <w:sz w:val="20"/>
                <w:szCs w:val="20"/>
              </w:rPr>
              <w:t xml:space="preserve">Students will be able to understand how to analyze and critique social media platforms by </w:t>
            </w:r>
            <w:r w:rsidRPr="002B1F1E">
              <w:rPr>
                <w:sz w:val="20"/>
                <w:szCs w:val="20"/>
              </w:rPr>
              <w:lastRenderedPageBreak/>
              <w:t>examining their impacts on a variety of social issues such as privacy, surveillance, free speech, and participatory democracy through lectures, class exercises and activities, and assignments.</w:t>
            </w:r>
          </w:p>
          <w:p w14:paraId="4E937535" w14:textId="422E440E" w:rsidR="00F64260" w:rsidRPr="004D19C7" w:rsidRDefault="00F64260">
            <w:pPr>
              <w:spacing w:line="240" w:lineRule="auto"/>
              <w:rPr>
                <w:rFonts w:asciiTheme="minorHAnsi" w:hAnsiTheme="minorHAnsi"/>
                <w:sz w:val="20"/>
                <w:szCs w:val="20"/>
              </w:rPr>
            </w:pPr>
          </w:p>
        </w:tc>
        <w:tc>
          <w:tcPr>
            <w:tcW w:w="1889" w:type="dxa"/>
          </w:tcPr>
          <w:p w14:paraId="0A045709" w14:textId="77777777" w:rsidR="00F64260" w:rsidRPr="004D19C7" w:rsidRDefault="00F64260">
            <w:pPr>
              <w:spacing w:line="240" w:lineRule="auto"/>
              <w:rPr>
                <w:rFonts w:asciiTheme="minorHAnsi" w:hAnsiTheme="minorHAnsi"/>
                <w:sz w:val="20"/>
                <w:szCs w:val="20"/>
              </w:rPr>
            </w:pPr>
          </w:p>
        </w:tc>
        <w:tc>
          <w:tcPr>
            <w:tcW w:w="4569" w:type="dxa"/>
          </w:tcPr>
          <w:p w14:paraId="638BB382" w14:textId="15A70132" w:rsidR="00F64260" w:rsidRPr="004D19C7" w:rsidRDefault="00E65158" w:rsidP="00AE7A3D">
            <w:pPr>
              <w:spacing w:line="240" w:lineRule="auto"/>
              <w:rPr>
                <w:rFonts w:asciiTheme="minorHAnsi" w:hAnsiTheme="minorHAnsi"/>
                <w:sz w:val="20"/>
                <w:szCs w:val="20"/>
              </w:rPr>
            </w:pPr>
            <w:r w:rsidRPr="004D19C7">
              <w:rPr>
                <w:rFonts w:asciiTheme="minorHAnsi" w:hAnsiTheme="minorHAnsi"/>
                <w:sz w:val="20"/>
                <w:szCs w:val="20"/>
              </w:rPr>
              <w:t xml:space="preserve">Through exams, </w:t>
            </w:r>
            <w:r w:rsidR="009A22AD" w:rsidRPr="004D19C7">
              <w:rPr>
                <w:rFonts w:asciiTheme="minorHAnsi" w:hAnsiTheme="minorHAnsi"/>
                <w:sz w:val="20"/>
                <w:szCs w:val="20"/>
              </w:rPr>
              <w:t xml:space="preserve">papers, analysis, </w:t>
            </w:r>
            <w:r w:rsidR="00BB36B4">
              <w:rPr>
                <w:rFonts w:asciiTheme="minorHAnsi" w:hAnsiTheme="minorHAnsi"/>
                <w:sz w:val="20"/>
                <w:szCs w:val="20"/>
              </w:rPr>
              <w:t xml:space="preserve">leading a discussion, </w:t>
            </w:r>
            <w:r w:rsidR="009A22AD" w:rsidRPr="004D19C7">
              <w:rPr>
                <w:rFonts w:asciiTheme="minorHAnsi" w:hAnsiTheme="minorHAnsi"/>
                <w:sz w:val="20"/>
                <w:szCs w:val="20"/>
              </w:rPr>
              <w:t xml:space="preserve">and group projects. </w:t>
            </w:r>
          </w:p>
        </w:tc>
      </w:tr>
      <w:tr w:rsidR="00E65158" w:rsidRPr="004D19C7" w14:paraId="60085C6A" w14:textId="77777777" w:rsidTr="00282B65">
        <w:tc>
          <w:tcPr>
            <w:tcW w:w="4322" w:type="dxa"/>
          </w:tcPr>
          <w:p w14:paraId="24155AFA" w14:textId="77777777" w:rsidR="002B1F1E" w:rsidRPr="002B1F1E" w:rsidRDefault="002B1F1E" w:rsidP="002B1F1E">
            <w:pPr>
              <w:widowControl w:val="0"/>
              <w:autoSpaceDE w:val="0"/>
              <w:autoSpaceDN w:val="0"/>
              <w:adjustRightInd w:val="0"/>
              <w:rPr>
                <w:sz w:val="20"/>
                <w:szCs w:val="20"/>
              </w:rPr>
            </w:pPr>
            <w:r w:rsidRPr="002B1F1E">
              <w:rPr>
                <w:sz w:val="20"/>
                <w:szCs w:val="20"/>
              </w:rPr>
              <w:t>Students will be able to understand how social media (as a social system) operates by examining historical, economical, technological, political aspects, and cultural conditions of social media, and overall relationship between social media and society through lectures, class exercises and activities, and assignments.</w:t>
            </w:r>
          </w:p>
          <w:p w14:paraId="0C6AEF12" w14:textId="59B8DD79" w:rsidR="00E65158" w:rsidRPr="004D19C7" w:rsidRDefault="00E65158">
            <w:pPr>
              <w:spacing w:line="240" w:lineRule="auto"/>
              <w:rPr>
                <w:rFonts w:asciiTheme="minorHAnsi" w:hAnsiTheme="minorHAnsi"/>
                <w:sz w:val="20"/>
                <w:szCs w:val="20"/>
              </w:rPr>
            </w:pPr>
          </w:p>
        </w:tc>
        <w:tc>
          <w:tcPr>
            <w:tcW w:w="1889" w:type="dxa"/>
          </w:tcPr>
          <w:p w14:paraId="7D623F01" w14:textId="77777777" w:rsidR="00E65158" w:rsidRPr="004D19C7" w:rsidRDefault="00E65158">
            <w:pPr>
              <w:spacing w:line="240" w:lineRule="auto"/>
              <w:rPr>
                <w:rFonts w:asciiTheme="minorHAnsi" w:hAnsiTheme="minorHAnsi"/>
                <w:sz w:val="20"/>
                <w:szCs w:val="20"/>
              </w:rPr>
            </w:pPr>
          </w:p>
        </w:tc>
        <w:tc>
          <w:tcPr>
            <w:tcW w:w="4569" w:type="dxa"/>
          </w:tcPr>
          <w:p w14:paraId="3D1815C8" w14:textId="40355C52" w:rsidR="00E65158" w:rsidRPr="004D19C7" w:rsidRDefault="00BB36B4" w:rsidP="00AE7A3D">
            <w:pPr>
              <w:spacing w:line="240" w:lineRule="auto"/>
              <w:rPr>
                <w:rFonts w:asciiTheme="minorHAnsi" w:hAnsiTheme="minorHAnsi"/>
                <w:sz w:val="20"/>
                <w:szCs w:val="20"/>
              </w:rPr>
            </w:pPr>
            <w:r w:rsidRPr="004D19C7">
              <w:rPr>
                <w:rFonts w:asciiTheme="minorHAnsi" w:hAnsiTheme="minorHAnsi"/>
                <w:sz w:val="20"/>
                <w:szCs w:val="20"/>
              </w:rPr>
              <w:t xml:space="preserve">Through exams, papers, analysis, </w:t>
            </w:r>
            <w:r>
              <w:rPr>
                <w:rFonts w:asciiTheme="minorHAnsi" w:hAnsiTheme="minorHAnsi"/>
                <w:sz w:val="20"/>
                <w:szCs w:val="20"/>
              </w:rPr>
              <w:t xml:space="preserve">leading a discussion, </w:t>
            </w:r>
            <w:r w:rsidRPr="004D19C7">
              <w:rPr>
                <w:rFonts w:asciiTheme="minorHAnsi" w:hAnsiTheme="minorHAnsi"/>
                <w:sz w:val="20"/>
                <w:szCs w:val="20"/>
              </w:rPr>
              <w:t>and group projects.</w:t>
            </w:r>
          </w:p>
        </w:tc>
      </w:tr>
      <w:tr w:rsidR="009A22AD" w:rsidRPr="004D19C7" w14:paraId="746DFB1B" w14:textId="77777777" w:rsidTr="00282B65">
        <w:tc>
          <w:tcPr>
            <w:tcW w:w="4322" w:type="dxa"/>
          </w:tcPr>
          <w:p w14:paraId="6FA8679D" w14:textId="77777777" w:rsidR="002B1F1E" w:rsidRPr="002B1F1E" w:rsidRDefault="002B1F1E" w:rsidP="002B1F1E">
            <w:pPr>
              <w:widowControl w:val="0"/>
              <w:autoSpaceDE w:val="0"/>
              <w:autoSpaceDN w:val="0"/>
              <w:adjustRightInd w:val="0"/>
              <w:rPr>
                <w:rFonts w:asciiTheme="minorHAnsi" w:hAnsiTheme="minorHAnsi"/>
                <w:sz w:val="20"/>
                <w:szCs w:val="20"/>
              </w:rPr>
            </w:pPr>
            <w:r w:rsidRPr="002B1F1E">
              <w:rPr>
                <w:rFonts w:asciiTheme="minorHAnsi" w:hAnsiTheme="minorHAnsi"/>
                <w:sz w:val="20"/>
                <w:szCs w:val="20"/>
              </w:rPr>
              <w:t>Students will be able to understand how to analyze several ethical issues by examining and identifying transgression, deception, authenticity relating to social media including how social media play a role in the construction of one’s identity - gender, race, ethnicity, sexuality – and community through lectures, class exercises and activities, and assignments.</w:t>
            </w:r>
          </w:p>
          <w:p w14:paraId="012E18F5" w14:textId="30D17CAB" w:rsidR="009A22AD" w:rsidRPr="004D19C7" w:rsidRDefault="009A22AD">
            <w:pPr>
              <w:spacing w:line="240" w:lineRule="auto"/>
              <w:rPr>
                <w:rFonts w:asciiTheme="minorHAnsi" w:hAnsiTheme="minorHAnsi"/>
                <w:sz w:val="20"/>
                <w:szCs w:val="20"/>
              </w:rPr>
            </w:pPr>
          </w:p>
        </w:tc>
        <w:tc>
          <w:tcPr>
            <w:tcW w:w="1889" w:type="dxa"/>
          </w:tcPr>
          <w:p w14:paraId="60801810" w14:textId="77777777" w:rsidR="009A22AD" w:rsidRPr="004D19C7" w:rsidRDefault="009A22AD">
            <w:pPr>
              <w:spacing w:line="240" w:lineRule="auto"/>
              <w:rPr>
                <w:rFonts w:asciiTheme="minorHAnsi" w:hAnsiTheme="minorHAnsi"/>
                <w:sz w:val="20"/>
                <w:szCs w:val="20"/>
              </w:rPr>
            </w:pPr>
          </w:p>
        </w:tc>
        <w:tc>
          <w:tcPr>
            <w:tcW w:w="4569" w:type="dxa"/>
          </w:tcPr>
          <w:p w14:paraId="2D280C56" w14:textId="20A32CAA" w:rsidR="009A22AD" w:rsidRPr="004D19C7" w:rsidRDefault="00BB36B4" w:rsidP="00AE7A3D">
            <w:pPr>
              <w:spacing w:line="240" w:lineRule="auto"/>
              <w:rPr>
                <w:rFonts w:asciiTheme="minorHAnsi" w:hAnsiTheme="minorHAnsi"/>
                <w:sz w:val="20"/>
                <w:szCs w:val="20"/>
              </w:rPr>
            </w:pPr>
            <w:r w:rsidRPr="004D19C7">
              <w:rPr>
                <w:rFonts w:asciiTheme="minorHAnsi" w:hAnsiTheme="minorHAnsi"/>
                <w:sz w:val="20"/>
                <w:szCs w:val="20"/>
              </w:rPr>
              <w:t xml:space="preserve">Through exams, papers, analysis, </w:t>
            </w:r>
            <w:r>
              <w:rPr>
                <w:rFonts w:asciiTheme="minorHAnsi" w:hAnsiTheme="minorHAnsi"/>
                <w:sz w:val="20"/>
                <w:szCs w:val="20"/>
              </w:rPr>
              <w:t xml:space="preserve">leading a discussion, </w:t>
            </w:r>
            <w:r w:rsidRPr="004D19C7">
              <w:rPr>
                <w:rFonts w:asciiTheme="minorHAnsi" w:hAnsiTheme="minorHAnsi"/>
                <w:sz w:val="20"/>
                <w:szCs w:val="20"/>
              </w:rPr>
              <w:t>and group projects.</w:t>
            </w:r>
          </w:p>
        </w:tc>
      </w:tr>
      <w:tr w:rsidR="00357AE3" w:rsidRPr="004D19C7" w14:paraId="1292342F" w14:textId="77777777" w:rsidTr="00282B65">
        <w:tc>
          <w:tcPr>
            <w:tcW w:w="4322" w:type="dxa"/>
          </w:tcPr>
          <w:p w14:paraId="4857A429" w14:textId="77777777" w:rsidR="002B1F1E" w:rsidRPr="002B1F1E" w:rsidRDefault="002B1F1E" w:rsidP="002B1F1E">
            <w:pPr>
              <w:widowControl w:val="0"/>
              <w:autoSpaceDE w:val="0"/>
              <w:autoSpaceDN w:val="0"/>
              <w:adjustRightInd w:val="0"/>
              <w:rPr>
                <w:sz w:val="20"/>
                <w:szCs w:val="20"/>
              </w:rPr>
            </w:pPr>
            <w:r w:rsidRPr="002B1F1E">
              <w:rPr>
                <w:color w:val="222222"/>
                <w:sz w:val="20"/>
                <w:szCs w:val="20"/>
                <w:shd w:val="clear" w:color="auto" w:fill="FFFFFF"/>
              </w:rPr>
              <w:t>Students will be exposed to empirical studies in social media and learn how various social media models and theories are generated through assigned readings and assignments. The course will also discuss some of difficulties and limitations of scientific researches in social media.</w:t>
            </w:r>
          </w:p>
          <w:p w14:paraId="47F40CF0" w14:textId="471694CF" w:rsidR="00357AE3" w:rsidRPr="004D19C7" w:rsidRDefault="00357AE3">
            <w:pPr>
              <w:spacing w:line="240" w:lineRule="auto"/>
              <w:rPr>
                <w:rFonts w:asciiTheme="minorHAnsi" w:hAnsiTheme="minorHAnsi"/>
                <w:sz w:val="20"/>
                <w:szCs w:val="20"/>
              </w:rPr>
            </w:pPr>
          </w:p>
        </w:tc>
        <w:tc>
          <w:tcPr>
            <w:tcW w:w="1889" w:type="dxa"/>
          </w:tcPr>
          <w:p w14:paraId="78A12FF2" w14:textId="77777777" w:rsidR="00357AE3" w:rsidRPr="004D19C7" w:rsidRDefault="00357AE3">
            <w:pPr>
              <w:spacing w:line="240" w:lineRule="auto"/>
              <w:rPr>
                <w:rFonts w:asciiTheme="minorHAnsi" w:hAnsiTheme="minorHAnsi"/>
                <w:sz w:val="20"/>
                <w:szCs w:val="20"/>
              </w:rPr>
            </w:pPr>
          </w:p>
        </w:tc>
        <w:tc>
          <w:tcPr>
            <w:tcW w:w="4569" w:type="dxa"/>
          </w:tcPr>
          <w:p w14:paraId="5AB9522B" w14:textId="0F7DA5FD" w:rsidR="00357AE3" w:rsidRPr="004D19C7" w:rsidRDefault="00BB36B4" w:rsidP="00AE7A3D">
            <w:pPr>
              <w:spacing w:line="240" w:lineRule="auto"/>
              <w:rPr>
                <w:rFonts w:asciiTheme="minorHAnsi" w:hAnsiTheme="minorHAnsi"/>
                <w:sz w:val="20"/>
                <w:szCs w:val="20"/>
              </w:rPr>
            </w:pPr>
            <w:r w:rsidRPr="004D19C7">
              <w:rPr>
                <w:rFonts w:asciiTheme="minorHAnsi" w:hAnsiTheme="minorHAnsi"/>
                <w:sz w:val="20"/>
                <w:szCs w:val="20"/>
              </w:rPr>
              <w:t xml:space="preserve">Through exams, papers, analysis, </w:t>
            </w:r>
            <w:r>
              <w:rPr>
                <w:rFonts w:asciiTheme="minorHAnsi" w:hAnsiTheme="minorHAnsi"/>
                <w:sz w:val="20"/>
                <w:szCs w:val="20"/>
              </w:rPr>
              <w:t xml:space="preserve">leading a discussion, </w:t>
            </w:r>
            <w:r w:rsidRPr="004D19C7">
              <w:rPr>
                <w:rFonts w:asciiTheme="minorHAnsi" w:hAnsiTheme="minorHAnsi"/>
                <w:sz w:val="20"/>
                <w:szCs w:val="20"/>
              </w:rPr>
              <w:t>and group projects.</w:t>
            </w:r>
          </w:p>
        </w:tc>
      </w:tr>
    </w:tbl>
    <w:p w14:paraId="1D0335AD" w14:textId="77777777" w:rsidR="00F64260" w:rsidRPr="004D19C7" w:rsidRDefault="00F64260">
      <w:pPr>
        <w:rPr>
          <w:rFonts w:asciiTheme="minorHAnsi" w:hAnsiTheme="minorHAnsi"/>
          <w:sz w:val="20"/>
          <w:szCs w:val="20"/>
        </w:rPr>
      </w:pPr>
    </w:p>
    <w:tbl>
      <w:tblPr>
        <w:tblStyle w:val="TableGrid"/>
        <w:tblW w:w="0" w:type="auto"/>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F64260" w:rsidRPr="004D19C7" w14:paraId="65DA3B10" w14:textId="77777777" w:rsidTr="004D19C7">
        <w:trPr>
          <w:tblHeader/>
        </w:trPr>
        <w:tc>
          <w:tcPr>
            <w:tcW w:w="10780" w:type="dxa"/>
          </w:tcPr>
          <w:p w14:paraId="1F2EEA2B" w14:textId="033A12BB" w:rsidR="00F64260" w:rsidRPr="004D19C7" w:rsidRDefault="004313E6" w:rsidP="000556B3">
            <w:pPr>
              <w:keepNext/>
              <w:spacing w:line="240" w:lineRule="auto"/>
              <w:rPr>
                <w:rFonts w:asciiTheme="minorHAnsi" w:hAnsiTheme="minorHAnsi"/>
                <w:sz w:val="20"/>
                <w:szCs w:val="20"/>
              </w:rPr>
            </w:pPr>
            <w:r w:rsidRPr="004D19C7">
              <w:rPr>
                <w:rFonts w:asciiTheme="minorHAnsi" w:hAnsiTheme="minorHAnsi"/>
                <w:sz w:val="20"/>
                <w:szCs w:val="20"/>
              </w:rPr>
              <w:t>B.</w:t>
            </w:r>
            <w:r w:rsidR="00683987" w:rsidRPr="004D19C7">
              <w:rPr>
                <w:rFonts w:asciiTheme="minorHAnsi" w:hAnsiTheme="minorHAnsi"/>
                <w:sz w:val="20"/>
                <w:szCs w:val="20"/>
              </w:rPr>
              <w:t>20</w:t>
            </w:r>
            <w:r w:rsidR="00F64260" w:rsidRPr="004D19C7">
              <w:rPr>
                <w:rFonts w:asciiTheme="minorHAnsi" w:hAnsiTheme="minorHAnsi"/>
                <w:sz w:val="20"/>
                <w:szCs w:val="20"/>
              </w:rPr>
              <w:t xml:space="preserve">. </w:t>
            </w:r>
            <w:hyperlink w:anchor="outline" w:tooltip="Paste here a two-level topical outline of the proposed course. Please omit course policies, and other syllabus materials that are not relevant for the purposes of curriculum review." w:history="1">
              <w:r w:rsidR="00F64260" w:rsidRPr="004D19C7">
                <w:rPr>
                  <w:rStyle w:val="Hyperlink"/>
                  <w:rFonts w:asciiTheme="minorHAnsi" w:hAnsiTheme="minorHAnsi"/>
                  <w:b/>
                  <w:sz w:val="20"/>
                  <w:szCs w:val="20"/>
                </w:rPr>
                <w:t>Topical outline</w:t>
              </w:r>
            </w:hyperlink>
            <w:r w:rsidR="00115A68" w:rsidRPr="004D19C7">
              <w:rPr>
                <w:rStyle w:val="Hyperlink"/>
                <w:rFonts w:asciiTheme="minorHAnsi" w:hAnsiTheme="minorHAnsi"/>
                <w:b/>
                <w:sz w:val="20"/>
                <w:szCs w:val="20"/>
              </w:rPr>
              <w:t xml:space="preserve">: </w:t>
            </w:r>
            <w:r w:rsidR="00F42F5D" w:rsidRPr="004D19C7">
              <w:rPr>
                <w:rStyle w:val="Hyperlink"/>
                <w:rFonts w:asciiTheme="minorHAnsi" w:hAnsiTheme="minorHAnsi"/>
                <w:b/>
                <w:color w:val="FF0000"/>
                <w:sz w:val="20"/>
                <w:szCs w:val="20"/>
              </w:rPr>
              <w:t xml:space="preserve">DO NOT INSERT WHOLE SYLLABUS, JUST A TWO-TIER </w:t>
            </w:r>
            <w:r w:rsidR="00241866" w:rsidRPr="004D19C7">
              <w:rPr>
                <w:rStyle w:val="Hyperlink"/>
                <w:rFonts w:asciiTheme="minorHAnsi" w:hAnsiTheme="minorHAnsi"/>
                <w:b/>
                <w:color w:val="FF0000"/>
                <w:sz w:val="20"/>
                <w:szCs w:val="20"/>
              </w:rPr>
              <w:t xml:space="preserve">TOPIC </w:t>
            </w:r>
            <w:r w:rsidR="00F42F5D" w:rsidRPr="004D19C7">
              <w:rPr>
                <w:rStyle w:val="Hyperlink"/>
                <w:rFonts w:asciiTheme="minorHAnsi" w:hAnsiTheme="minorHAnsi"/>
                <w:b/>
                <w:color w:val="FF0000"/>
                <w:sz w:val="20"/>
                <w:szCs w:val="20"/>
              </w:rPr>
              <w:t>OUTLINE</w:t>
            </w:r>
            <w:r w:rsidR="00241866" w:rsidRPr="004D19C7">
              <w:rPr>
                <w:rStyle w:val="Hyperlink"/>
                <w:rFonts w:asciiTheme="minorHAnsi" w:hAnsiTheme="minorHAnsi"/>
                <w:b/>
                <w:color w:val="FF0000"/>
                <w:sz w:val="20"/>
                <w:szCs w:val="20"/>
              </w:rPr>
              <w:t>. Proposals that ignore this request will be returned for revision.</w:t>
            </w:r>
          </w:p>
        </w:tc>
      </w:tr>
      <w:tr w:rsidR="00F64260" w:rsidRPr="004D19C7" w14:paraId="245BE6B6" w14:textId="77777777" w:rsidTr="004D19C7">
        <w:tc>
          <w:tcPr>
            <w:tcW w:w="10780" w:type="dxa"/>
          </w:tcPr>
          <w:p w14:paraId="570394CF" w14:textId="7C08EC5D" w:rsidR="008F631C" w:rsidRPr="005D21D0" w:rsidRDefault="008F631C" w:rsidP="00A13964">
            <w:pPr>
              <w:pStyle w:val="ListParagraph"/>
              <w:numPr>
                <w:ilvl w:val="0"/>
                <w:numId w:val="19"/>
              </w:numPr>
              <w:spacing w:line="240" w:lineRule="auto"/>
              <w:rPr>
                <w:rFonts w:asciiTheme="minorHAnsi" w:hAnsiTheme="minorHAnsi"/>
                <w:sz w:val="20"/>
                <w:szCs w:val="20"/>
              </w:rPr>
            </w:pPr>
            <w:bookmarkStart w:id="26" w:name="outline"/>
            <w:bookmarkEnd w:id="26"/>
            <w:r w:rsidRPr="005D21D0">
              <w:rPr>
                <w:rFonts w:asciiTheme="minorHAnsi" w:hAnsiTheme="minorHAnsi"/>
                <w:b/>
                <w:bCs/>
                <w:sz w:val="20"/>
                <w:szCs w:val="20"/>
              </w:rPr>
              <w:t>History</w:t>
            </w:r>
            <w:r w:rsidR="00A13964" w:rsidRPr="005D21D0">
              <w:rPr>
                <w:rFonts w:asciiTheme="minorHAnsi" w:hAnsiTheme="minorHAnsi"/>
                <w:b/>
                <w:bCs/>
                <w:sz w:val="20"/>
                <w:szCs w:val="20"/>
              </w:rPr>
              <w:t xml:space="preserve"> and evolution</w:t>
            </w:r>
            <w:r w:rsidRPr="005D21D0">
              <w:rPr>
                <w:rFonts w:asciiTheme="minorHAnsi" w:hAnsiTheme="minorHAnsi"/>
                <w:b/>
                <w:bCs/>
                <w:sz w:val="20"/>
                <w:szCs w:val="20"/>
              </w:rPr>
              <w:t xml:space="preserve"> of social media</w:t>
            </w:r>
            <w:r w:rsidRPr="005D21D0">
              <w:rPr>
                <w:rFonts w:asciiTheme="minorHAnsi" w:hAnsiTheme="minorHAnsi"/>
                <w:sz w:val="20"/>
                <w:szCs w:val="20"/>
              </w:rPr>
              <w:t>: explore the origins of social media by examining pre-internet</w:t>
            </w:r>
            <w:r w:rsidR="00A13964" w:rsidRPr="005D21D0">
              <w:rPr>
                <w:rFonts w:asciiTheme="minorHAnsi" w:hAnsiTheme="minorHAnsi"/>
                <w:sz w:val="20"/>
                <w:szCs w:val="20"/>
              </w:rPr>
              <w:t xml:space="preserve"> roots, history of social networking, and </w:t>
            </w:r>
            <w:r w:rsidR="00A13964" w:rsidRPr="005D21D0">
              <w:rPr>
                <w:rFonts w:asciiTheme="minorHAnsi" w:hAnsiTheme="minorHAnsi"/>
                <w:sz w:val="20"/>
                <w:szCs w:val="20"/>
                <w:shd w:val="clear" w:color="auto" w:fill="FFFFFF"/>
              </w:rPr>
              <w:t xml:space="preserve">social media’s ongoing evolution. </w:t>
            </w:r>
            <w:r w:rsidRPr="005D21D0">
              <w:rPr>
                <w:rFonts w:asciiTheme="minorHAnsi" w:hAnsiTheme="minorHAnsi"/>
                <w:sz w:val="20"/>
                <w:szCs w:val="20"/>
                <w:shd w:val="clear" w:color="auto" w:fill="FFFFFF"/>
              </w:rPr>
              <w:t xml:space="preserve">How did it begin? How has social media affected the lives of billions of people? </w:t>
            </w:r>
          </w:p>
          <w:p w14:paraId="0873ED13" w14:textId="27F0E7A7" w:rsidR="00155F98" w:rsidRPr="005D21D0" w:rsidRDefault="00155F98" w:rsidP="00ED1D24">
            <w:pPr>
              <w:pStyle w:val="ListParagraph"/>
              <w:numPr>
                <w:ilvl w:val="0"/>
                <w:numId w:val="19"/>
              </w:numPr>
              <w:spacing w:line="240" w:lineRule="auto"/>
              <w:rPr>
                <w:rFonts w:asciiTheme="minorHAnsi" w:hAnsiTheme="minorHAnsi"/>
                <w:sz w:val="20"/>
                <w:szCs w:val="20"/>
              </w:rPr>
            </w:pPr>
            <w:r w:rsidRPr="005D21D0">
              <w:rPr>
                <w:rFonts w:asciiTheme="minorHAnsi" w:hAnsiTheme="minorHAnsi"/>
                <w:b/>
                <w:bCs/>
                <w:sz w:val="20"/>
                <w:szCs w:val="20"/>
              </w:rPr>
              <w:t xml:space="preserve">Construction of </w:t>
            </w:r>
            <w:r w:rsidR="00A13964" w:rsidRPr="005D21D0">
              <w:rPr>
                <w:rFonts w:asciiTheme="minorHAnsi" w:hAnsiTheme="minorHAnsi"/>
                <w:b/>
                <w:bCs/>
                <w:sz w:val="20"/>
                <w:szCs w:val="20"/>
              </w:rPr>
              <w:t>Identity, Race, Gender, and Sexuality in social media</w:t>
            </w:r>
            <w:r w:rsidR="00A13964" w:rsidRPr="005D21D0">
              <w:rPr>
                <w:rFonts w:asciiTheme="minorHAnsi" w:hAnsiTheme="minorHAnsi"/>
                <w:sz w:val="20"/>
                <w:szCs w:val="20"/>
              </w:rPr>
              <w:t xml:space="preserve">: </w:t>
            </w:r>
            <w:r w:rsidRPr="005D21D0">
              <w:rPr>
                <w:rFonts w:asciiTheme="minorHAnsi" w:hAnsiTheme="minorHAnsi"/>
                <w:sz w:val="20"/>
                <w:szCs w:val="20"/>
              </w:rPr>
              <w:t xml:space="preserve">examines </w:t>
            </w:r>
            <w:r w:rsidRPr="005D21D0">
              <w:rPr>
                <w:rFonts w:asciiTheme="minorHAnsi" w:hAnsiTheme="minorHAnsi" w:cs="Open Sans"/>
                <w:sz w:val="20"/>
                <w:szCs w:val="20"/>
                <w:shd w:val="clear" w:color="auto" w:fill="FFFFFF"/>
              </w:rPr>
              <w:t xml:space="preserve">a range of perspectives on how digital cultures of identity, gender, race, and sexuality are made, focusing on social media as a particular site of these processes. </w:t>
            </w:r>
          </w:p>
          <w:p w14:paraId="08C3E72E" w14:textId="60F7AF39" w:rsidR="00A13964" w:rsidRPr="005D21D0" w:rsidRDefault="00155F98" w:rsidP="00A13964">
            <w:pPr>
              <w:pStyle w:val="ListParagraph"/>
              <w:numPr>
                <w:ilvl w:val="0"/>
                <w:numId w:val="19"/>
              </w:numPr>
              <w:spacing w:line="240" w:lineRule="auto"/>
              <w:rPr>
                <w:rFonts w:asciiTheme="minorHAnsi" w:hAnsiTheme="minorHAnsi"/>
                <w:sz w:val="20"/>
                <w:szCs w:val="20"/>
              </w:rPr>
            </w:pPr>
            <w:r w:rsidRPr="005D21D0">
              <w:rPr>
                <w:rFonts w:asciiTheme="minorHAnsi" w:hAnsiTheme="minorHAnsi"/>
                <w:b/>
                <w:bCs/>
                <w:sz w:val="20"/>
                <w:szCs w:val="20"/>
              </w:rPr>
              <w:t>Social media and Journalism</w:t>
            </w:r>
            <w:r w:rsidRPr="005D21D0">
              <w:rPr>
                <w:rFonts w:asciiTheme="minorHAnsi" w:hAnsiTheme="minorHAnsi"/>
                <w:sz w:val="20"/>
                <w:szCs w:val="20"/>
              </w:rPr>
              <w:t>: examines the impacts (negative and positive) of social media such as Facebook, Twitter, etc. on journalism and how these sites pose cha</w:t>
            </w:r>
            <w:r w:rsidR="00AF7B9C" w:rsidRPr="005D21D0">
              <w:rPr>
                <w:rFonts w:asciiTheme="minorHAnsi" w:hAnsiTheme="minorHAnsi"/>
                <w:sz w:val="20"/>
                <w:szCs w:val="20"/>
              </w:rPr>
              <w:t>llenges &amp; risks and provide new possibilities for the future of journalism.</w:t>
            </w:r>
          </w:p>
          <w:p w14:paraId="7CEC04AB" w14:textId="209A14D5" w:rsidR="00A13964" w:rsidRPr="005D21D0" w:rsidRDefault="00AF7B9C" w:rsidP="00A13964">
            <w:pPr>
              <w:pStyle w:val="ListParagraph"/>
              <w:numPr>
                <w:ilvl w:val="0"/>
                <w:numId w:val="19"/>
              </w:numPr>
              <w:spacing w:line="240" w:lineRule="auto"/>
              <w:rPr>
                <w:rFonts w:asciiTheme="minorHAnsi" w:hAnsiTheme="minorHAnsi"/>
                <w:sz w:val="20"/>
                <w:szCs w:val="20"/>
              </w:rPr>
            </w:pPr>
            <w:r w:rsidRPr="005D21D0">
              <w:rPr>
                <w:rFonts w:asciiTheme="minorHAnsi" w:hAnsiTheme="minorHAnsi"/>
                <w:b/>
                <w:bCs/>
                <w:sz w:val="20"/>
                <w:szCs w:val="20"/>
              </w:rPr>
              <w:t>Social Media and Privacy</w:t>
            </w:r>
            <w:r w:rsidRPr="005D21D0">
              <w:rPr>
                <w:rFonts w:asciiTheme="minorHAnsi" w:hAnsiTheme="minorHAnsi"/>
                <w:sz w:val="20"/>
                <w:szCs w:val="20"/>
              </w:rPr>
              <w:t xml:space="preserve">: due to too many social media platforms collect too much personal data, algorithmic processing, and commercial exploitation of those data, our private daily behaviors such as our political views, buying habits, personal characteristics, etc. are often compromised. This topic explores the areas of invasion of privacy, remedies, and impacts on overall </w:t>
            </w:r>
            <w:r w:rsidR="002C2E3B" w:rsidRPr="005D21D0">
              <w:rPr>
                <w:rFonts w:asciiTheme="minorHAnsi" w:hAnsiTheme="minorHAnsi"/>
                <w:sz w:val="20"/>
                <w:szCs w:val="20"/>
              </w:rPr>
              <w:t xml:space="preserve">individual and national security. </w:t>
            </w:r>
          </w:p>
          <w:p w14:paraId="1DF73925" w14:textId="2918CA2D" w:rsidR="002C2E3B" w:rsidRPr="005D21D0" w:rsidRDefault="002C2E3B" w:rsidP="002C2E3B">
            <w:pPr>
              <w:pStyle w:val="ListParagraph"/>
              <w:numPr>
                <w:ilvl w:val="0"/>
                <w:numId w:val="19"/>
              </w:numPr>
              <w:spacing w:line="240" w:lineRule="auto"/>
              <w:rPr>
                <w:rFonts w:asciiTheme="minorHAnsi" w:hAnsiTheme="minorHAnsi"/>
                <w:sz w:val="20"/>
                <w:szCs w:val="20"/>
              </w:rPr>
            </w:pPr>
            <w:r w:rsidRPr="005D21D0">
              <w:rPr>
                <w:rFonts w:asciiTheme="minorHAnsi" w:hAnsiTheme="minorHAnsi"/>
                <w:b/>
                <w:bCs/>
                <w:sz w:val="20"/>
                <w:szCs w:val="20"/>
              </w:rPr>
              <w:t>Celebrity and Authenticity</w:t>
            </w:r>
            <w:r w:rsidRPr="005D21D0">
              <w:rPr>
                <w:rFonts w:asciiTheme="minorHAnsi" w:hAnsiTheme="minorHAnsi"/>
                <w:sz w:val="20"/>
                <w:szCs w:val="20"/>
              </w:rPr>
              <w:t xml:space="preserve">: examines </w:t>
            </w:r>
            <w:r w:rsidRPr="005D21D0">
              <w:rPr>
                <w:rFonts w:asciiTheme="minorHAnsi" w:hAnsiTheme="minorHAnsi" w:cs="Arial"/>
                <w:sz w:val="20"/>
                <w:szCs w:val="20"/>
                <w:shd w:val="clear" w:color="auto" w:fill="FFFFFF"/>
              </w:rPr>
              <w:t xml:space="preserve">the difference in the type of authenticity traditional celebrities and social media celebrities employ (e.g. well managed authenticity vs. social media’s staged authenticity). </w:t>
            </w:r>
          </w:p>
          <w:p w14:paraId="655F139E" w14:textId="77777777" w:rsidR="002C2E3B" w:rsidRPr="005D21D0" w:rsidRDefault="0046150B" w:rsidP="00A13964">
            <w:pPr>
              <w:pStyle w:val="ListParagraph"/>
              <w:numPr>
                <w:ilvl w:val="0"/>
                <w:numId w:val="19"/>
              </w:numPr>
              <w:spacing w:line="240" w:lineRule="auto"/>
              <w:rPr>
                <w:rFonts w:asciiTheme="minorHAnsi" w:hAnsiTheme="minorHAnsi"/>
                <w:sz w:val="20"/>
                <w:szCs w:val="20"/>
              </w:rPr>
            </w:pPr>
            <w:r w:rsidRPr="005D21D0">
              <w:rPr>
                <w:rFonts w:asciiTheme="minorHAnsi" w:hAnsiTheme="minorHAnsi"/>
                <w:b/>
                <w:bCs/>
                <w:sz w:val="20"/>
                <w:szCs w:val="20"/>
              </w:rPr>
              <w:t>Transgression and Deception</w:t>
            </w:r>
            <w:r w:rsidRPr="005D21D0">
              <w:rPr>
                <w:rFonts w:asciiTheme="minorHAnsi" w:hAnsiTheme="minorHAnsi"/>
                <w:sz w:val="20"/>
                <w:szCs w:val="20"/>
              </w:rPr>
              <w:t xml:space="preserve">: explores the ethics in social media and how social media has encouraged or discouraged </w:t>
            </w:r>
            <w:r w:rsidR="00914414" w:rsidRPr="005D21D0">
              <w:rPr>
                <w:rFonts w:asciiTheme="minorHAnsi" w:hAnsiTheme="minorHAnsi"/>
                <w:sz w:val="20"/>
                <w:szCs w:val="20"/>
              </w:rPr>
              <w:t>the deceptive communicative behaviors.</w:t>
            </w:r>
            <w:r w:rsidRPr="005D21D0">
              <w:rPr>
                <w:rFonts w:asciiTheme="minorHAnsi" w:hAnsiTheme="minorHAnsi"/>
                <w:sz w:val="20"/>
                <w:szCs w:val="20"/>
              </w:rPr>
              <w:t xml:space="preserve"> How the deceptive communication and moral transgression </w:t>
            </w:r>
            <w:r w:rsidRPr="005D21D0">
              <w:rPr>
                <w:rFonts w:asciiTheme="minorHAnsi" w:hAnsiTheme="minorHAnsi"/>
                <w:sz w:val="20"/>
                <w:szCs w:val="20"/>
              </w:rPr>
              <w:lastRenderedPageBreak/>
              <w:t xml:space="preserve">in social media affect individuals, groups, and society? </w:t>
            </w:r>
            <w:r w:rsidR="00914414" w:rsidRPr="005D21D0">
              <w:rPr>
                <w:rFonts w:asciiTheme="minorHAnsi" w:hAnsiTheme="minorHAnsi"/>
                <w:sz w:val="20"/>
                <w:szCs w:val="20"/>
              </w:rPr>
              <w:t>Are there healthy and positive deceptive communication behaviors?</w:t>
            </w:r>
          </w:p>
          <w:p w14:paraId="6A81A103" w14:textId="77777777" w:rsidR="00914414" w:rsidRPr="005D21D0" w:rsidRDefault="00914414" w:rsidP="00A13964">
            <w:pPr>
              <w:pStyle w:val="ListParagraph"/>
              <w:numPr>
                <w:ilvl w:val="0"/>
                <w:numId w:val="19"/>
              </w:numPr>
              <w:spacing w:line="240" w:lineRule="auto"/>
              <w:rPr>
                <w:rFonts w:asciiTheme="minorHAnsi" w:hAnsiTheme="minorHAnsi"/>
                <w:sz w:val="20"/>
                <w:szCs w:val="20"/>
              </w:rPr>
            </w:pPr>
            <w:r w:rsidRPr="005D21D0">
              <w:rPr>
                <w:rFonts w:asciiTheme="minorHAnsi" w:hAnsiTheme="minorHAnsi"/>
                <w:b/>
                <w:bCs/>
                <w:sz w:val="20"/>
                <w:szCs w:val="20"/>
              </w:rPr>
              <w:t>Social Media and television, film and music</w:t>
            </w:r>
            <w:r w:rsidRPr="005D21D0">
              <w:rPr>
                <w:rFonts w:asciiTheme="minorHAnsi" w:hAnsiTheme="minorHAnsi"/>
                <w:sz w:val="20"/>
                <w:szCs w:val="20"/>
              </w:rPr>
              <w:t xml:space="preserve">: examines how social media has influenced the traditional television, film, music industries, how social media has changed the entertainment experience, and how social media has impacted on our viewing and listening choices and positions. </w:t>
            </w:r>
          </w:p>
          <w:p w14:paraId="794553D2" w14:textId="77777777" w:rsidR="00914414" w:rsidRPr="005D21D0" w:rsidRDefault="001F21A1" w:rsidP="00A13964">
            <w:pPr>
              <w:pStyle w:val="ListParagraph"/>
              <w:numPr>
                <w:ilvl w:val="0"/>
                <w:numId w:val="19"/>
              </w:numPr>
              <w:spacing w:line="240" w:lineRule="auto"/>
              <w:rPr>
                <w:rFonts w:asciiTheme="minorHAnsi" w:hAnsiTheme="minorHAnsi"/>
                <w:sz w:val="20"/>
                <w:szCs w:val="20"/>
              </w:rPr>
            </w:pPr>
            <w:r w:rsidRPr="005D21D0">
              <w:rPr>
                <w:rFonts w:asciiTheme="minorHAnsi" w:hAnsiTheme="minorHAnsi"/>
                <w:b/>
                <w:bCs/>
                <w:sz w:val="20"/>
                <w:szCs w:val="20"/>
              </w:rPr>
              <w:t xml:space="preserve">Branding and Promotion in the age of </w:t>
            </w:r>
            <w:r w:rsidR="00914414" w:rsidRPr="005D21D0">
              <w:rPr>
                <w:rFonts w:asciiTheme="minorHAnsi" w:hAnsiTheme="minorHAnsi"/>
                <w:b/>
                <w:bCs/>
                <w:sz w:val="20"/>
                <w:szCs w:val="20"/>
              </w:rPr>
              <w:t>Social Media</w:t>
            </w:r>
            <w:r w:rsidRPr="005D21D0">
              <w:rPr>
                <w:rFonts w:asciiTheme="minorHAnsi" w:hAnsiTheme="minorHAnsi"/>
                <w:sz w:val="20"/>
                <w:szCs w:val="20"/>
              </w:rPr>
              <w:t xml:space="preserve">: examines and compares social media and traditional media in branding and promotional power and impacts. </w:t>
            </w:r>
          </w:p>
          <w:p w14:paraId="626E8859" w14:textId="77777777" w:rsidR="001F21A1" w:rsidRPr="005D21D0" w:rsidRDefault="001F21A1" w:rsidP="00A13964">
            <w:pPr>
              <w:pStyle w:val="ListParagraph"/>
              <w:numPr>
                <w:ilvl w:val="0"/>
                <w:numId w:val="19"/>
              </w:numPr>
              <w:spacing w:line="240" w:lineRule="auto"/>
              <w:rPr>
                <w:rFonts w:asciiTheme="minorHAnsi" w:hAnsiTheme="minorHAnsi"/>
                <w:sz w:val="20"/>
                <w:szCs w:val="20"/>
              </w:rPr>
            </w:pPr>
            <w:r w:rsidRPr="005D21D0">
              <w:rPr>
                <w:rFonts w:asciiTheme="minorHAnsi" w:hAnsiTheme="minorHAnsi"/>
                <w:b/>
                <w:bCs/>
                <w:sz w:val="20"/>
                <w:szCs w:val="20"/>
              </w:rPr>
              <w:t>Social media and democracy</w:t>
            </w:r>
            <w:r w:rsidRPr="005D21D0">
              <w:rPr>
                <w:rFonts w:asciiTheme="minorHAnsi" w:hAnsiTheme="minorHAnsi"/>
                <w:sz w:val="20"/>
                <w:szCs w:val="20"/>
              </w:rPr>
              <w:t>: examines how social media has influenced our democracy</w:t>
            </w:r>
            <w:r w:rsidR="000454A6" w:rsidRPr="005D21D0">
              <w:rPr>
                <w:rFonts w:asciiTheme="minorHAnsi" w:hAnsiTheme="minorHAnsi"/>
                <w:sz w:val="20"/>
                <w:szCs w:val="20"/>
              </w:rPr>
              <w:t xml:space="preserve">, </w:t>
            </w:r>
            <w:r w:rsidRPr="005D21D0">
              <w:rPr>
                <w:rFonts w:asciiTheme="minorHAnsi" w:hAnsiTheme="minorHAnsi"/>
                <w:sz w:val="20"/>
                <w:szCs w:val="20"/>
              </w:rPr>
              <w:t xml:space="preserve">how the misinformation and divisive politics in social media </w:t>
            </w:r>
            <w:r w:rsidR="000454A6" w:rsidRPr="005D21D0">
              <w:rPr>
                <w:rFonts w:asciiTheme="minorHAnsi" w:hAnsiTheme="minorHAnsi"/>
                <w:sz w:val="20"/>
                <w:szCs w:val="20"/>
              </w:rPr>
              <w:t xml:space="preserve">influence the democratic processes, and how social media informs and raises awareness. </w:t>
            </w:r>
          </w:p>
          <w:p w14:paraId="6B2C7A47" w14:textId="40D2F37C" w:rsidR="000454A6" w:rsidRPr="00A13964" w:rsidRDefault="000454A6" w:rsidP="00A13964">
            <w:pPr>
              <w:pStyle w:val="ListParagraph"/>
              <w:numPr>
                <w:ilvl w:val="0"/>
                <w:numId w:val="19"/>
              </w:numPr>
              <w:spacing w:line="240" w:lineRule="auto"/>
              <w:rPr>
                <w:sz w:val="20"/>
                <w:szCs w:val="20"/>
              </w:rPr>
            </w:pPr>
            <w:r w:rsidRPr="005D21D0">
              <w:rPr>
                <w:rFonts w:asciiTheme="minorHAnsi" w:hAnsiTheme="minorHAnsi"/>
                <w:b/>
                <w:bCs/>
                <w:sz w:val="20"/>
                <w:szCs w:val="20"/>
              </w:rPr>
              <w:t>Social Media and Digital Gaps and Divides</w:t>
            </w:r>
            <w:r w:rsidRPr="005D21D0">
              <w:rPr>
                <w:rFonts w:asciiTheme="minorHAnsi" w:hAnsiTheme="minorHAnsi"/>
                <w:sz w:val="20"/>
                <w:szCs w:val="20"/>
              </w:rPr>
              <w:t>: examines how social media can amplify the existing inequalities due to the discrepancies in affordability, availability, connectivity, gender issues, income, urbanization, and education.</w:t>
            </w:r>
            <w:r>
              <w:rPr>
                <w:rFonts w:ascii="Times New Roman" w:hAnsi="Times New Roman"/>
              </w:rPr>
              <w:t xml:space="preserve"> </w:t>
            </w:r>
          </w:p>
        </w:tc>
      </w:tr>
    </w:tbl>
    <w:p w14:paraId="6819D7F8" w14:textId="77777777" w:rsidR="00F64260" w:rsidRPr="004D19C7" w:rsidRDefault="00F64260" w:rsidP="001A37FB">
      <w:pPr>
        <w:pStyle w:val="Heading2"/>
        <w:jc w:val="left"/>
        <w:rPr>
          <w:rFonts w:asciiTheme="minorHAnsi" w:hAnsiTheme="minorHAnsi"/>
          <w:sz w:val="20"/>
          <w:szCs w:val="20"/>
        </w:rPr>
      </w:pPr>
      <w:r w:rsidRPr="004D19C7">
        <w:rPr>
          <w:rFonts w:asciiTheme="minorHAnsi" w:hAnsiTheme="minorHAnsi"/>
          <w:sz w:val="20"/>
          <w:szCs w:val="20"/>
        </w:rPr>
        <w:lastRenderedPageBreak/>
        <w:t>D. Signatures</w:t>
      </w:r>
    </w:p>
    <w:p w14:paraId="25BADB7E" w14:textId="77777777" w:rsidR="00F64260" w:rsidRPr="004D19C7" w:rsidRDefault="00F64260" w:rsidP="00946B20">
      <w:pPr>
        <w:pStyle w:val="ListParagraph"/>
        <w:numPr>
          <w:ilvl w:val="0"/>
          <w:numId w:val="9"/>
        </w:numPr>
        <w:shd w:val="clear" w:color="auto" w:fill="FDE9D9"/>
        <w:rPr>
          <w:rFonts w:asciiTheme="minorHAnsi" w:hAnsiTheme="minorHAnsi"/>
          <w:sz w:val="20"/>
          <w:szCs w:val="20"/>
        </w:rPr>
      </w:pPr>
      <w:r w:rsidRPr="004D19C7">
        <w:rPr>
          <w:rFonts w:asciiTheme="minorHAnsi" w:hAnsiTheme="minorHAnsi"/>
          <w:sz w:val="20"/>
          <w:szCs w:val="20"/>
        </w:rPr>
        <w:t xml:space="preserve">Changes that affect General Education in any way MUST be </w:t>
      </w:r>
      <w:r w:rsidR="00DA73A0" w:rsidRPr="004D19C7">
        <w:rPr>
          <w:rFonts w:asciiTheme="minorHAnsi" w:hAnsiTheme="minorHAnsi"/>
          <w:sz w:val="20"/>
          <w:szCs w:val="20"/>
        </w:rPr>
        <w:t>approved</w:t>
      </w:r>
      <w:r w:rsidRPr="004D19C7">
        <w:rPr>
          <w:rFonts w:asciiTheme="minorHAnsi" w:hAnsiTheme="minorHAnsi"/>
          <w:sz w:val="20"/>
          <w:szCs w:val="20"/>
        </w:rPr>
        <w:t xml:space="preserve"> by ALL Deans and COGE Chair.</w:t>
      </w:r>
    </w:p>
    <w:p w14:paraId="0C833B7B" w14:textId="0D6AFF6D" w:rsidR="00F64260" w:rsidRPr="004D19C7" w:rsidRDefault="00F64260" w:rsidP="00946B20">
      <w:pPr>
        <w:pStyle w:val="ListParagraph"/>
        <w:numPr>
          <w:ilvl w:val="0"/>
          <w:numId w:val="9"/>
        </w:numPr>
        <w:shd w:val="clear" w:color="auto" w:fill="FDE9D9"/>
        <w:rPr>
          <w:rFonts w:asciiTheme="minorHAnsi" w:hAnsiTheme="minorHAnsi"/>
          <w:sz w:val="20"/>
          <w:szCs w:val="20"/>
        </w:rPr>
      </w:pPr>
      <w:r w:rsidRPr="004D19C7">
        <w:rPr>
          <w:rFonts w:asciiTheme="minorHAnsi" w:hAnsiTheme="minorHAnsi"/>
          <w:sz w:val="20"/>
          <w:szCs w:val="20"/>
        </w:rPr>
        <w:t xml:space="preserve">Changes that directly impact more than one department/program MUST have the signatures of all relevant department chairs, program directors, and </w:t>
      </w:r>
      <w:r w:rsidR="00D96C1E" w:rsidRPr="004D19C7">
        <w:rPr>
          <w:rFonts w:asciiTheme="minorHAnsi" w:hAnsiTheme="minorHAnsi"/>
          <w:sz w:val="20"/>
          <w:szCs w:val="20"/>
        </w:rPr>
        <w:t xml:space="preserve">their </w:t>
      </w:r>
      <w:r w:rsidRPr="004D19C7">
        <w:rPr>
          <w:rFonts w:asciiTheme="minorHAnsi" w:hAnsiTheme="minorHAnsi"/>
          <w:sz w:val="20"/>
          <w:szCs w:val="20"/>
        </w:rPr>
        <w:t>relevant dean (e.g. when creating/revising a program using courses from other departments/programs). Check UCC manual 4.2 for further guidelines on whether the signatures need to be approval or acknowledgement.</w:t>
      </w:r>
    </w:p>
    <w:p w14:paraId="218D94D5" w14:textId="77777777" w:rsidR="00F64260" w:rsidRPr="004D19C7" w:rsidRDefault="00F64260" w:rsidP="00946B20">
      <w:pPr>
        <w:pStyle w:val="ListParagraph"/>
        <w:numPr>
          <w:ilvl w:val="0"/>
          <w:numId w:val="9"/>
        </w:numPr>
        <w:shd w:val="clear" w:color="auto" w:fill="FDE9D9"/>
        <w:rPr>
          <w:rFonts w:asciiTheme="minorHAnsi" w:hAnsiTheme="minorHAnsi"/>
          <w:sz w:val="20"/>
          <w:szCs w:val="20"/>
        </w:rPr>
      </w:pPr>
      <w:r w:rsidRPr="004D19C7">
        <w:rPr>
          <w:rFonts w:asciiTheme="minorHAnsi" w:hAnsiTheme="minorHAnsi"/>
          <w:sz w:val="20"/>
          <w:szCs w:val="20"/>
        </w:rPr>
        <w:t xml:space="preserve">Proposals that do not have appropriate approval signatures will not be considered. </w:t>
      </w:r>
    </w:p>
    <w:p w14:paraId="4F937D3B" w14:textId="2377868F" w:rsidR="00F64260" w:rsidRPr="004D19C7" w:rsidRDefault="00F64260" w:rsidP="00946B20">
      <w:pPr>
        <w:pStyle w:val="ListParagraph"/>
        <w:numPr>
          <w:ilvl w:val="0"/>
          <w:numId w:val="9"/>
        </w:numPr>
        <w:shd w:val="clear" w:color="auto" w:fill="FDE9D9"/>
        <w:rPr>
          <w:rFonts w:asciiTheme="minorHAnsi" w:hAnsiTheme="minorHAnsi"/>
          <w:sz w:val="20"/>
          <w:szCs w:val="20"/>
        </w:rPr>
      </w:pPr>
      <w:r w:rsidRPr="004D19C7">
        <w:rPr>
          <w:rFonts w:asciiTheme="minorHAnsi" w:hAnsiTheme="minorHAnsi"/>
          <w:sz w:val="20"/>
          <w:szCs w:val="20"/>
        </w:rPr>
        <w:t xml:space="preserve">Type in name of </w:t>
      </w:r>
      <w:r w:rsidR="006970B0" w:rsidRPr="004D19C7">
        <w:rPr>
          <w:rFonts w:asciiTheme="minorHAnsi" w:hAnsiTheme="minorHAnsi"/>
          <w:sz w:val="20"/>
          <w:szCs w:val="20"/>
        </w:rPr>
        <w:t>person signing</w:t>
      </w:r>
      <w:r w:rsidRPr="004D19C7">
        <w:rPr>
          <w:rFonts w:asciiTheme="minorHAnsi" w:hAnsiTheme="minorHAnsi"/>
          <w:sz w:val="20"/>
          <w:szCs w:val="20"/>
        </w:rPr>
        <w:t xml:space="preserve"> and their position/affiliation.</w:t>
      </w:r>
    </w:p>
    <w:p w14:paraId="3B71ECCC" w14:textId="464A7108" w:rsidR="006970B0" w:rsidRPr="004D19C7" w:rsidRDefault="006970B0" w:rsidP="00946B20">
      <w:pPr>
        <w:pStyle w:val="ListParagraph"/>
        <w:numPr>
          <w:ilvl w:val="0"/>
          <w:numId w:val="9"/>
        </w:numPr>
        <w:shd w:val="clear" w:color="auto" w:fill="FDE9D9"/>
        <w:rPr>
          <w:rFonts w:asciiTheme="minorHAnsi" w:hAnsiTheme="minorHAnsi"/>
          <w:sz w:val="20"/>
          <w:szCs w:val="20"/>
        </w:rPr>
      </w:pPr>
      <w:r w:rsidRPr="004D19C7">
        <w:rPr>
          <w:rFonts w:asciiTheme="minorHAnsi" w:hAnsiTheme="minorHAnsi"/>
          <w:sz w:val="20"/>
          <w:szCs w:val="20"/>
        </w:rPr>
        <w:t xml:space="preserve">Send electronic files of this proposal and accompanying catalog copy to </w:t>
      </w:r>
      <w:hyperlink r:id="rId8" w:history="1">
        <w:r w:rsidRPr="004D19C7">
          <w:rPr>
            <w:rStyle w:val="Hyperlink"/>
            <w:rFonts w:asciiTheme="minorHAnsi" w:hAnsiTheme="minorHAnsi"/>
            <w:sz w:val="20"/>
            <w:szCs w:val="20"/>
          </w:rPr>
          <w:t>curriculum@ric.edu</w:t>
        </w:r>
      </w:hyperlink>
      <w:r w:rsidRPr="004D19C7">
        <w:rPr>
          <w:rFonts w:asciiTheme="minorHAnsi" w:hAnsiTheme="minorHAnsi"/>
          <w:sz w:val="20"/>
          <w:szCs w:val="20"/>
        </w:rPr>
        <w:t xml:space="preserve"> and a printed</w:t>
      </w:r>
      <w:r w:rsidR="00101BA4" w:rsidRPr="004D19C7">
        <w:rPr>
          <w:rFonts w:asciiTheme="minorHAnsi" w:hAnsiTheme="minorHAnsi"/>
          <w:sz w:val="20"/>
          <w:szCs w:val="20"/>
        </w:rPr>
        <w:t xml:space="preserve"> signature</w:t>
      </w:r>
      <w:r w:rsidRPr="004D19C7">
        <w:rPr>
          <w:rFonts w:asciiTheme="minorHAnsi" w:hAnsiTheme="minorHAnsi"/>
          <w:sz w:val="20"/>
          <w:szCs w:val="20"/>
        </w:rPr>
        <w:t xml:space="preserve"> copy of this </w:t>
      </w:r>
      <w:r w:rsidR="00D96C1E" w:rsidRPr="004D19C7">
        <w:rPr>
          <w:rFonts w:asciiTheme="minorHAnsi" w:hAnsiTheme="minorHAnsi"/>
          <w:sz w:val="20"/>
          <w:szCs w:val="20"/>
        </w:rPr>
        <w:t xml:space="preserve">whole </w:t>
      </w:r>
      <w:r w:rsidRPr="004D19C7">
        <w:rPr>
          <w:rFonts w:asciiTheme="minorHAnsi" w:hAnsiTheme="minorHAnsi"/>
          <w:sz w:val="20"/>
          <w:szCs w:val="20"/>
        </w:rPr>
        <w:t>form to the current Chair of UCC.</w:t>
      </w:r>
      <w:r w:rsidR="00F871BA" w:rsidRPr="004D19C7">
        <w:rPr>
          <w:rFonts w:asciiTheme="minorHAnsi" w:hAnsiTheme="minorHAnsi"/>
          <w:sz w:val="20"/>
          <w:szCs w:val="20"/>
        </w:rPr>
        <w:t xml:space="preserve"> Check UCC website for due dates.</w:t>
      </w:r>
    </w:p>
    <w:p w14:paraId="794545CA" w14:textId="77777777" w:rsidR="00115A68" w:rsidRPr="004D19C7" w:rsidRDefault="00115A68" w:rsidP="00115A68">
      <w:pPr>
        <w:pStyle w:val="Heading5"/>
        <w:rPr>
          <w:rFonts w:asciiTheme="minorHAnsi" w:hAnsiTheme="minorHAnsi"/>
          <w:sz w:val="20"/>
          <w:szCs w:val="20"/>
        </w:rPr>
      </w:pPr>
    </w:p>
    <w:p w14:paraId="7746D62D" w14:textId="76F9B04E" w:rsidR="00115A68" w:rsidRPr="004D19C7" w:rsidRDefault="00115A68" w:rsidP="00115A68">
      <w:pPr>
        <w:pStyle w:val="Heading5"/>
        <w:rPr>
          <w:rFonts w:asciiTheme="minorHAnsi" w:hAnsiTheme="minorHAnsi"/>
          <w:sz w:val="20"/>
          <w:szCs w:val="20"/>
        </w:rPr>
      </w:pPr>
      <w:r w:rsidRPr="004D19C7">
        <w:rPr>
          <w:rFonts w:asciiTheme="minorHAnsi" w:hAnsiTheme="minorHAnsi"/>
          <w:sz w:val="20"/>
          <w:szCs w:val="20"/>
        </w:rPr>
        <w:t xml:space="preserve">D.1. Approvals: required from programs/departments/deans who originate the proposal. </w:t>
      </w:r>
      <w:r w:rsidR="005851AF" w:rsidRPr="004D19C7">
        <w:rPr>
          <w:rFonts w:asciiTheme="minorHAnsi" w:hAnsiTheme="minorHAnsi"/>
          <w:sz w:val="20"/>
          <w:szCs w:val="20"/>
        </w:rPr>
        <w:t xml:space="preserve">THESE </w:t>
      </w:r>
      <w:r w:rsidRPr="004D19C7">
        <w:rPr>
          <w:rFonts w:asciiTheme="minorHAnsi" w:hAnsiTheme="minorHAnsi"/>
          <w:sz w:val="20"/>
          <w:szCs w:val="20"/>
        </w:rPr>
        <w:t>may include multiple departments, e.g., for joint/interdisciplinary pr</w:t>
      </w:r>
      <w:r w:rsidR="00D96C1E" w:rsidRPr="004D19C7">
        <w:rPr>
          <w:rFonts w:asciiTheme="minorHAnsi" w:hAnsiTheme="minorHAnsi"/>
          <w:sz w:val="20"/>
          <w:szCs w:val="20"/>
        </w:rPr>
        <w:t>o</w:t>
      </w:r>
      <w:r w:rsidRPr="004D19C7">
        <w:rPr>
          <w:rFonts w:asciiTheme="minorHAnsi" w:hAnsiTheme="minorHAnsi"/>
          <w:sz w:val="20"/>
          <w:szCs w:val="20"/>
        </w:rPr>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35"/>
        <w:gridCol w:w="3222"/>
        <w:gridCol w:w="3138"/>
        <w:gridCol w:w="1285"/>
      </w:tblGrid>
      <w:tr w:rsidR="00115A68" w:rsidRPr="004D19C7" w14:paraId="67436BB2" w14:textId="77777777" w:rsidTr="005E675D">
        <w:trPr>
          <w:cantSplit/>
          <w:tblHeader/>
        </w:trPr>
        <w:tc>
          <w:tcPr>
            <w:tcW w:w="3135" w:type="dxa"/>
            <w:vAlign w:val="center"/>
          </w:tcPr>
          <w:p w14:paraId="739386E3" w14:textId="77777777" w:rsidR="00115A68" w:rsidRPr="004D19C7" w:rsidRDefault="00115A68" w:rsidP="0015571B">
            <w:pPr>
              <w:pStyle w:val="Heading5"/>
              <w:jc w:val="center"/>
              <w:rPr>
                <w:rFonts w:asciiTheme="minorHAnsi" w:hAnsiTheme="minorHAnsi"/>
                <w:sz w:val="20"/>
                <w:szCs w:val="20"/>
              </w:rPr>
            </w:pPr>
            <w:r w:rsidRPr="004D19C7">
              <w:rPr>
                <w:rFonts w:asciiTheme="minorHAnsi" w:hAnsiTheme="minorHAnsi"/>
                <w:sz w:val="20"/>
                <w:szCs w:val="20"/>
              </w:rPr>
              <w:t>Name</w:t>
            </w:r>
          </w:p>
        </w:tc>
        <w:tc>
          <w:tcPr>
            <w:tcW w:w="3222" w:type="dxa"/>
            <w:vAlign w:val="center"/>
          </w:tcPr>
          <w:p w14:paraId="7DAAAD1E" w14:textId="77777777" w:rsidR="00115A68" w:rsidRPr="004D19C7" w:rsidRDefault="00115A68" w:rsidP="0015571B">
            <w:pPr>
              <w:pStyle w:val="Heading5"/>
              <w:jc w:val="center"/>
              <w:rPr>
                <w:rFonts w:asciiTheme="minorHAnsi" w:hAnsiTheme="minorHAnsi"/>
                <w:sz w:val="20"/>
                <w:szCs w:val="20"/>
              </w:rPr>
            </w:pPr>
            <w:r w:rsidRPr="004D19C7">
              <w:rPr>
                <w:rFonts w:asciiTheme="minorHAnsi" w:hAnsiTheme="minorHAnsi"/>
                <w:sz w:val="20"/>
                <w:szCs w:val="20"/>
              </w:rPr>
              <w:t>Position/affiliation</w:t>
            </w:r>
          </w:p>
        </w:tc>
        <w:bookmarkStart w:id="27" w:name="_Signature"/>
        <w:bookmarkEnd w:id="27"/>
        <w:tc>
          <w:tcPr>
            <w:tcW w:w="3138" w:type="dxa"/>
            <w:vAlign w:val="center"/>
          </w:tcPr>
          <w:p w14:paraId="17C06571" w14:textId="77777777" w:rsidR="00115A68" w:rsidRPr="004D19C7" w:rsidRDefault="00115A68" w:rsidP="0015571B">
            <w:pPr>
              <w:pStyle w:val="Heading5"/>
              <w:jc w:val="center"/>
              <w:rPr>
                <w:rFonts w:asciiTheme="minorHAnsi" w:hAnsiTheme="minorHAnsi"/>
                <w:sz w:val="20"/>
                <w:szCs w:val="20"/>
              </w:rPr>
            </w:pPr>
            <w:r w:rsidRPr="004D19C7">
              <w:rPr>
                <w:rFonts w:asciiTheme="minorHAnsi" w:hAnsiTheme="minorHAnsi"/>
                <w:sz w:val="20"/>
                <w:szCs w:val="20"/>
              </w:rPr>
              <w:fldChar w:fldCharType="begin"/>
            </w:r>
            <w:r w:rsidRPr="004D19C7">
              <w:rPr>
                <w:rFonts w:asciiTheme="minorHAnsi" w:hAnsiTheme="minorHAnsi"/>
                <w:sz w:val="20"/>
                <w:szCs w:val="20"/>
              </w:rPr>
              <w:instrText>HYPERLINK  \l "_Signature" \o "Insert electronic signature, if available, in this column"</w:instrText>
            </w:r>
            <w:r w:rsidRPr="004D19C7">
              <w:rPr>
                <w:rFonts w:asciiTheme="minorHAnsi" w:hAnsiTheme="minorHAnsi"/>
                <w:sz w:val="20"/>
                <w:szCs w:val="20"/>
              </w:rPr>
            </w:r>
            <w:r w:rsidRPr="004D19C7">
              <w:rPr>
                <w:rFonts w:asciiTheme="minorHAnsi" w:hAnsiTheme="minorHAnsi"/>
                <w:sz w:val="20"/>
                <w:szCs w:val="20"/>
              </w:rPr>
              <w:fldChar w:fldCharType="separate"/>
            </w:r>
            <w:r w:rsidRPr="004D19C7">
              <w:rPr>
                <w:rStyle w:val="Hyperlink"/>
                <w:rFonts w:asciiTheme="minorHAnsi" w:hAnsiTheme="minorHAnsi"/>
                <w:sz w:val="20"/>
                <w:szCs w:val="20"/>
              </w:rPr>
              <w:t>Signature</w:t>
            </w:r>
            <w:r w:rsidRPr="004D19C7">
              <w:rPr>
                <w:rFonts w:asciiTheme="minorHAnsi" w:hAnsiTheme="minorHAnsi"/>
                <w:sz w:val="20"/>
                <w:szCs w:val="20"/>
              </w:rPr>
              <w:fldChar w:fldCharType="end"/>
            </w:r>
          </w:p>
        </w:tc>
        <w:tc>
          <w:tcPr>
            <w:tcW w:w="1285" w:type="dxa"/>
            <w:vAlign w:val="center"/>
          </w:tcPr>
          <w:p w14:paraId="4B00582C" w14:textId="77777777" w:rsidR="00115A68" w:rsidRPr="004D19C7" w:rsidRDefault="00115A68" w:rsidP="0015571B">
            <w:pPr>
              <w:pStyle w:val="Heading5"/>
              <w:jc w:val="center"/>
              <w:rPr>
                <w:rFonts w:asciiTheme="minorHAnsi" w:hAnsiTheme="minorHAnsi"/>
                <w:sz w:val="20"/>
                <w:szCs w:val="20"/>
              </w:rPr>
            </w:pPr>
            <w:r w:rsidRPr="004D19C7">
              <w:rPr>
                <w:rFonts w:asciiTheme="minorHAnsi" w:hAnsiTheme="minorHAnsi"/>
                <w:sz w:val="20"/>
                <w:szCs w:val="20"/>
              </w:rPr>
              <w:t>Date</w:t>
            </w:r>
          </w:p>
        </w:tc>
      </w:tr>
      <w:tr w:rsidR="00115A68" w:rsidRPr="004D19C7" w14:paraId="0AE26A02" w14:textId="77777777" w:rsidTr="005E675D">
        <w:trPr>
          <w:cantSplit/>
          <w:trHeight w:val="489"/>
        </w:trPr>
        <w:tc>
          <w:tcPr>
            <w:tcW w:w="3135" w:type="dxa"/>
            <w:vAlign w:val="center"/>
          </w:tcPr>
          <w:p w14:paraId="20877218" w14:textId="378990FD" w:rsidR="00115A68" w:rsidRPr="004D19C7" w:rsidRDefault="00E65158" w:rsidP="0015571B">
            <w:pPr>
              <w:spacing w:line="240" w:lineRule="auto"/>
              <w:rPr>
                <w:rFonts w:asciiTheme="minorHAnsi" w:hAnsiTheme="minorHAnsi"/>
                <w:sz w:val="20"/>
                <w:szCs w:val="20"/>
              </w:rPr>
            </w:pPr>
            <w:r w:rsidRPr="004D19C7">
              <w:rPr>
                <w:rFonts w:asciiTheme="minorHAnsi" w:hAnsiTheme="minorHAnsi"/>
                <w:sz w:val="20"/>
                <w:szCs w:val="20"/>
              </w:rPr>
              <w:t xml:space="preserve">Joe </w:t>
            </w:r>
            <w:proofErr w:type="spellStart"/>
            <w:r w:rsidRPr="004D19C7">
              <w:rPr>
                <w:rFonts w:asciiTheme="minorHAnsi" w:hAnsiTheme="minorHAnsi"/>
                <w:sz w:val="20"/>
                <w:szCs w:val="20"/>
              </w:rPr>
              <w:t>Zornado</w:t>
            </w:r>
            <w:proofErr w:type="spellEnd"/>
          </w:p>
        </w:tc>
        <w:tc>
          <w:tcPr>
            <w:tcW w:w="3222" w:type="dxa"/>
            <w:vAlign w:val="center"/>
          </w:tcPr>
          <w:p w14:paraId="0730C1D0" w14:textId="0D9142A2" w:rsidR="00115A68" w:rsidRPr="004D19C7" w:rsidRDefault="00E65158" w:rsidP="0015571B">
            <w:pPr>
              <w:spacing w:line="240" w:lineRule="auto"/>
              <w:rPr>
                <w:rFonts w:asciiTheme="minorHAnsi" w:hAnsiTheme="minorHAnsi"/>
                <w:sz w:val="20"/>
                <w:szCs w:val="20"/>
              </w:rPr>
            </w:pPr>
            <w:r w:rsidRPr="004D19C7">
              <w:rPr>
                <w:rFonts w:asciiTheme="minorHAnsi" w:hAnsiTheme="minorHAnsi"/>
                <w:sz w:val="20"/>
                <w:szCs w:val="20"/>
              </w:rPr>
              <w:t>Chair of COGE</w:t>
            </w:r>
            <w:r w:rsidR="00115A68" w:rsidRPr="004D19C7">
              <w:rPr>
                <w:rFonts w:asciiTheme="minorHAnsi" w:hAnsiTheme="minorHAnsi"/>
                <w:sz w:val="20"/>
                <w:szCs w:val="20"/>
              </w:rPr>
              <w:t xml:space="preserve"> </w:t>
            </w:r>
          </w:p>
        </w:tc>
        <w:tc>
          <w:tcPr>
            <w:tcW w:w="3138" w:type="dxa"/>
            <w:vAlign w:val="center"/>
          </w:tcPr>
          <w:p w14:paraId="7487F9CA" w14:textId="65F849A0" w:rsidR="00115A68" w:rsidRPr="004D19C7" w:rsidRDefault="00910438" w:rsidP="0015571B">
            <w:pPr>
              <w:spacing w:line="240" w:lineRule="auto"/>
              <w:rPr>
                <w:rFonts w:asciiTheme="minorHAnsi" w:hAnsiTheme="minorHAnsi"/>
                <w:sz w:val="20"/>
                <w:szCs w:val="20"/>
              </w:rPr>
            </w:pPr>
            <w:r>
              <w:t>*approved by -email</w:t>
            </w:r>
          </w:p>
        </w:tc>
        <w:tc>
          <w:tcPr>
            <w:tcW w:w="1285" w:type="dxa"/>
            <w:vAlign w:val="center"/>
          </w:tcPr>
          <w:p w14:paraId="1F86A130" w14:textId="431C1F7B" w:rsidR="00115A68" w:rsidRPr="004D19C7" w:rsidRDefault="00910438" w:rsidP="0015571B">
            <w:pPr>
              <w:spacing w:line="240" w:lineRule="auto"/>
              <w:rPr>
                <w:rFonts w:asciiTheme="minorHAnsi" w:hAnsiTheme="minorHAnsi"/>
                <w:sz w:val="20"/>
                <w:szCs w:val="20"/>
              </w:rPr>
            </w:pPr>
            <w:r>
              <w:rPr>
                <w:rFonts w:asciiTheme="minorHAnsi" w:hAnsiTheme="minorHAnsi"/>
                <w:sz w:val="20"/>
                <w:szCs w:val="20"/>
              </w:rPr>
              <w:t>3/3/2023</w:t>
            </w:r>
          </w:p>
        </w:tc>
      </w:tr>
      <w:tr w:rsidR="005E675D" w14:paraId="50D38549" w14:textId="77777777" w:rsidTr="005E675D">
        <w:trPr>
          <w:cantSplit/>
          <w:trHeight w:val="489"/>
        </w:trPr>
        <w:tc>
          <w:tcPr>
            <w:tcW w:w="3135" w:type="dxa"/>
            <w:vAlign w:val="center"/>
          </w:tcPr>
          <w:p w14:paraId="38612FF3" w14:textId="77777777" w:rsidR="005E675D" w:rsidRDefault="005E675D" w:rsidP="00A5157B">
            <w:pPr>
              <w:spacing w:line="240" w:lineRule="auto"/>
            </w:pPr>
            <w:r>
              <w:t>Giselle Auger</w:t>
            </w:r>
          </w:p>
        </w:tc>
        <w:tc>
          <w:tcPr>
            <w:tcW w:w="3222" w:type="dxa"/>
            <w:vAlign w:val="center"/>
          </w:tcPr>
          <w:p w14:paraId="03795F4A" w14:textId="77777777" w:rsidR="005E675D" w:rsidRDefault="005E675D" w:rsidP="00A5157B">
            <w:pPr>
              <w:spacing w:line="240" w:lineRule="auto"/>
            </w:pPr>
            <w:r>
              <w:t>Chair of Communication</w:t>
            </w:r>
          </w:p>
        </w:tc>
        <w:tc>
          <w:tcPr>
            <w:tcW w:w="3138" w:type="dxa"/>
            <w:vAlign w:val="center"/>
          </w:tcPr>
          <w:p w14:paraId="62493D79" w14:textId="77777777" w:rsidR="005E675D" w:rsidRDefault="005E675D" w:rsidP="00A5157B">
            <w:pPr>
              <w:spacing w:line="240" w:lineRule="auto"/>
            </w:pPr>
            <w:r>
              <w:t xml:space="preserve">*approved by -email </w:t>
            </w:r>
          </w:p>
        </w:tc>
        <w:tc>
          <w:tcPr>
            <w:tcW w:w="1285" w:type="dxa"/>
            <w:vAlign w:val="center"/>
          </w:tcPr>
          <w:p w14:paraId="2EC82F83" w14:textId="77777777" w:rsidR="005E675D" w:rsidRDefault="005E675D" w:rsidP="00A5157B">
            <w:pPr>
              <w:spacing w:line="240" w:lineRule="auto"/>
            </w:pPr>
            <w:r>
              <w:t>2/24/2023</w:t>
            </w:r>
          </w:p>
        </w:tc>
      </w:tr>
      <w:tr w:rsidR="00115A68" w:rsidRPr="004D19C7" w14:paraId="5FB4CB46" w14:textId="77777777" w:rsidTr="005E675D">
        <w:trPr>
          <w:cantSplit/>
          <w:trHeight w:val="489"/>
        </w:trPr>
        <w:tc>
          <w:tcPr>
            <w:tcW w:w="3135" w:type="dxa"/>
            <w:vAlign w:val="center"/>
          </w:tcPr>
          <w:p w14:paraId="6ED2A8A6" w14:textId="719370C4" w:rsidR="00115A68" w:rsidRPr="004D19C7" w:rsidRDefault="00E65158" w:rsidP="0015571B">
            <w:pPr>
              <w:spacing w:line="240" w:lineRule="auto"/>
              <w:rPr>
                <w:rFonts w:asciiTheme="minorHAnsi" w:hAnsiTheme="minorHAnsi"/>
                <w:sz w:val="20"/>
                <w:szCs w:val="20"/>
              </w:rPr>
            </w:pPr>
            <w:r w:rsidRPr="004D19C7">
              <w:rPr>
                <w:rFonts w:asciiTheme="minorHAnsi" w:hAnsiTheme="minorHAnsi"/>
                <w:sz w:val="20"/>
                <w:szCs w:val="20"/>
              </w:rPr>
              <w:t>Earl Simson</w:t>
            </w:r>
          </w:p>
        </w:tc>
        <w:tc>
          <w:tcPr>
            <w:tcW w:w="3222" w:type="dxa"/>
            <w:vAlign w:val="center"/>
          </w:tcPr>
          <w:p w14:paraId="229CC930" w14:textId="7EBC5A60" w:rsidR="00115A68" w:rsidRPr="004D19C7" w:rsidRDefault="00115A68" w:rsidP="0015571B">
            <w:pPr>
              <w:spacing w:line="240" w:lineRule="auto"/>
              <w:rPr>
                <w:rFonts w:asciiTheme="minorHAnsi" w:hAnsiTheme="minorHAnsi"/>
                <w:sz w:val="20"/>
                <w:szCs w:val="20"/>
              </w:rPr>
            </w:pPr>
            <w:r w:rsidRPr="004D19C7">
              <w:rPr>
                <w:rFonts w:asciiTheme="minorHAnsi" w:hAnsiTheme="minorHAnsi"/>
                <w:sz w:val="20"/>
                <w:szCs w:val="20"/>
              </w:rPr>
              <w:t xml:space="preserve">Dean of </w:t>
            </w:r>
            <w:r w:rsidR="00E65158" w:rsidRPr="004D19C7">
              <w:rPr>
                <w:rFonts w:asciiTheme="minorHAnsi" w:hAnsiTheme="minorHAnsi"/>
                <w:sz w:val="20"/>
                <w:szCs w:val="20"/>
              </w:rPr>
              <w:t>FAS</w:t>
            </w:r>
          </w:p>
        </w:tc>
        <w:tc>
          <w:tcPr>
            <w:tcW w:w="3138" w:type="dxa"/>
            <w:vAlign w:val="center"/>
          </w:tcPr>
          <w:p w14:paraId="73DF0B07" w14:textId="24647456" w:rsidR="00115A68" w:rsidRPr="004D19C7" w:rsidRDefault="00B65FA5" w:rsidP="0015571B">
            <w:pPr>
              <w:spacing w:line="240" w:lineRule="auto"/>
              <w:rPr>
                <w:rFonts w:asciiTheme="minorHAnsi" w:hAnsiTheme="minorHAnsi"/>
                <w:sz w:val="20"/>
                <w:szCs w:val="20"/>
              </w:rPr>
            </w:pPr>
            <w:r>
              <w:rPr>
                <w:rFonts w:ascii="Brush Script MT" w:hAnsi="Brush Script MT"/>
                <w:sz w:val="28"/>
              </w:rPr>
              <w:t>Earl Simson</w:t>
            </w:r>
          </w:p>
        </w:tc>
        <w:tc>
          <w:tcPr>
            <w:tcW w:w="1285" w:type="dxa"/>
            <w:vAlign w:val="center"/>
          </w:tcPr>
          <w:p w14:paraId="4EB70E84" w14:textId="61526F01" w:rsidR="00115A68" w:rsidRPr="004D19C7" w:rsidRDefault="00B65FA5" w:rsidP="0015571B">
            <w:pPr>
              <w:spacing w:line="240" w:lineRule="auto"/>
              <w:rPr>
                <w:rFonts w:asciiTheme="minorHAnsi" w:hAnsiTheme="minorHAnsi"/>
                <w:sz w:val="20"/>
                <w:szCs w:val="20"/>
              </w:rPr>
            </w:pPr>
            <w:r>
              <w:rPr>
                <w:rFonts w:asciiTheme="minorHAnsi" w:hAnsiTheme="minorHAnsi"/>
                <w:sz w:val="20"/>
                <w:szCs w:val="20"/>
              </w:rPr>
              <w:t>3/6/2023</w:t>
            </w:r>
          </w:p>
        </w:tc>
      </w:tr>
      <w:tr w:rsidR="00282B65" w:rsidRPr="004D19C7" w14:paraId="7F79F82C" w14:textId="77777777" w:rsidTr="005E675D">
        <w:trPr>
          <w:cantSplit/>
          <w:trHeight w:val="489"/>
        </w:trPr>
        <w:tc>
          <w:tcPr>
            <w:tcW w:w="3135" w:type="dxa"/>
            <w:vAlign w:val="center"/>
          </w:tcPr>
          <w:p w14:paraId="2EE7001C" w14:textId="7F3AA78E" w:rsidR="00282B65" w:rsidRPr="004D19C7" w:rsidRDefault="00704E3B" w:rsidP="0015571B">
            <w:pPr>
              <w:spacing w:line="240" w:lineRule="auto"/>
              <w:rPr>
                <w:rFonts w:asciiTheme="minorHAnsi" w:hAnsiTheme="minorHAnsi"/>
                <w:sz w:val="20"/>
                <w:szCs w:val="20"/>
              </w:rPr>
            </w:pPr>
            <w:r w:rsidRPr="00704E3B">
              <w:rPr>
                <w:rFonts w:asciiTheme="minorHAnsi" w:hAnsiTheme="minorHAnsi"/>
                <w:color w:val="000000"/>
                <w:sz w:val="20"/>
                <w:szCs w:val="20"/>
              </w:rPr>
              <w:t>Jeannine Dingus-Eason</w:t>
            </w:r>
          </w:p>
        </w:tc>
        <w:tc>
          <w:tcPr>
            <w:tcW w:w="3222" w:type="dxa"/>
            <w:vAlign w:val="center"/>
          </w:tcPr>
          <w:p w14:paraId="6EFC0F28" w14:textId="5A0835D4" w:rsidR="00282B65" w:rsidRPr="004D19C7" w:rsidRDefault="00704E3B" w:rsidP="0015571B">
            <w:pPr>
              <w:spacing w:line="240" w:lineRule="auto"/>
              <w:rPr>
                <w:rFonts w:asciiTheme="minorHAnsi" w:hAnsiTheme="minorHAnsi"/>
                <w:sz w:val="20"/>
                <w:szCs w:val="20"/>
              </w:rPr>
            </w:pPr>
            <w:r>
              <w:rPr>
                <w:rFonts w:asciiTheme="minorHAnsi" w:hAnsiTheme="minorHAnsi"/>
                <w:sz w:val="20"/>
                <w:szCs w:val="20"/>
              </w:rPr>
              <w:t>Dean of Education</w:t>
            </w:r>
          </w:p>
        </w:tc>
        <w:tc>
          <w:tcPr>
            <w:tcW w:w="3138" w:type="dxa"/>
            <w:vAlign w:val="center"/>
          </w:tcPr>
          <w:p w14:paraId="56DE5B54" w14:textId="3598E030" w:rsidR="00282B65" w:rsidRPr="004D19C7" w:rsidRDefault="008840DA" w:rsidP="0015571B">
            <w:pPr>
              <w:spacing w:line="240" w:lineRule="auto"/>
              <w:rPr>
                <w:rFonts w:asciiTheme="minorHAnsi" w:hAnsiTheme="minorHAnsi"/>
                <w:sz w:val="20"/>
                <w:szCs w:val="20"/>
              </w:rPr>
            </w:pPr>
            <w:r>
              <w:t>*approved by e-mail</w:t>
            </w:r>
          </w:p>
        </w:tc>
        <w:tc>
          <w:tcPr>
            <w:tcW w:w="1285" w:type="dxa"/>
            <w:vAlign w:val="center"/>
          </w:tcPr>
          <w:p w14:paraId="2B6291A4" w14:textId="69355512" w:rsidR="00282B65" w:rsidRPr="004D19C7" w:rsidRDefault="008840DA" w:rsidP="0015571B">
            <w:pPr>
              <w:spacing w:line="240" w:lineRule="auto"/>
              <w:rPr>
                <w:rFonts w:asciiTheme="minorHAnsi" w:hAnsiTheme="minorHAnsi"/>
                <w:sz w:val="20"/>
                <w:szCs w:val="20"/>
              </w:rPr>
            </w:pPr>
            <w:r>
              <w:rPr>
                <w:rFonts w:asciiTheme="minorHAnsi" w:hAnsiTheme="minorHAnsi"/>
                <w:sz w:val="20"/>
                <w:szCs w:val="20"/>
              </w:rPr>
              <w:t>3/8/2023</w:t>
            </w:r>
          </w:p>
        </w:tc>
      </w:tr>
      <w:tr w:rsidR="00704E3B" w:rsidRPr="004D19C7" w14:paraId="4B0959BE" w14:textId="77777777" w:rsidTr="005E675D">
        <w:trPr>
          <w:cantSplit/>
          <w:trHeight w:val="489"/>
        </w:trPr>
        <w:tc>
          <w:tcPr>
            <w:tcW w:w="3135" w:type="dxa"/>
            <w:vAlign w:val="center"/>
          </w:tcPr>
          <w:p w14:paraId="1DA3C949" w14:textId="7172756A" w:rsidR="00704E3B" w:rsidRPr="00704E3B" w:rsidRDefault="00704E3B" w:rsidP="0015571B">
            <w:pPr>
              <w:spacing w:line="240" w:lineRule="auto"/>
              <w:rPr>
                <w:rFonts w:asciiTheme="minorHAnsi" w:hAnsiTheme="minorHAnsi"/>
                <w:color w:val="000000"/>
                <w:sz w:val="20"/>
                <w:szCs w:val="20"/>
              </w:rPr>
            </w:pPr>
            <w:r>
              <w:rPr>
                <w:rFonts w:asciiTheme="minorHAnsi" w:hAnsiTheme="minorHAnsi"/>
                <w:color w:val="000000"/>
                <w:sz w:val="20"/>
                <w:szCs w:val="20"/>
              </w:rPr>
              <w:t xml:space="preserve">Jayashree </w:t>
            </w:r>
            <w:proofErr w:type="spellStart"/>
            <w:r>
              <w:rPr>
                <w:rFonts w:asciiTheme="minorHAnsi" w:hAnsiTheme="minorHAnsi"/>
                <w:color w:val="000000"/>
                <w:sz w:val="20"/>
                <w:szCs w:val="20"/>
              </w:rPr>
              <w:t>Nimmagadda</w:t>
            </w:r>
            <w:proofErr w:type="spellEnd"/>
          </w:p>
        </w:tc>
        <w:tc>
          <w:tcPr>
            <w:tcW w:w="3222" w:type="dxa"/>
            <w:vAlign w:val="center"/>
          </w:tcPr>
          <w:p w14:paraId="2F6DB835" w14:textId="281D4ACC" w:rsidR="00704E3B" w:rsidRDefault="00704E3B" w:rsidP="0015571B">
            <w:pPr>
              <w:spacing w:line="240" w:lineRule="auto"/>
              <w:rPr>
                <w:rFonts w:asciiTheme="minorHAnsi" w:hAnsiTheme="minorHAnsi"/>
                <w:sz w:val="20"/>
                <w:szCs w:val="20"/>
              </w:rPr>
            </w:pPr>
            <w:r>
              <w:rPr>
                <w:rFonts w:asciiTheme="minorHAnsi" w:hAnsiTheme="minorHAnsi"/>
                <w:sz w:val="20"/>
                <w:szCs w:val="20"/>
              </w:rPr>
              <w:t>Dean of Social Work</w:t>
            </w:r>
          </w:p>
        </w:tc>
        <w:tc>
          <w:tcPr>
            <w:tcW w:w="3138" w:type="dxa"/>
            <w:vAlign w:val="center"/>
          </w:tcPr>
          <w:p w14:paraId="1F40960F" w14:textId="4EFF50E6" w:rsidR="00704E3B" w:rsidRPr="004D19C7" w:rsidRDefault="008840DA" w:rsidP="0015571B">
            <w:pPr>
              <w:spacing w:line="240" w:lineRule="auto"/>
              <w:rPr>
                <w:rFonts w:asciiTheme="minorHAnsi" w:hAnsiTheme="minorHAnsi"/>
                <w:sz w:val="20"/>
                <w:szCs w:val="20"/>
              </w:rPr>
            </w:pPr>
            <w:r>
              <w:t>*approved by e-mail</w:t>
            </w:r>
          </w:p>
        </w:tc>
        <w:tc>
          <w:tcPr>
            <w:tcW w:w="1285" w:type="dxa"/>
            <w:vAlign w:val="center"/>
          </w:tcPr>
          <w:p w14:paraId="0BC977E6" w14:textId="17078BE7" w:rsidR="00704E3B" w:rsidRPr="004D19C7" w:rsidRDefault="008840DA" w:rsidP="0015571B">
            <w:pPr>
              <w:spacing w:line="240" w:lineRule="auto"/>
              <w:rPr>
                <w:rFonts w:asciiTheme="minorHAnsi" w:hAnsiTheme="minorHAnsi"/>
                <w:sz w:val="20"/>
                <w:szCs w:val="20"/>
              </w:rPr>
            </w:pPr>
            <w:r>
              <w:rPr>
                <w:rFonts w:asciiTheme="minorHAnsi" w:hAnsiTheme="minorHAnsi"/>
                <w:sz w:val="20"/>
                <w:szCs w:val="20"/>
              </w:rPr>
              <w:t>3/8/2023</w:t>
            </w:r>
          </w:p>
        </w:tc>
      </w:tr>
      <w:tr w:rsidR="00704E3B" w:rsidRPr="004D19C7" w14:paraId="78AC1C4C" w14:textId="77777777" w:rsidTr="005E675D">
        <w:trPr>
          <w:cantSplit/>
          <w:trHeight w:val="489"/>
        </w:trPr>
        <w:tc>
          <w:tcPr>
            <w:tcW w:w="3135" w:type="dxa"/>
            <w:vAlign w:val="center"/>
          </w:tcPr>
          <w:p w14:paraId="15DCBA56" w14:textId="50F12216" w:rsidR="00704E3B" w:rsidRPr="00704E3B" w:rsidRDefault="00704E3B" w:rsidP="0015571B">
            <w:pPr>
              <w:spacing w:line="240" w:lineRule="auto"/>
              <w:rPr>
                <w:rFonts w:asciiTheme="minorHAnsi" w:hAnsiTheme="minorHAnsi"/>
                <w:sz w:val="20"/>
                <w:szCs w:val="20"/>
              </w:rPr>
            </w:pPr>
            <w:r w:rsidRPr="00704E3B">
              <w:rPr>
                <w:rFonts w:asciiTheme="minorHAnsi" w:hAnsiTheme="minorHAnsi" w:cs="Calibri"/>
                <w:color w:val="000000"/>
                <w:sz w:val="20"/>
                <w:szCs w:val="20"/>
                <w:shd w:val="clear" w:color="auto" w:fill="FFFFFF"/>
              </w:rPr>
              <w:t xml:space="preserve">Justin </w:t>
            </w:r>
            <w:proofErr w:type="spellStart"/>
            <w:r w:rsidRPr="00704E3B">
              <w:rPr>
                <w:rFonts w:asciiTheme="minorHAnsi" w:hAnsiTheme="minorHAnsi" w:cs="Calibri"/>
                <w:color w:val="000000"/>
                <w:sz w:val="20"/>
                <w:szCs w:val="20"/>
                <w:shd w:val="clear" w:color="auto" w:fill="FFFFFF"/>
              </w:rPr>
              <w:t>DiLibero</w:t>
            </w:r>
            <w:proofErr w:type="spellEnd"/>
          </w:p>
        </w:tc>
        <w:tc>
          <w:tcPr>
            <w:tcW w:w="3222" w:type="dxa"/>
            <w:vAlign w:val="center"/>
          </w:tcPr>
          <w:p w14:paraId="4FE5366E" w14:textId="620A06EC" w:rsidR="00704E3B" w:rsidRDefault="00704E3B" w:rsidP="0015571B">
            <w:pPr>
              <w:spacing w:line="240" w:lineRule="auto"/>
              <w:rPr>
                <w:rFonts w:asciiTheme="minorHAnsi" w:hAnsiTheme="minorHAnsi"/>
                <w:sz w:val="20"/>
                <w:szCs w:val="20"/>
              </w:rPr>
            </w:pPr>
            <w:r>
              <w:rPr>
                <w:rFonts w:asciiTheme="minorHAnsi" w:hAnsiTheme="minorHAnsi"/>
                <w:sz w:val="20"/>
                <w:szCs w:val="20"/>
              </w:rPr>
              <w:t>Dean of Nursing</w:t>
            </w:r>
          </w:p>
        </w:tc>
        <w:tc>
          <w:tcPr>
            <w:tcW w:w="3138" w:type="dxa"/>
            <w:vAlign w:val="center"/>
          </w:tcPr>
          <w:p w14:paraId="2765F4DA" w14:textId="5D114209" w:rsidR="00704E3B" w:rsidRPr="004D19C7" w:rsidRDefault="008840DA" w:rsidP="0015571B">
            <w:pPr>
              <w:spacing w:line="240" w:lineRule="auto"/>
              <w:rPr>
                <w:rFonts w:asciiTheme="minorHAnsi" w:hAnsiTheme="minorHAnsi"/>
                <w:sz w:val="20"/>
                <w:szCs w:val="20"/>
              </w:rPr>
            </w:pPr>
            <w:r>
              <w:t>*approved by e-mail</w:t>
            </w:r>
          </w:p>
        </w:tc>
        <w:tc>
          <w:tcPr>
            <w:tcW w:w="1285" w:type="dxa"/>
            <w:vAlign w:val="center"/>
          </w:tcPr>
          <w:p w14:paraId="0D6F0F56" w14:textId="7F6C9783" w:rsidR="00704E3B" w:rsidRPr="004D19C7" w:rsidRDefault="000645F1" w:rsidP="0015571B">
            <w:pPr>
              <w:spacing w:line="240" w:lineRule="auto"/>
              <w:rPr>
                <w:rFonts w:asciiTheme="minorHAnsi" w:hAnsiTheme="minorHAnsi"/>
                <w:sz w:val="20"/>
                <w:szCs w:val="20"/>
              </w:rPr>
            </w:pPr>
            <w:r>
              <w:rPr>
                <w:rFonts w:asciiTheme="minorHAnsi" w:hAnsiTheme="minorHAnsi"/>
                <w:sz w:val="20"/>
                <w:szCs w:val="20"/>
              </w:rPr>
              <w:t>3/8/2023</w:t>
            </w:r>
          </w:p>
        </w:tc>
      </w:tr>
      <w:tr w:rsidR="00704E3B" w:rsidRPr="004D19C7" w14:paraId="6D18B6CB" w14:textId="77777777" w:rsidTr="005E675D">
        <w:trPr>
          <w:cantSplit/>
          <w:trHeight w:val="489"/>
        </w:trPr>
        <w:tc>
          <w:tcPr>
            <w:tcW w:w="3135" w:type="dxa"/>
            <w:vAlign w:val="center"/>
          </w:tcPr>
          <w:p w14:paraId="625150CF" w14:textId="305BEE2C" w:rsidR="00704E3B" w:rsidRDefault="00704E3B" w:rsidP="0015571B">
            <w:pPr>
              <w:spacing w:line="240" w:lineRule="auto"/>
              <w:rPr>
                <w:rFonts w:asciiTheme="minorHAnsi" w:hAnsiTheme="minorHAnsi"/>
                <w:color w:val="000000"/>
                <w:sz w:val="20"/>
                <w:szCs w:val="20"/>
              </w:rPr>
            </w:pPr>
            <w:r>
              <w:rPr>
                <w:rFonts w:asciiTheme="minorHAnsi" w:hAnsiTheme="minorHAnsi"/>
                <w:color w:val="000000"/>
                <w:sz w:val="20"/>
                <w:szCs w:val="20"/>
              </w:rPr>
              <w:t>Marianne Raimondo</w:t>
            </w:r>
          </w:p>
        </w:tc>
        <w:tc>
          <w:tcPr>
            <w:tcW w:w="3222" w:type="dxa"/>
            <w:vAlign w:val="center"/>
          </w:tcPr>
          <w:p w14:paraId="6495EF09" w14:textId="2F04B466" w:rsidR="00704E3B" w:rsidRDefault="00704E3B" w:rsidP="0015571B">
            <w:pPr>
              <w:spacing w:line="240" w:lineRule="auto"/>
              <w:rPr>
                <w:rFonts w:asciiTheme="minorHAnsi" w:hAnsiTheme="minorHAnsi"/>
                <w:sz w:val="20"/>
                <w:szCs w:val="20"/>
              </w:rPr>
            </w:pPr>
            <w:r>
              <w:rPr>
                <w:rFonts w:asciiTheme="minorHAnsi" w:hAnsiTheme="minorHAnsi"/>
                <w:sz w:val="20"/>
                <w:szCs w:val="20"/>
              </w:rPr>
              <w:t>Dean of Business</w:t>
            </w:r>
          </w:p>
        </w:tc>
        <w:tc>
          <w:tcPr>
            <w:tcW w:w="3138" w:type="dxa"/>
            <w:vAlign w:val="center"/>
          </w:tcPr>
          <w:p w14:paraId="6700244D" w14:textId="178ED1BF" w:rsidR="00704E3B" w:rsidRPr="004D19C7" w:rsidRDefault="008840DA" w:rsidP="0015571B">
            <w:pPr>
              <w:spacing w:line="240" w:lineRule="auto"/>
              <w:rPr>
                <w:rFonts w:asciiTheme="minorHAnsi" w:hAnsiTheme="minorHAnsi"/>
                <w:sz w:val="20"/>
                <w:szCs w:val="20"/>
              </w:rPr>
            </w:pPr>
            <w:r>
              <w:t>*approved by e-mail</w:t>
            </w:r>
          </w:p>
        </w:tc>
        <w:tc>
          <w:tcPr>
            <w:tcW w:w="1285" w:type="dxa"/>
            <w:vAlign w:val="center"/>
          </w:tcPr>
          <w:p w14:paraId="0B7D9DBB" w14:textId="7103C942" w:rsidR="00704E3B" w:rsidRPr="004D19C7" w:rsidRDefault="008840DA" w:rsidP="0015571B">
            <w:pPr>
              <w:spacing w:line="240" w:lineRule="auto"/>
              <w:rPr>
                <w:rFonts w:asciiTheme="minorHAnsi" w:hAnsiTheme="minorHAnsi"/>
                <w:sz w:val="20"/>
                <w:szCs w:val="20"/>
              </w:rPr>
            </w:pPr>
            <w:r>
              <w:rPr>
                <w:rFonts w:asciiTheme="minorHAnsi" w:hAnsiTheme="minorHAnsi"/>
                <w:sz w:val="20"/>
                <w:szCs w:val="20"/>
              </w:rPr>
              <w:t>3/8/2023</w:t>
            </w:r>
          </w:p>
        </w:tc>
      </w:tr>
    </w:tbl>
    <w:p w14:paraId="35E716CB" w14:textId="77777777" w:rsidR="00115A68" w:rsidRPr="004D19C7" w:rsidRDefault="00115A68" w:rsidP="00115A68">
      <w:pPr>
        <w:pStyle w:val="Heading5"/>
        <w:rPr>
          <w:rFonts w:asciiTheme="minorHAnsi" w:hAnsiTheme="minorHAnsi"/>
          <w:sz w:val="20"/>
          <w:szCs w:val="20"/>
        </w:rPr>
      </w:pPr>
    </w:p>
    <w:p w14:paraId="7D6245D4" w14:textId="7C51FE18" w:rsidR="00115A68" w:rsidRPr="004D19C7" w:rsidRDefault="00115A68" w:rsidP="00115A68">
      <w:pPr>
        <w:pStyle w:val="Heading5"/>
        <w:rPr>
          <w:rFonts w:asciiTheme="minorHAnsi" w:hAnsiTheme="minorHAnsi"/>
          <w:color w:val="0000FF"/>
          <w:sz w:val="20"/>
          <w:szCs w:val="20"/>
          <w:u w:val="single"/>
        </w:rPr>
      </w:pPr>
      <w:r w:rsidRPr="004D19C7">
        <w:rPr>
          <w:rFonts w:asciiTheme="minorHAnsi" w:hAnsiTheme="minorHAnsi"/>
          <w:sz w:val="20"/>
          <w:szCs w:val="20"/>
        </w:rP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4D19C7">
          <w:rPr>
            <w:rFonts w:asciiTheme="minorHAnsi" w:hAnsiTheme="minorHAnsi"/>
            <w:color w:val="0000FF"/>
            <w:sz w:val="20"/>
            <w:szCs w:val="20"/>
            <w:u w:val="single"/>
          </w:rPr>
          <w:t>Acknowledgements</w:t>
        </w:r>
        <w:bookmarkStart w:id="28" w:name="acknowledge"/>
        <w:bookmarkEnd w:id="28"/>
      </w:hyperlink>
      <w:r w:rsidRPr="004D19C7">
        <w:rPr>
          <w:rFonts w:asciiTheme="minorHAnsi" w:hAnsiTheme="minorHAnsi"/>
          <w:color w:val="0000FF"/>
          <w:sz w:val="20"/>
          <w:szCs w:val="20"/>
          <w:u w:val="single"/>
        </w:rPr>
        <w:t xml:space="preserve">: </w:t>
      </w:r>
      <w:r w:rsidRPr="004D19C7">
        <w:rPr>
          <w:rFonts w:asciiTheme="minorHAnsi" w:hAnsiTheme="minorHAnsi"/>
          <w:sz w:val="20"/>
          <w:szCs w:val="20"/>
        </w:rPr>
        <w:t>REQUIRED from OTHER PROGRAMS/DEPARTMENTS</w:t>
      </w:r>
      <w:r w:rsidR="00D96C1E" w:rsidRPr="004D19C7">
        <w:rPr>
          <w:rFonts w:asciiTheme="minorHAnsi" w:hAnsiTheme="minorHAnsi"/>
          <w:sz w:val="20"/>
          <w:szCs w:val="20"/>
        </w:rPr>
        <w:t xml:space="preserve"> (and their relevant deans if not already included above)</w:t>
      </w:r>
      <w:r w:rsidRPr="004D19C7">
        <w:rPr>
          <w:rFonts w:asciiTheme="minorHAnsi" w:hAnsiTheme="minorHAnsi"/>
          <w:sz w:val="20"/>
          <w:szCs w:val="20"/>
        </w:rPr>
        <w:t xml:space="preserve"> </w:t>
      </w:r>
      <w:r w:rsidR="00D96C1E" w:rsidRPr="004D19C7">
        <w:rPr>
          <w:rFonts w:asciiTheme="minorHAnsi" w:hAnsiTheme="minorHAnsi"/>
          <w:sz w:val="20"/>
          <w:szCs w:val="20"/>
        </w:rPr>
        <w:t xml:space="preserve">that are </w:t>
      </w:r>
      <w:r w:rsidRPr="004D19C7">
        <w:rPr>
          <w:rFonts w:asciiTheme="minorHAnsi" w:hAnsiTheme="minorHAnsi"/>
          <w:sz w:val="20"/>
          <w:szCs w:val="20"/>
        </w:rPr>
        <w:t>IMPACTED BY THE PROPOSAL. SIGNATURE DOES NOT INDICATE APPROVAL, ONLY AWARENESS THAT THE PROPOSAL IS BEING SUBMITTED. CONCERNS SHOULD BE BROUGHT TO THE UCC COMMITTEE MEETING FOR DISCUSSION</w:t>
      </w:r>
      <w:r w:rsidR="00D96C1E" w:rsidRPr="004D19C7">
        <w:rPr>
          <w:rFonts w:asciiTheme="minorHAnsi" w:hAnsiTheme="minorHAnsi"/>
          <w:sz w:val="20"/>
          <w:szCs w:val="20"/>
        </w:rPr>
        <w:t>; all faculty are welcome to attend.</w:t>
      </w:r>
    </w:p>
    <w:p w14:paraId="329B6D81" w14:textId="77777777" w:rsidR="00F64260" w:rsidRPr="004D19C7" w:rsidRDefault="00F64260" w:rsidP="001A37FB">
      <w:pPr>
        <w:rPr>
          <w:rFonts w:asciiTheme="minorHAnsi" w:hAnsiTheme="minorHAnsi"/>
          <w:sz w:val="20"/>
          <w:szCs w:val="20"/>
        </w:rPr>
      </w:pPr>
    </w:p>
    <w:sectPr w:rsidR="00F64260" w:rsidRPr="004D19C7" w:rsidSect="00CD18DD">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644C2" w14:textId="77777777" w:rsidR="00FA5C8A" w:rsidRDefault="00FA5C8A" w:rsidP="00FA78CA">
      <w:pPr>
        <w:spacing w:line="240" w:lineRule="auto"/>
      </w:pPr>
      <w:r>
        <w:separator/>
      </w:r>
    </w:p>
  </w:endnote>
  <w:endnote w:type="continuationSeparator" w:id="0">
    <w:p w14:paraId="579D8D65" w14:textId="77777777" w:rsidR="00FA5C8A" w:rsidRDefault="00FA5C8A"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86"/>
    <w:family w:val="script"/>
    <w:pitch w:val="variable"/>
    <w:sig w:usb0="00000001" w:usb1="080E0000" w:usb2="00000010" w:usb3="00000000" w:csb0="0025003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60591911"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F409A9">
      <w:rPr>
        <w:sz w:val="20"/>
      </w:rPr>
      <w:t>5/28</w:t>
    </w:r>
    <w:r w:rsidR="00D75B84">
      <w:rPr>
        <w:sz w:val="20"/>
      </w:rPr>
      <w:t>/</w:t>
    </w:r>
    <w:r w:rsidR="0061535B">
      <w:rPr>
        <w:sz w:val="20"/>
      </w:rPr>
      <w:t>20</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D75B84">
      <w:rPr>
        <w:b/>
        <w:bCs/>
        <w:noProof/>
        <w:sz w:val="20"/>
      </w:rPr>
      <w:t>1</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D75B84">
      <w:rPr>
        <w:b/>
        <w:bCs/>
        <w:noProof/>
        <w:sz w:val="20"/>
      </w:rPr>
      <w:t>4</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0E440" w14:textId="77777777" w:rsidR="00FA5C8A" w:rsidRDefault="00FA5C8A" w:rsidP="00FA78CA">
      <w:pPr>
        <w:spacing w:line="240" w:lineRule="auto"/>
      </w:pPr>
      <w:r>
        <w:separator/>
      </w:r>
    </w:p>
  </w:footnote>
  <w:footnote w:type="continuationSeparator" w:id="0">
    <w:p w14:paraId="70FDAB54" w14:textId="77777777" w:rsidR="00FA5C8A" w:rsidRDefault="00FA5C8A"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145FC04E"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5E675D">
      <w:rPr>
        <w:color w:val="4F6228"/>
      </w:rPr>
      <w:t>22/23/046</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005E675D">
      <w:rPr>
        <w:color w:val="4F6228"/>
      </w:rPr>
      <w:t>3/3/2023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C1E3343"/>
    <w:multiLevelType w:val="hybridMultilevel"/>
    <w:tmpl w:val="7572117C"/>
    <w:lvl w:ilvl="0" w:tplc="2818A8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E405604"/>
    <w:multiLevelType w:val="hybridMultilevel"/>
    <w:tmpl w:val="F2FAF3BC"/>
    <w:lvl w:ilvl="0" w:tplc="4574F4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0905BDB"/>
    <w:multiLevelType w:val="hybridMultilevel"/>
    <w:tmpl w:val="38C2E2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715007F"/>
    <w:multiLevelType w:val="hybridMultilevel"/>
    <w:tmpl w:val="4D82CE4E"/>
    <w:lvl w:ilvl="0" w:tplc="F5A2F1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824739"/>
    <w:multiLevelType w:val="hybridMultilevel"/>
    <w:tmpl w:val="1178A3C8"/>
    <w:lvl w:ilvl="0" w:tplc="C86C53AA">
      <w:start w:val="1"/>
      <w:numFmt w:val="upperLetter"/>
      <w:lvlText w:val="%1."/>
      <w:lvlJc w:val="left"/>
      <w:pPr>
        <w:ind w:left="360" w:hanging="360"/>
      </w:pPr>
      <w:rPr>
        <w:rFonts w:hint="default"/>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9E67217"/>
    <w:multiLevelType w:val="hybridMultilevel"/>
    <w:tmpl w:val="0A467ABA"/>
    <w:lvl w:ilvl="0" w:tplc="32241DD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0343FE"/>
    <w:multiLevelType w:val="multilevel"/>
    <w:tmpl w:val="6CBCE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1024793221">
    <w:abstractNumId w:val="12"/>
  </w:num>
  <w:num w:numId="2" w16cid:durableId="922957929">
    <w:abstractNumId w:val="3"/>
  </w:num>
  <w:num w:numId="3" w16cid:durableId="1806389267">
    <w:abstractNumId w:val="10"/>
  </w:num>
  <w:num w:numId="4" w16cid:durableId="493182932">
    <w:abstractNumId w:val="1"/>
  </w:num>
  <w:num w:numId="5" w16cid:durableId="837694953">
    <w:abstractNumId w:val="5"/>
  </w:num>
  <w:num w:numId="6" w16cid:durableId="514000007">
    <w:abstractNumId w:val="15"/>
  </w:num>
  <w:num w:numId="7" w16cid:durableId="80374014">
    <w:abstractNumId w:val="2"/>
  </w:num>
  <w:num w:numId="8" w16cid:durableId="2041854746">
    <w:abstractNumId w:val="8"/>
  </w:num>
  <w:num w:numId="9" w16cid:durableId="2124182315">
    <w:abstractNumId w:val="11"/>
  </w:num>
  <w:num w:numId="10" w16cid:durableId="568000984">
    <w:abstractNumId w:val="4"/>
  </w:num>
  <w:num w:numId="11" w16cid:durableId="1703238750">
    <w:abstractNumId w:val="18"/>
  </w:num>
  <w:num w:numId="12" w16cid:durableId="1064373895">
    <w:abstractNumId w:val="7"/>
  </w:num>
  <w:num w:numId="13" w16cid:durableId="515190306">
    <w:abstractNumId w:val="0"/>
  </w:num>
  <w:num w:numId="14" w16cid:durableId="809204677">
    <w:abstractNumId w:val="13"/>
  </w:num>
  <w:num w:numId="15" w16cid:durableId="644286107">
    <w:abstractNumId w:val="16"/>
  </w:num>
  <w:num w:numId="16" w16cid:durableId="1145511849">
    <w:abstractNumId w:val="17"/>
  </w:num>
  <w:num w:numId="17" w16cid:durableId="1158768789">
    <w:abstractNumId w:val="6"/>
  </w:num>
  <w:num w:numId="18" w16cid:durableId="71856892">
    <w:abstractNumId w:val="14"/>
  </w:num>
  <w:num w:numId="19" w16cid:durableId="4212966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DD"/>
    <w:rsid w:val="00005535"/>
    <w:rsid w:val="00010085"/>
    <w:rsid w:val="00013152"/>
    <w:rsid w:val="000301C7"/>
    <w:rsid w:val="000454A6"/>
    <w:rsid w:val="0004554C"/>
    <w:rsid w:val="000556B3"/>
    <w:rsid w:val="00055865"/>
    <w:rsid w:val="000645F1"/>
    <w:rsid w:val="000810FF"/>
    <w:rsid w:val="00084595"/>
    <w:rsid w:val="00084A4A"/>
    <w:rsid w:val="000A36CD"/>
    <w:rsid w:val="000D1497"/>
    <w:rsid w:val="000D21F2"/>
    <w:rsid w:val="000E2CBA"/>
    <w:rsid w:val="001010FA"/>
    <w:rsid w:val="00101BA4"/>
    <w:rsid w:val="0010291E"/>
    <w:rsid w:val="00115A68"/>
    <w:rsid w:val="0011690A"/>
    <w:rsid w:val="00120C12"/>
    <w:rsid w:val="001278A4"/>
    <w:rsid w:val="0013176C"/>
    <w:rsid w:val="00131B87"/>
    <w:rsid w:val="001429AA"/>
    <w:rsid w:val="00155826"/>
    <w:rsid w:val="00155F98"/>
    <w:rsid w:val="00176C55"/>
    <w:rsid w:val="00181A4B"/>
    <w:rsid w:val="001A37FB"/>
    <w:rsid w:val="001A51ED"/>
    <w:rsid w:val="001B2E3A"/>
    <w:rsid w:val="001F21A1"/>
    <w:rsid w:val="0020058E"/>
    <w:rsid w:val="00237355"/>
    <w:rsid w:val="00241866"/>
    <w:rsid w:val="002578DB"/>
    <w:rsid w:val="0026461B"/>
    <w:rsid w:val="0027634D"/>
    <w:rsid w:val="00282B65"/>
    <w:rsid w:val="00284473"/>
    <w:rsid w:val="00290E18"/>
    <w:rsid w:val="00292D43"/>
    <w:rsid w:val="00293639"/>
    <w:rsid w:val="0029387A"/>
    <w:rsid w:val="00296BA1"/>
    <w:rsid w:val="0029768B"/>
    <w:rsid w:val="002A3788"/>
    <w:rsid w:val="002B1F1E"/>
    <w:rsid w:val="002B1FF7"/>
    <w:rsid w:val="002B24F6"/>
    <w:rsid w:val="002B3BB1"/>
    <w:rsid w:val="002B7880"/>
    <w:rsid w:val="002C2E3B"/>
    <w:rsid w:val="002C3D63"/>
    <w:rsid w:val="002D0316"/>
    <w:rsid w:val="002D194C"/>
    <w:rsid w:val="002F30EB"/>
    <w:rsid w:val="002F36B8"/>
    <w:rsid w:val="00302D02"/>
    <w:rsid w:val="00310D95"/>
    <w:rsid w:val="003153C3"/>
    <w:rsid w:val="00345149"/>
    <w:rsid w:val="00357AE3"/>
    <w:rsid w:val="00376A8B"/>
    <w:rsid w:val="003A45F6"/>
    <w:rsid w:val="003B4A52"/>
    <w:rsid w:val="003C1A54"/>
    <w:rsid w:val="003C511E"/>
    <w:rsid w:val="003D7372"/>
    <w:rsid w:val="003F099C"/>
    <w:rsid w:val="003F4E82"/>
    <w:rsid w:val="00402602"/>
    <w:rsid w:val="004105B6"/>
    <w:rsid w:val="004254A0"/>
    <w:rsid w:val="004313E6"/>
    <w:rsid w:val="004403BD"/>
    <w:rsid w:val="00442EEA"/>
    <w:rsid w:val="0046150B"/>
    <w:rsid w:val="004779B4"/>
    <w:rsid w:val="00480FAA"/>
    <w:rsid w:val="004D19C7"/>
    <w:rsid w:val="004E57C5"/>
    <w:rsid w:val="00517DB2"/>
    <w:rsid w:val="00526851"/>
    <w:rsid w:val="00541F11"/>
    <w:rsid w:val="00544604"/>
    <w:rsid w:val="005473BC"/>
    <w:rsid w:val="005851AF"/>
    <w:rsid w:val="005873E3"/>
    <w:rsid w:val="005B1049"/>
    <w:rsid w:val="005C23BD"/>
    <w:rsid w:val="005C3F83"/>
    <w:rsid w:val="005D21D0"/>
    <w:rsid w:val="005D389E"/>
    <w:rsid w:val="005E2D3D"/>
    <w:rsid w:val="005E675D"/>
    <w:rsid w:val="005F2A05"/>
    <w:rsid w:val="0060495F"/>
    <w:rsid w:val="0061535B"/>
    <w:rsid w:val="00670869"/>
    <w:rsid w:val="006761E1"/>
    <w:rsid w:val="00683987"/>
    <w:rsid w:val="006970B0"/>
    <w:rsid w:val="006B20A9"/>
    <w:rsid w:val="006E365C"/>
    <w:rsid w:val="006E3AF2"/>
    <w:rsid w:val="006E6680"/>
    <w:rsid w:val="006F7F90"/>
    <w:rsid w:val="00704CFF"/>
    <w:rsid w:val="00704E3B"/>
    <w:rsid w:val="00706745"/>
    <w:rsid w:val="007072F7"/>
    <w:rsid w:val="00714B57"/>
    <w:rsid w:val="0074235B"/>
    <w:rsid w:val="00743AD2"/>
    <w:rsid w:val="007445F4"/>
    <w:rsid w:val="007554DE"/>
    <w:rsid w:val="00760EA6"/>
    <w:rsid w:val="00766256"/>
    <w:rsid w:val="00776FB9"/>
    <w:rsid w:val="00795D54"/>
    <w:rsid w:val="00796AF7"/>
    <w:rsid w:val="007970C3"/>
    <w:rsid w:val="007A5702"/>
    <w:rsid w:val="007B10BE"/>
    <w:rsid w:val="008122C6"/>
    <w:rsid w:val="0085229B"/>
    <w:rsid w:val="008555D8"/>
    <w:rsid w:val="008628B1"/>
    <w:rsid w:val="00865915"/>
    <w:rsid w:val="00872775"/>
    <w:rsid w:val="008745BA"/>
    <w:rsid w:val="00880392"/>
    <w:rsid w:val="008836DF"/>
    <w:rsid w:val="008840DA"/>
    <w:rsid w:val="008847FE"/>
    <w:rsid w:val="008879F0"/>
    <w:rsid w:val="0089234B"/>
    <w:rsid w:val="008927AF"/>
    <w:rsid w:val="0089400B"/>
    <w:rsid w:val="008B1F84"/>
    <w:rsid w:val="008D52B7"/>
    <w:rsid w:val="008E0FCD"/>
    <w:rsid w:val="008E3EFA"/>
    <w:rsid w:val="008F175C"/>
    <w:rsid w:val="008F631C"/>
    <w:rsid w:val="00905E67"/>
    <w:rsid w:val="00910438"/>
    <w:rsid w:val="00913143"/>
    <w:rsid w:val="00914414"/>
    <w:rsid w:val="00936421"/>
    <w:rsid w:val="009458D2"/>
    <w:rsid w:val="00946B20"/>
    <w:rsid w:val="0098046D"/>
    <w:rsid w:val="00984B36"/>
    <w:rsid w:val="009A22AD"/>
    <w:rsid w:val="009A4E6F"/>
    <w:rsid w:val="009A58C1"/>
    <w:rsid w:val="009B4B02"/>
    <w:rsid w:val="009C1440"/>
    <w:rsid w:val="009F029C"/>
    <w:rsid w:val="009F2F3E"/>
    <w:rsid w:val="00A01611"/>
    <w:rsid w:val="00A04A92"/>
    <w:rsid w:val="00A06E22"/>
    <w:rsid w:val="00A11DCD"/>
    <w:rsid w:val="00A13964"/>
    <w:rsid w:val="00A32214"/>
    <w:rsid w:val="00A442D7"/>
    <w:rsid w:val="00A54783"/>
    <w:rsid w:val="00A5525B"/>
    <w:rsid w:val="00A56D5F"/>
    <w:rsid w:val="00A6264E"/>
    <w:rsid w:val="00A67874"/>
    <w:rsid w:val="00A703CD"/>
    <w:rsid w:val="00A76B76"/>
    <w:rsid w:val="00A83A6C"/>
    <w:rsid w:val="00A85BAB"/>
    <w:rsid w:val="00A87611"/>
    <w:rsid w:val="00A94B5A"/>
    <w:rsid w:val="00A960DC"/>
    <w:rsid w:val="00AC3032"/>
    <w:rsid w:val="00AE78C2"/>
    <w:rsid w:val="00AE7A3D"/>
    <w:rsid w:val="00AF1292"/>
    <w:rsid w:val="00AF7B9C"/>
    <w:rsid w:val="00B12BAB"/>
    <w:rsid w:val="00B12C26"/>
    <w:rsid w:val="00B20954"/>
    <w:rsid w:val="00B24AAC"/>
    <w:rsid w:val="00B26F16"/>
    <w:rsid w:val="00B35315"/>
    <w:rsid w:val="00B4771F"/>
    <w:rsid w:val="00B4784B"/>
    <w:rsid w:val="00B51B79"/>
    <w:rsid w:val="00B605CE"/>
    <w:rsid w:val="00B649C4"/>
    <w:rsid w:val="00B65FA5"/>
    <w:rsid w:val="00B77369"/>
    <w:rsid w:val="00B82B64"/>
    <w:rsid w:val="00B85F49"/>
    <w:rsid w:val="00B862BF"/>
    <w:rsid w:val="00B87B39"/>
    <w:rsid w:val="00BB11B9"/>
    <w:rsid w:val="00BB36B4"/>
    <w:rsid w:val="00BC42B6"/>
    <w:rsid w:val="00BF1795"/>
    <w:rsid w:val="00BF30C5"/>
    <w:rsid w:val="00C0654C"/>
    <w:rsid w:val="00C11283"/>
    <w:rsid w:val="00C25F9D"/>
    <w:rsid w:val="00C31E83"/>
    <w:rsid w:val="00C344AB"/>
    <w:rsid w:val="00C518C1"/>
    <w:rsid w:val="00C53751"/>
    <w:rsid w:val="00C63F4F"/>
    <w:rsid w:val="00C76ED6"/>
    <w:rsid w:val="00C94576"/>
    <w:rsid w:val="00C969FA"/>
    <w:rsid w:val="00C97577"/>
    <w:rsid w:val="00CA71A8"/>
    <w:rsid w:val="00CC03A7"/>
    <w:rsid w:val="00CC3E7A"/>
    <w:rsid w:val="00CC5D6A"/>
    <w:rsid w:val="00CD18DD"/>
    <w:rsid w:val="00CF0458"/>
    <w:rsid w:val="00D56C09"/>
    <w:rsid w:val="00D64DF4"/>
    <w:rsid w:val="00D65F02"/>
    <w:rsid w:val="00D67DA4"/>
    <w:rsid w:val="00D75B84"/>
    <w:rsid w:val="00D75FF8"/>
    <w:rsid w:val="00D968DA"/>
    <w:rsid w:val="00D96C1E"/>
    <w:rsid w:val="00DA1CC6"/>
    <w:rsid w:val="00DA73A0"/>
    <w:rsid w:val="00DB23D4"/>
    <w:rsid w:val="00DB63D4"/>
    <w:rsid w:val="00DD69AE"/>
    <w:rsid w:val="00DE2B7A"/>
    <w:rsid w:val="00DF4FCD"/>
    <w:rsid w:val="00DF7C07"/>
    <w:rsid w:val="00E36AF7"/>
    <w:rsid w:val="00E4755D"/>
    <w:rsid w:val="00E641DE"/>
    <w:rsid w:val="00E65158"/>
    <w:rsid w:val="00EB33FD"/>
    <w:rsid w:val="00EC194E"/>
    <w:rsid w:val="00EC63A4"/>
    <w:rsid w:val="00EC7B24"/>
    <w:rsid w:val="00ED1712"/>
    <w:rsid w:val="00ED71F4"/>
    <w:rsid w:val="00F15B95"/>
    <w:rsid w:val="00F3256C"/>
    <w:rsid w:val="00F32980"/>
    <w:rsid w:val="00F409A9"/>
    <w:rsid w:val="00F42F5D"/>
    <w:rsid w:val="00F50687"/>
    <w:rsid w:val="00F62BE0"/>
    <w:rsid w:val="00F64260"/>
    <w:rsid w:val="00F871BA"/>
    <w:rsid w:val="00FA5C8A"/>
    <w:rsid w:val="00FA6359"/>
    <w:rsid w:val="00FA6998"/>
    <w:rsid w:val="00FA769F"/>
    <w:rsid w:val="00FA78CA"/>
    <w:rsid w:val="00FB1042"/>
    <w:rsid w:val="00FE6A1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22"/>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1"/>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BF30C5"/>
    <w:rPr>
      <w:color w:val="605E5C"/>
      <w:shd w:val="clear" w:color="auto" w:fill="E1DFDD"/>
    </w:rPr>
  </w:style>
  <w:style w:type="paragraph" w:styleId="NormalWeb">
    <w:name w:val="Normal (Web)"/>
    <w:basedOn w:val="Normal"/>
    <w:uiPriority w:val="99"/>
    <w:unhideWhenUsed/>
    <w:rsid w:val="004D19C7"/>
    <w:pPr>
      <w:spacing w:before="100" w:beforeAutospacing="1" w:after="100" w:afterAutospacing="1" w:line="240" w:lineRule="auto"/>
    </w:pPr>
    <w:rPr>
      <w:rFonts w:ascii="Times New Roman" w:hAnsi="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0595">
      <w:bodyDiv w:val="1"/>
      <w:marLeft w:val="0"/>
      <w:marRight w:val="0"/>
      <w:marTop w:val="0"/>
      <w:marBottom w:val="0"/>
      <w:divBdr>
        <w:top w:val="none" w:sz="0" w:space="0" w:color="auto"/>
        <w:left w:val="none" w:sz="0" w:space="0" w:color="auto"/>
        <w:bottom w:val="none" w:sz="0" w:space="0" w:color="auto"/>
        <w:right w:val="none" w:sz="0" w:space="0" w:color="auto"/>
      </w:divBdr>
    </w:div>
    <w:div w:id="675763203">
      <w:bodyDiv w:val="1"/>
      <w:marLeft w:val="0"/>
      <w:marRight w:val="0"/>
      <w:marTop w:val="0"/>
      <w:marBottom w:val="0"/>
      <w:divBdr>
        <w:top w:val="none" w:sz="0" w:space="0" w:color="auto"/>
        <w:left w:val="none" w:sz="0" w:space="0" w:color="auto"/>
        <w:bottom w:val="none" w:sz="0" w:space="0" w:color="auto"/>
        <w:right w:val="none" w:sz="0" w:space="0" w:color="auto"/>
      </w:divBdr>
    </w:div>
    <w:div w:id="1394040487">
      <w:bodyDiv w:val="1"/>
      <w:marLeft w:val="0"/>
      <w:marRight w:val="0"/>
      <w:marTop w:val="0"/>
      <w:marBottom w:val="0"/>
      <w:divBdr>
        <w:top w:val="none" w:sz="0" w:space="0" w:color="auto"/>
        <w:left w:val="none" w:sz="0" w:space="0" w:color="auto"/>
        <w:bottom w:val="none" w:sz="0" w:space="0" w:color="auto"/>
        <w:right w:val="none" w:sz="0" w:space="0" w:color="auto"/>
      </w:divBdr>
    </w:div>
    <w:div w:id="1776485641">
      <w:bodyDiv w:val="1"/>
      <w:marLeft w:val="0"/>
      <w:marRight w:val="0"/>
      <w:marTop w:val="0"/>
      <w:marBottom w:val="0"/>
      <w:divBdr>
        <w:top w:val="none" w:sz="0" w:space="0" w:color="auto"/>
        <w:left w:val="none" w:sz="0" w:space="0" w:color="auto"/>
        <w:bottom w:val="none" w:sz="0" w:space="0" w:color="auto"/>
        <w:right w:val="none" w:sz="0" w:space="0" w:color="auto"/>
      </w:divBdr>
    </w:div>
    <w:div w:id="1849442723">
      <w:bodyDiv w:val="1"/>
      <w:marLeft w:val="0"/>
      <w:marRight w:val="0"/>
      <w:marTop w:val="0"/>
      <w:marBottom w:val="0"/>
      <w:divBdr>
        <w:top w:val="none" w:sz="0" w:space="0" w:color="auto"/>
        <w:left w:val="none" w:sz="0" w:space="0" w:color="auto"/>
        <w:bottom w:val="none" w:sz="0" w:space="0" w:color="auto"/>
        <w:right w:val="none" w:sz="0" w:space="0" w:color="auto"/>
      </w:divBdr>
    </w:div>
    <w:div w:id="2028170311">
      <w:bodyDiv w:val="1"/>
      <w:marLeft w:val="0"/>
      <w:marRight w:val="0"/>
      <w:marTop w:val="0"/>
      <w:marBottom w:val="0"/>
      <w:divBdr>
        <w:top w:val="none" w:sz="0" w:space="0" w:color="auto"/>
        <w:left w:val="none" w:sz="0" w:space="0" w:color="auto"/>
        <w:bottom w:val="none" w:sz="0" w:space="0" w:color="auto"/>
        <w:right w:val="none" w:sz="0" w:space="0" w:color="auto"/>
      </w:divBdr>
    </w:div>
    <w:div w:id="2124765121">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curriculum@ric.ed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4</Pages>
  <Words>2896</Words>
  <Characters>16509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19367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Abbotson, Susan C. W.</cp:lastModifiedBy>
  <cp:revision>23</cp:revision>
  <cp:lastPrinted>2015-10-02T15:20:00Z</cp:lastPrinted>
  <dcterms:created xsi:type="dcterms:W3CDTF">2023-01-16T02:09:00Z</dcterms:created>
  <dcterms:modified xsi:type="dcterms:W3CDTF">2023-03-12T14:56:00Z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ies>
</file>