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3E47293C" w:rsidR="00F64260" w:rsidRPr="00A83A6C" w:rsidRDefault="00D14E6D" w:rsidP="000359BE">
            <w:pPr>
              <w:pStyle w:val="Heading5"/>
              <w:tabs>
                <w:tab w:val="left" w:pos="2039"/>
              </w:tabs>
              <w:rPr>
                <w:b/>
              </w:rPr>
            </w:pPr>
            <w:bookmarkStart w:id="0" w:name="Proposal"/>
            <w:bookmarkEnd w:id="0"/>
            <w:r>
              <w:rPr>
                <w:b/>
              </w:rPr>
              <w:t>INGO</w:t>
            </w:r>
            <w:r w:rsidR="000359BE">
              <w:rPr>
                <w:b/>
              </w:rPr>
              <w:t>S CuS and MINOR</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0EE23759" w:rsidR="005E2D3D" w:rsidRPr="004301A3" w:rsidRDefault="005E2D3D" w:rsidP="000E4E94">
            <w:pPr>
              <w:rPr>
                <w:b/>
              </w:rPr>
            </w:pPr>
            <w:r w:rsidRPr="004301A3">
              <w:rPr>
                <w:b/>
              </w:rPr>
              <w:t>Faculty of Arts and Sciences</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0F068A28" w:rsidR="00F64260" w:rsidRPr="005F2A05" w:rsidRDefault="00F64260" w:rsidP="000A36CD">
            <w:pPr>
              <w:rPr>
                <w:b/>
              </w:rPr>
            </w:pPr>
            <w:r w:rsidRPr="005F2A05">
              <w:rPr>
                <w:b/>
              </w:rPr>
              <w:t xml:space="preserve">Program: </w:t>
            </w:r>
            <w:r>
              <w:rPr>
                <w:b/>
              </w:rPr>
              <w:t xml:space="preserve"> </w:t>
            </w:r>
            <w:hyperlink w:anchor="revision" w:tooltip="Adding a concentration can be considered as a program revision. However, program revisions that affect more than 25% of the program will require additional approval from the Board of Governors" w:history="1">
              <w:r w:rsidRPr="005C23BD">
                <w:rPr>
                  <w:rStyle w:val="Hyperlink"/>
                  <w:b/>
                </w:rPr>
                <w:t>revision</w:t>
              </w:r>
            </w:hyperlink>
            <w:r w:rsidRPr="005F2A05">
              <w:rPr>
                <w:b/>
              </w:rPr>
              <w:t xml:space="preserve"> </w:t>
            </w:r>
            <w:bookmarkStart w:id="4" w:name="revision"/>
            <w:bookmarkEnd w:id="4"/>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484F144D" w:rsidR="00F64260" w:rsidRPr="00B605CE" w:rsidRDefault="00D14E6D" w:rsidP="00B862BF">
            <w:pPr>
              <w:rPr>
                <w:b/>
              </w:rPr>
            </w:pPr>
            <w:bookmarkStart w:id="5" w:name="Originator"/>
            <w:bookmarkEnd w:id="5"/>
            <w:r>
              <w:rPr>
                <w:b/>
              </w:rPr>
              <w:t>Robyn Linde</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2FE6390E" w:rsidR="00F64260" w:rsidRPr="00B605CE" w:rsidRDefault="00D14E6D" w:rsidP="00B862BF">
            <w:pPr>
              <w:rPr>
                <w:b/>
              </w:rPr>
            </w:pPr>
            <w:bookmarkStart w:id="6" w:name="home_dept"/>
            <w:bookmarkEnd w:id="6"/>
            <w:r>
              <w:rPr>
                <w:b/>
              </w:rPr>
              <w:t>Political Science</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41EFFC68" w14:textId="70046976" w:rsidR="00F64260" w:rsidRPr="00A70320" w:rsidRDefault="00C838B4" w:rsidP="00C838B4">
            <w:pPr>
              <w:spacing w:line="240" w:lineRule="auto"/>
              <w:rPr>
                <w:rFonts w:asciiTheme="minorHAnsi" w:hAnsiTheme="minorHAnsi" w:cstheme="majorHAnsi"/>
                <w:b/>
              </w:rPr>
            </w:pPr>
            <w:bookmarkStart w:id="7" w:name="Rationale"/>
            <w:bookmarkEnd w:id="7"/>
            <w:r w:rsidRPr="00A70320">
              <w:rPr>
                <w:rFonts w:asciiTheme="minorHAnsi" w:hAnsiTheme="minorHAnsi" w:cstheme="majorHAnsi"/>
                <w:b/>
              </w:rPr>
              <w:t xml:space="preserve">We would like to add two </w:t>
            </w:r>
            <w:proofErr w:type="gramStart"/>
            <w:r w:rsidRPr="00A70320">
              <w:rPr>
                <w:rFonts w:asciiTheme="minorHAnsi" w:hAnsiTheme="minorHAnsi" w:cstheme="majorHAnsi"/>
                <w:b/>
              </w:rPr>
              <w:t>newly-created</w:t>
            </w:r>
            <w:proofErr w:type="gramEnd"/>
            <w:r w:rsidRPr="00A70320">
              <w:rPr>
                <w:rFonts w:asciiTheme="minorHAnsi" w:hAnsiTheme="minorHAnsi" w:cstheme="majorHAnsi"/>
                <w:b/>
              </w:rPr>
              <w:t xml:space="preserve"> POL courses to the list of restricted electives for both the INGOS CUS and Minor programs (and can delete one that POL is deleting in another proposal). These additional courses will be POL 240 Model United Nations and POL 340 Global Politics and Film which have both been run before as topics courses and will work well to allow our students to experience slightly different skill sets. POL 240, Model United Nations, provides students with an in-depth understanding of a key international institution and one not covered with this depth in existing course work. Students develop </w:t>
            </w:r>
            <w:r w:rsidRPr="00A70320">
              <w:rPr>
                <w:rFonts w:asciiTheme="minorHAnsi" w:hAnsiTheme="minorHAnsi" w:cstheme="majorHAnsi"/>
                <w:b/>
                <w:color w:val="000000" w:themeColor="text1"/>
              </w:rPr>
              <w:t xml:space="preserve">multiple transferable skills, including ethical reasoning, critical thinking, global understanding, research fluency, written communication, oral communication, collaborative work, civic knowledge, global competence. POL 340, Global Politics and Film, introduces alternative theories of international relations not discussed in other course work, including Neo-Marxism, Queer Theory, and Environmentalism. Skillsets developed in this course include ethical reasoning, critical thinking, global understanding, written communication, civic knowledge, and global competence.  </w:t>
            </w:r>
            <w:r w:rsidR="008D4F1D">
              <w:rPr>
                <w:rFonts w:asciiTheme="minorHAnsi" w:hAnsiTheme="minorHAnsi" w:cstheme="majorHAnsi"/>
                <w:b/>
                <w:color w:val="000000" w:themeColor="text1"/>
              </w:rPr>
              <w:t>ANTH 327 and GLOB were both deleted last year but were missed in this list of restricted electives</w:t>
            </w:r>
            <w:r w:rsidR="00ED3AA9">
              <w:rPr>
                <w:rFonts w:asciiTheme="minorHAnsi" w:hAnsiTheme="minorHAnsi" w:cstheme="majorHAnsi"/>
                <w:b/>
                <w:color w:val="000000" w:themeColor="text1"/>
              </w:rPr>
              <w:t>,</w:t>
            </w:r>
            <w:r w:rsidR="008D4F1D">
              <w:rPr>
                <w:rFonts w:asciiTheme="minorHAnsi" w:hAnsiTheme="minorHAnsi" w:cstheme="majorHAnsi"/>
                <w:b/>
                <w:color w:val="000000" w:themeColor="text1"/>
              </w:rPr>
              <w:t xml:space="preserve"> so that is also being corrected</w:t>
            </w:r>
            <w:r w:rsidR="00ED3AA9">
              <w:rPr>
                <w:rFonts w:asciiTheme="minorHAnsi" w:hAnsiTheme="minorHAnsi" w:cstheme="majorHAnsi"/>
                <w:b/>
                <w:color w:val="000000" w:themeColor="text1"/>
              </w:rPr>
              <w:t>, as well as a note at the close of each program description to warn students about potential hidden prerequisites in the interdisciplinary choices</w:t>
            </w:r>
            <w:r w:rsidR="008D4F1D">
              <w:rPr>
                <w:rFonts w:asciiTheme="minorHAnsi" w:hAnsiTheme="minorHAnsi" w:cstheme="majorHAnsi"/>
                <w:b/>
                <w:color w:val="000000" w:themeColor="text1"/>
              </w:rPr>
              <w:t>.</w:t>
            </w: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4BA7F6FF" w:rsidR="00517DB2" w:rsidRPr="00B649C4" w:rsidRDefault="00D14E6D" w:rsidP="00517DB2">
            <w:pPr>
              <w:rPr>
                <w:b/>
              </w:rPr>
            </w:pPr>
            <w:bookmarkStart w:id="8" w:name="student_impact"/>
            <w:bookmarkEnd w:id="8"/>
            <w:r>
              <w:rPr>
                <w:b/>
              </w:rPr>
              <w:t>Expanding list of restricted electives</w:t>
            </w:r>
            <w:r w:rsidR="00C838B4">
              <w:rPr>
                <w:b/>
              </w:rPr>
              <w:t xml:space="preserve"> to introduce new and useful skills within the minor and CUS.</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063F1BE2" w:rsidR="00517DB2" w:rsidRPr="00B649C4" w:rsidRDefault="00D14E6D" w:rsidP="00517DB2">
            <w:pPr>
              <w:rPr>
                <w:b/>
              </w:rPr>
            </w:pPr>
            <w:bookmarkStart w:id="9" w:name="prog_impact"/>
            <w:bookmarkEnd w:id="9"/>
            <w:r>
              <w:rPr>
                <w:b/>
              </w:rPr>
              <w:t xml:space="preserve">None. </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112597C7" w:rsidR="008D52B7" w:rsidRPr="00C25F9D" w:rsidRDefault="00D14E6D"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6FACCD1F" w:rsidR="008D52B7" w:rsidRPr="00C25F9D" w:rsidRDefault="00D14E6D"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463E3C4E" w:rsidR="008D52B7" w:rsidRPr="00C25F9D" w:rsidRDefault="00D14E6D"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79A1C402" w:rsidR="008D52B7" w:rsidRPr="00C25F9D" w:rsidRDefault="00D14E6D"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lastRenderedPageBreak/>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3B133C73" w:rsidR="00F64260" w:rsidRPr="00B605CE" w:rsidRDefault="00D14E6D"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bl>
    <w:p w14:paraId="000AEC1F" w14:textId="468E8221" w:rsidR="00AA5F73" w:rsidRPr="00E36899" w:rsidRDefault="00000000" w:rsidP="00AA5F73">
      <w:pPr>
        <w:pStyle w:val="Heading3"/>
        <w:keepNext/>
        <w:jc w:val="left"/>
        <w:rPr>
          <w:rFonts w:asciiTheme="minorHAnsi" w:hAnsiTheme="minorHAnsi"/>
          <w:sz w:val="20"/>
          <w:szCs w:val="20"/>
        </w:rPr>
      </w:pP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F64260" w:rsidRPr="005C23BD">
          <w:rPr>
            <w:rStyle w:val="Hyperlink"/>
          </w:rPr>
          <w:t>Program Proposals</w:t>
        </w:r>
        <w:bookmarkStart w:id="12" w:name="program_proposals"/>
        <w:bookmarkEnd w:id="12"/>
      </w:hyperlink>
      <w:r w:rsidR="00FE6A1D">
        <w:t xml:space="preserve">   </w:t>
      </w:r>
      <w:r w:rsidR="00590188">
        <w:rPr>
          <w:b/>
          <w:sz w:val="20"/>
          <w:szCs w:val="20"/>
        </w:rPr>
        <w:t>C</w:t>
      </w:r>
      <w:r w:rsidR="00F3256C" w:rsidRPr="00F3256C">
        <w:rPr>
          <w:b/>
          <w:sz w:val="20"/>
          <w:szCs w:val="20"/>
        </w:rPr>
        <w:t xml:space="preserve">omplete only </w:t>
      </w:r>
      <w:r w:rsidR="00F3256C">
        <w:rPr>
          <w:b/>
          <w:sz w:val="20"/>
          <w:szCs w:val="20"/>
        </w:rPr>
        <w:t>what</w:t>
      </w:r>
      <w:r w:rsidR="00F3256C" w:rsidRPr="00F3256C">
        <w:rPr>
          <w:b/>
          <w:sz w:val="20"/>
          <w:szCs w:val="20"/>
        </w:rPr>
        <w:t xml:space="preserve"> is relevant to your</w:t>
      </w:r>
      <w:r w:rsidR="00590188">
        <w:rPr>
          <w:b/>
          <w:sz w:val="20"/>
          <w:szCs w:val="20"/>
        </w:rPr>
        <w:t xml:space="preserve"> proposal. </w:t>
      </w:r>
      <w:r w:rsidR="00C344AB">
        <w:rPr>
          <w:b/>
          <w:sz w:val="20"/>
          <w:szCs w:val="20"/>
        </w:rPr>
        <w:t xml:space="preserve">Delete </w:t>
      </w:r>
      <w:r w:rsidR="005851AF">
        <w:rPr>
          <w:b/>
          <w:sz w:val="20"/>
          <w:szCs w:val="20"/>
        </w:rPr>
        <w:t xml:space="preserve">section C </w:t>
      </w:r>
      <w:r w:rsidR="00C344AB">
        <w:rPr>
          <w:b/>
          <w:sz w:val="20"/>
          <w:szCs w:val="20"/>
        </w:rPr>
        <w:t xml:space="preserve"> if </w:t>
      </w:r>
      <w:r w:rsidR="00590188">
        <w:rPr>
          <w:b/>
          <w:sz w:val="20"/>
          <w:szCs w:val="20"/>
        </w:rPr>
        <w:t>not needed</w:t>
      </w:r>
      <w:r w:rsidR="00C344AB">
        <w:rPr>
          <w:b/>
          <w:sz w:val="20"/>
          <w:szCs w:val="20"/>
        </w:rPr>
        <w:t>.</w:t>
      </w:r>
      <w:r w:rsidR="00AA5F73">
        <w:rPr>
          <w:b/>
          <w:sz w:val="20"/>
          <w:szCs w:val="20"/>
        </w:rPr>
        <w:t xml:space="preserve"> PLease add in the 2020 CIP number for </w:t>
      </w:r>
      <w:r w:rsidR="00E36899">
        <w:rPr>
          <w:b/>
          <w:sz w:val="20"/>
          <w:szCs w:val="20"/>
        </w:rPr>
        <w:t xml:space="preserve">MAJOR </w:t>
      </w:r>
      <w:r w:rsidR="00AA5F73">
        <w:rPr>
          <w:b/>
          <w:sz w:val="20"/>
          <w:szCs w:val="20"/>
        </w:rPr>
        <w:t>revis</w:t>
      </w:r>
      <w:r w:rsidR="009F6D67">
        <w:rPr>
          <w:b/>
          <w:sz w:val="20"/>
          <w:szCs w:val="20"/>
        </w:rPr>
        <w:t>i</w:t>
      </w:r>
      <w:r w:rsidR="00AA5F73">
        <w:rPr>
          <w:b/>
          <w:sz w:val="20"/>
          <w:szCs w:val="20"/>
        </w:rPr>
        <w:t>ons or new programs</w:t>
      </w:r>
      <w:r w:rsidR="00E36899">
        <w:rPr>
          <w:b/>
          <w:sz w:val="20"/>
          <w:szCs w:val="20"/>
        </w:rPr>
        <w:t xml:space="preserve"> in C. 2;</w:t>
      </w:r>
      <w:r w:rsidR="00AA5F73">
        <w:rPr>
          <w:b/>
          <w:sz w:val="20"/>
          <w:szCs w:val="20"/>
        </w:rPr>
        <w:t xml:space="preserve"> </w:t>
      </w:r>
      <w:r w:rsidR="00F84B65">
        <w:rPr>
          <w:b/>
          <w:sz w:val="20"/>
          <w:szCs w:val="20"/>
        </w:rPr>
        <w:t>these can be found</w:t>
      </w:r>
      <w:r w:rsidR="00AA5F73">
        <w:rPr>
          <w:b/>
          <w:sz w:val="20"/>
          <w:szCs w:val="20"/>
        </w:rPr>
        <w:t xml:space="preserve"> at </w:t>
      </w:r>
      <w:hyperlink r:id="rId8" w:history="1">
        <w:r w:rsidR="00AA5F73" w:rsidRPr="000668BE">
          <w:rPr>
            <w:rStyle w:val="Hyperlink"/>
            <w:rFonts w:asciiTheme="minorHAnsi" w:hAnsiTheme="minorHAnsi"/>
            <w:b/>
            <w:sz w:val="20"/>
            <w:szCs w:val="20"/>
          </w:rPr>
          <w:t>https://nces.ed.gov/ipeds/cipcode/browse.aspx?y=56</w:t>
        </w:r>
      </w:hyperlink>
      <w:r w:rsidR="00E36899">
        <w:rPr>
          <w:rStyle w:val="Hyperlink"/>
          <w:rFonts w:asciiTheme="minorHAnsi" w:hAnsiTheme="minorHAnsi"/>
          <w:b/>
          <w:sz w:val="20"/>
          <w:szCs w:val="20"/>
        </w:rPr>
        <w:t xml:space="preserve"> </w:t>
      </w:r>
      <w:r w:rsidR="00E36899">
        <w:rPr>
          <w:b/>
          <w:sz w:val="20"/>
          <w:szCs w:val="20"/>
        </w:rPr>
        <w:t>consult with Institutional research to be sure you select the correct one.</w:t>
      </w:r>
    </w:p>
    <w:p w14:paraId="0073264A" w14:textId="77777777" w:rsidR="00AA5F73" w:rsidRPr="00AA5F73" w:rsidRDefault="00AA5F73" w:rsidP="00AA5F73"/>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1AE46BD8" w14:textId="77777777" w:rsidTr="005E2D3D">
        <w:trPr>
          <w:tblHeader/>
        </w:trPr>
        <w:tc>
          <w:tcPr>
            <w:tcW w:w="3100" w:type="dxa"/>
            <w:shd w:val="clear" w:color="auto" w:fill="FABF8F"/>
            <w:noWrap/>
            <w:vAlign w:val="center"/>
          </w:tcPr>
          <w:p w14:paraId="66CBC241" w14:textId="77777777" w:rsidR="00F64260" w:rsidRPr="00A83A6C" w:rsidRDefault="00F64260" w:rsidP="00EB33FD">
            <w:pPr>
              <w:pStyle w:val="Heading5"/>
              <w:keepNext/>
              <w:spacing w:before="0" w:after="0" w:line="240" w:lineRule="auto"/>
            </w:pPr>
          </w:p>
        </w:tc>
        <w:tc>
          <w:tcPr>
            <w:tcW w:w="3840" w:type="dxa"/>
            <w:noWrap/>
          </w:tcPr>
          <w:p w14:paraId="31E82DA0" w14:textId="77777777" w:rsidR="00F64260" w:rsidRPr="00A83A6C"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A83A6C">
                <w:rPr>
                  <w:rStyle w:val="Hyperlink"/>
                </w:rPr>
                <w:t>Old (for revisions only)</w:t>
              </w:r>
              <w:bookmarkStart w:id="13" w:name="old_program"/>
              <w:bookmarkEnd w:id="13"/>
            </w:hyperlink>
          </w:p>
        </w:tc>
        <w:tc>
          <w:tcPr>
            <w:tcW w:w="3840" w:type="dxa"/>
            <w:noWrap/>
          </w:tcPr>
          <w:p w14:paraId="332B3030" w14:textId="77777777" w:rsidR="00F64260" w:rsidRPr="00A83A6C" w:rsidRDefault="00F64260" w:rsidP="00EB33FD">
            <w:pPr>
              <w:pStyle w:val="Heading5"/>
              <w:keepNext/>
              <w:spacing w:before="0" w:after="0" w:line="240" w:lineRule="auto"/>
              <w:jc w:val="center"/>
            </w:pPr>
            <w:r w:rsidRPr="00A83A6C">
              <w:t>New/revised</w:t>
            </w:r>
          </w:p>
        </w:tc>
      </w:tr>
      <w:tr w:rsidR="00F64260" w:rsidRPr="006E3AF2" w14:paraId="79AE49B9" w14:textId="77777777" w:rsidTr="005E2D3D">
        <w:tc>
          <w:tcPr>
            <w:tcW w:w="3100" w:type="dxa"/>
            <w:noWrap/>
            <w:vAlign w:val="center"/>
          </w:tcPr>
          <w:p w14:paraId="68D19FEF" w14:textId="77777777" w:rsidR="00F64260" w:rsidRDefault="00115A68" w:rsidP="00310D95">
            <w:pPr>
              <w:spacing w:line="240" w:lineRule="auto"/>
              <w:rPr>
                <w:rStyle w:val="Hyperlink"/>
              </w:rPr>
            </w:pPr>
            <w:r>
              <w:t>C.1</w:t>
            </w:r>
            <w:r w:rsidR="00F64260">
              <w:t xml:space="preserve">. </w:t>
            </w:r>
            <w:hyperlink w:anchor="enrollments" w:tooltip="For revised programs, indicate, if available, enrollments for the last few years. For new programs, include estimated target enrollments. " w:history="1">
              <w:r w:rsidR="00C518C1">
                <w:rPr>
                  <w:rStyle w:val="Hyperlink"/>
                </w:rPr>
                <w:t>E</w:t>
              </w:r>
              <w:r w:rsidR="00C97577">
                <w:rPr>
                  <w:rStyle w:val="Hyperlink"/>
                </w:rPr>
                <w:t>nrollments</w:t>
              </w:r>
            </w:hyperlink>
            <w:r w:rsidR="00263D78">
              <w:rPr>
                <w:rStyle w:val="Hyperlink"/>
              </w:rPr>
              <w:t xml:space="preserve"> </w:t>
            </w:r>
          </w:p>
          <w:p w14:paraId="1C626303" w14:textId="3D2F7BFC" w:rsidR="00263D78" w:rsidRDefault="00263D78" w:rsidP="00310D95">
            <w:pPr>
              <w:spacing w:line="240" w:lineRule="auto"/>
            </w:pPr>
            <w:r>
              <w:t>Must be completed.</w:t>
            </w:r>
          </w:p>
        </w:tc>
        <w:tc>
          <w:tcPr>
            <w:tcW w:w="3840" w:type="dxa"/>
            <w:noWrap/>
          </w:tcPr>
          <w:p w14:paraId="057D225D" w14:textId="78804A8D" w:rsidR="00F64260" w:rsidRPr="009F029C" w:rsidRDefault="00422318" w:rsidP="00120C12">
            <w:pPr>
              <w:spacing w:line="240" w:lineRule="auto"/>
              <w:rPr>
                <w:b/>
              </w:rPr>
            </w:pPr>
            <w:bookmarkStart w:id="14" w:name="enrollments"/>
            <w:bookmarkEnd w:id="14"/>
            <w:r>
              <w:rPr>
                <w:b/>
              </w:rPr>
              <w:t>30</w:t>
            </w:r>
            <w:r w:rsidR="000359BE">
              <w:rPr>
                <w:b/>
              </w:rPr>
              <w:t xml:space="preserve"> combined CUS/Minor</w:t>
            </w:r>
          </w:p>
        </w:tc>
        <w:tc>
          <w:tcPr>
            <w:tcW w:w="3840" w:type="dxa"/>
            <w:noWrap/>
          </w:tcPr>
          <w:p w14:paraId="2C9C0D13" w14:textId="635D5287" w:rsidR="00F64260" w:rsidRPr="009F029C" w:rsidRDefault="000359BE" w:rsidP="00120C12">
            <w:pPr>
              <w:spacing w:line="240" w:lineRule="auto"/>
              <w:rPr>
                <w:b/>
              </w:rPr>
            </w:pPr>
            <w:r>
              <w:rPr>
                <w:b/>
              </w:rPr>
              <w:t>30 combined CUS/Minor</w:t>
            </w:r>
          </w:p>
        </w:tc>
      </w:tr>
      <w:tr w:rsidR="00AA5F73" w:rsidRPr="006E3AF2" w14:paraId="649EDB30" w14:textId="77777777" w:rsidTr="005E2D3D">
        <w:tc>
          <w:tcPr>
            <w:tcW w:w="3100" w:type="dxa"/>
            <w:noWrap/>
            <w:vAlign w:val="center"/>
          </w:tcPr>
          <w:p w14:paraId="0FA4359A" w14:textId="4142F49A" w:rsidR="00AA5F73" w:rsidRDefault="00AA5F73" w:rsidP="00310D95">
            <w:pPr>
              <w:spacing w:line="240" w:lineRule="auto"/>
            </w:pPr>
            <w:r>
              <w:t xml:space="preserve">C. 2. </w:t>
            </w:r>
            <w:bookmarkStart w:id="15" w:name="CIPnumber"/>
            <w:r w:rsidR="0005769F">
              <w:fldChar w:fldCharType="begin"/>
            </w:r>
            <w:r w:rsidR="0005769F">
              <w:instrText>HYPERLINK  \l "CIPnumber" \o "THESE CAN BE FOUND AT HTTPS://NCES.ED.GOV/IPEDS/CIPCODE/BROWSE.ASPX?Y=56 CONSULT WITH INSTITUTIONAL RESEARCH TO BE SURE YOU SELECT THE CORRECT ONE."</w:instrText>
            </w:r>
            <w:r w:rsidR="0005769F">
              <w:fldChar w:fldCharType="separate"/>
            </w:r>
            <w:r w:rsidRPr="0005769F">
              <w:rPr>
                <w:rStyle w:val="Hyperlink"/>
              </w:rPr>
              <w:t>2020 CIP number</w:t>
            </w:r>
            <w:bookmarkEnd w:id="15"/>
            <w:r w:rsidR="0005769F">
              <w:fldChar w:fldCharType="end"/>
            </w:r>
          </w:p>
        </w:tc>
        <w:tc>
          <w:tcPr>
            <w:tcW w:w="3840" w:type="dxa"/>
            <w:noWrap/>
          </w:tcPr>
          <w:p w14:paraId="29A90B7F" w14:textId="5849D5D9" w:rsidR="00AA5F73" w:rsidRPr="009F029C" w:rsidRDefault="00B75CC9" w:rsidP="00120C12">
            <w:pPr>
              <w:spacing w:line="240" w:lineRule="auto"/>
              <w:rPr>
                <w:b/>
              </w:rPr>
            </w:pPr>
            <w:r>
              <w:t>30.2001</w:t>
            </w:r>
            <w:r w:rsidR="000359BE">
              <w:t xml:space="preserve">  for both</w:t>
            </w:r>
          </w:p>
        </w:tc>
        <w:tc>
          <w:tcPr>
            <w:tcW w:w="3840" w:type="dxa"/>
            <w:noWrap/>
          </w:tcPr>
          <w:p w14:paraId="552AC39A" w14:textId="0555A207" w:rsidR="00AA5F73" w:rsidRPr="009F029C" w:rsidRDefault="00B75CC9" w:rsidP="00120C12">
            <w:pPr>
              <w:spacing w:line="240" w:lineRule="auto"/>
              <w:rPr>
                <w:b/>
              </w:rPr>
            </w:pPr>
            <w:r>
              <w:t>30.2001</w:t>
            </w:r>
            <w:r w:rsidR="000359BE">
              <w:t xml:space="preserve"> for both</w:t>
            </w:r>
          </w:p>
        </w:tc>
      </w:tr>
      <w:tr w:rsidR="00F64260" w:rsidRPr="006E3AF2" w14:paraId="0A95C54B" w14:textId="77777777" w:rsidTr="005E2D3D">
        <w:tc>
          <w:tcPr>
            <w:tcW w:w="3100" w:type="dxa"/>
            <w:noWrap/>
            <w:vAlign w:val="center"/>
          </w:tcPr>
          <w:p w14:paraId="2E4F2469" w14:textId="04212556" w:rsidR="00F64260" w:rsidRDefault="00115A68" w:rsidP="003F099C">
            <w:pPr>
              <w:spacing w:line="240" w:lineRule="auto"/>
            </w:pPr>
            <w:r>
              <w:t>C.</w:t>
            </w:r>
            <w:r w:rsidR="00AA5F73">
              <w:t>3</w:t>
            </w:r>
            <w:r w:rsidR="00F6426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310D95">
                <w:rPr>
                  <w:rStyle w:val="Hyperlink"/>
                </w:rPr>
                <w:t>Admission requirements</w:t>
              </w:r>
            </w:hyperlink>
          </w:p>
        </w:tc>
        <w:tc>
          <w:tcPr>
            <w:tcW w:w="3840" w:type="dxa"/>
            <w:noWrap/>
          </w:tcPr>
          <w:p w14:paraId="2D34A0B2" w14:textId="77777777" w:rsidR="00F64260" w:rsidRPr="009F029C" w:rsidRDefault="00F64260" w:rsidP="00120C12">
            <w:pPr>
              <w:spacing w:line="240" w:lineRule="auto"/>
              <w:rPr>
                <w:b/>
              </w:rPr>
            </w:pPr>
            <w:bookmarkStart w:id="16" w:name="admissions"/>
            <w:bookmarkEnd w:id="16"/>
          </w:p>
        </w:tc>
        <w:tc>
          <w:tcPr>
            <w:tcW w:w="3840" w:type="dxa"/>
            <w:noWrap/>
          </w:tcPr>
          <w:p w14:paraId="57058A41" w14:textId="77777777" w:rsidR="00F64260" w:rsidRPr="009F029C" w:rsidRDefault="00F64260" w:rsidP="00120C12">
            <w:pPr>
              <w:spacing w:line="240" w:lineRule="auto"/>
              <w:rPr>
                <w:b/>
              </w:rPr>
            </w:pPr>
          </w:p>
        </w:tc>
      </w:tr>
      <w:tr w:rsidR="00F64260" w:rsidRPr="006E3AF2" w14:paraId="61F34EB3" w14:textId="77777777" w:rsidTr="005E2D3D">
        <w:tc>
          <w:tcPr>
            <w:tcW w:w="3100" w:type="dxa"/>
            <w:noWrap/>
            <w:vAlign w:val="center"/>
          </w:tcPr>
          <w:p w14:paraId="2EBE9461" w14:textId="0E3A901C" w:rsidR="00F64260" w:rsidRDefault="00115A68" w:rsidP="003F099C">
            <w:pPr>
              <w:spacing w:line="240" w:lineRule="auto"/>
            </w:pPr>
            <w:r>
              <w:t>C.</w:t>
            </w:r>
            <w:r w:rsidR="00AA5F73">
              <w:t>4</w:t>
            </w:r>
            <w:r w:rsidR="00F6426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310D95">
                <w:rPr>
                  <w:rStyle w:val="Hyperlink"/>
                </w:rPr>
                <w:t>Retention requirements</w:t>
              </w:r>
            </w:hyperlink>
          </w:p>
        </w:tc>
        <w:tc>
          <w:tcPr>
            <w:tcW w:w="3840" w:type="dxa"/>
            <w:noWrap/>
          </w:tcPr>
          <w:p w14:paraId="604F27AD" w14:textId="77777777" w:rsidR="00F64260" w:rsidRPr="009F029C" w:rsidRDefault="00F64260" w:rsidP="00120C12">
            <w:pPr>
              <w:spacing w:line="240" w:lineRule="auto"/>
              <w:rPr>
                <w:b/>
              </w:rPr>
            </w:pPr>
            <w:bookmarkStart w:id="17" w:name="retention"/>
            <w:bookmarkEnd w:id="17"/>
          </w:p>
        </w:tc>
        <w:tc>
          <w:tcPr>
            <w:tcW w:w="3840" w:type="dxa"/>
            <w:noWrap/>
          </w:tcPr>
          <w:p w14:paraId="57B1FAE7" w14:textId="77777777" w:rsidR="00F64260" w:rsidRPr="009F029C" w:rsidRDefault="00F64260" w:rsidP="00120C12">
            <w:pPr>
              <w:spacing w:line="240" w:lineRule="auto"/>
              <w:rPr>
                <w:b/>
              </w:rPr>
            </w:pPr>
          </w:p>
        </w:tc>
      </w:tr>
      <w:tr w:rsidR="000359BE" w:rsidRPr="006E3AF2" w14:paraId="43B2AD3F" w14:textId="77777777" w:rsidTr="005E2D3D">
        <w:tc>
          <w:tcPr>
            <w:tcW w:w="3100" w:type="dxa"/>
            <w:noWrap/>
            <w:vAlign w:val="center"/>
          </w:tcPr>
          <w:p w14:paraId="4E1F209D" w14:textId="4AE82F19" w:rsidR="000359BE" w:rsidRDefault="000359BE" w:rsidP="000359BE">
            <w:pPr>
              <w:spacing w:line="240" w:lineRule="auto"/>
            </w:pPr>
            <w:r>
              <w:t xml:space="preserve">C.5.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Pr="00A442D7">
                <w:rPr>
                  <w:rStyle w:val="Hyperlink"/>
                </w:rPr>
                <w:t>Course requirements</w:t>
              </w:r>
            </w:hyperlink>
            <w:r>
              <w:t xml:space="preserve"> for each program option. Show the course requirements for the whole program here.</w:t>
            </w:r>
          </w:p>
        </w:tc>
        <w:tc>
          <w:tcPr>
            <w:tcW w:w="3840" w:type="dxa"/>
            <w:noWrap/>
          </w:tcPr>
          <w:p w14:paraId="3FDD0840" w14:textId="77777777" w:rsidR="000359BE" w:rsidRDefault="000359BE" w:rsidP="000359BE">
            <w:pPr>
              <w:spacing w:line="240" w:lineRule="auto"/>
              <w:rPr>
                <w:b/>
              </w:rPr>
            </w:pPr>
            <w:bookmarkStart w:id="18" w:name="course_reqs"/>
            <w:bookmarkEnd w:id="18"/>
            <w:r>
              <w:rPr>
                <w:b/>
              </w:rPr>
              <w:t>INGOS CUS</w:t>
            </w:r>
          </w:p>
          <w:p w14:paraId="1D9242FD" w14:textId="77777777" w:rsidR="000359BE" w:rsidRDefault="000359BE" w:rsidP="000359BE">
            <w:pPr>
              <w:spacing w:line="240" w:lineRule="auto"/>
              <w:rPr>
                <w:b/>
              </w:rPr>
            </w:pPr>
          </w:p>
          <w:p w14:paraId="0F209F2F" w14:textId="77777777" w:rsidR="000359BE" w:rsidRPr="00AA7CD7" w:rsidRDefault="000359BE" w:rsidP="000359BE">
            <w:pPr>
              <w:spacing w:line="240" w:lineRule="auto"/>
            </w:pPr>
            <w:r w:rsidRPr="000359BE">
              <w:rPr>
                <w:b/>
              </w:rPr>
              <w:t xml:space="preserve">POL 203 </w:t>
            </w:r>
            <w:r w:rsidRPr="00AA7CD7">
              <w:t>Global Politics</w:t>
            </w:r>
            <w:r>
              <w:t xml:space="preserve"> (4)</w:t>
            </w:r>
          </w:p>
          <w:p w14:paraId="7187752F" w14:textId="77777777" w:rsidR="000359BE" w:rsidRPr="00AA7CD7" w:rsidRDefault="000359BE" w:rsidP="000359BE">
            <w:pPr>
              <w:spacing w:line="240" w:lineRule="auto"/>
            </w:pPr>
            <w:r w:rsidRPr="000359BE">
              <w:rPr>
                <w:b/>
              </w:rPr>
              <w:t xml:space="preserve">INGO 200 </w:t>
            </w:r>
            <w:r w:rsidRPr="00AA7CD7">
              <w:t>Community Engagement</w:t>
            </w:r>
            <w:r>
              <w:t xml:space="preserve"> (4)</w:t>
            </w:r>
          </w:p>
          <w:p w14:paraId="74A7853B" w14:textId="77777777" w:rsidR="000359BE" w:rsidRPr="000359BE" w:rsidRDefault="000359BE" w:rsidP="000359BE">
            <w:pPr>
              <w:spacing w:line="240" w:lineRule="auto"/>
              <w:rPr>
                <w:b/>
              </w:rPr>
            </w:pPr>
            <w:r w:rsidRPr="000359BE">
              <w:rPr>
                <w:b/>
              </w:rPr>
              <w:t xml:space="preserve">INGO 300 </w:t>
            </w:r>
            <w:r>
              <w:t>International NGOs and Nonprofits (4)</w:t>
            </w:r>
          </w:p>
          <w:p w14:paraId="59AF1DB2" w14:textId="77777777" w:rsidR="000359BE" w:rsidRPr="00AA7CD7" w:rsidRDefault="000359BE" w:rsidP="000359BE">
            <w:pPr>
              <w:spacing w:line="240" w:lineRule="auto"/>
            </w:pPr>
            <w:r w:rsidRPr="000359BE">
              <w:rPr>
                <w:b/>
              </w:rPr>
              <w:t xml:space="preserve">INGO 301 </w:t>
            </w:r>
            <w:r w:rsidRPr="00AA7CD7">
              <w:t>Global Development</w:t>
            </w:r>
            <w:r>
              <w:t xml:space="preserve"> (4)</w:t>
            </w:r>
          </w:p>
          <w:p w14:paraId="2E1319D8" w14:textId="77777777" w:rsidR="000359BE" w:rsidRPr="000359BE" w:rsidRDefault="000359BE" w:rsidP="000359BE">
            <w:pPr>
              <w:spacing w:line="240" w:lineRule="auto"/>
              <w:rPr>
                <w:b/>
              </w:rPr>
            </w:pPr>
            <w:r w:rsidRPr="000359BE">
              <w:rPr>
                <w:b/>
              </w:rPr>
              <w:t xml:space="preserve">Restricted Elective </w:t>
            </w:r>
            <w:r>
              <w:rPr>
                <w:b/>
              </w:rPr>
              <w:t xml:space="preserve"> from </w:t>
            </w:r>
            <w:r>
              <w:t>(3-4)</w:t>
            </w:r>
          </w:p>
          <w:p w14:paraId="2DD347B1" w14:textId="77777777" w:rsidR="000359BE" w:rsidRDefault="000359BE" w:rsidP="000359BE">
            <w:pPr>
              <w:spacing w:line="240" w:lineRule="auto"/>
              <w:rPr>
                <w:b/>
              </w:rPr>
            </w:pPr>
          </w:p>
          <w:p w14:paraId="1D720B13" w14:textId="6B5FAD19" w:rsidR="000359BE" w:rsidRPr="00AA7CD7" w:rsidRDefault="000359BE" w:rsidP="000359BE">
            <w:pPr>
              <w:spacing w:line="240" w:lineRule="auto"/>
              <w:rPr>
                <w:b/>
                <w:color w:val="000000" w:themeColor="text1"/>
              </w:rPr>
            </w:pPr>
            <w:r w:rsidRPr="00422318">
              <w:rPr>
                <w:color w:val="000000" w:themeColor="text1"/>
              </w:rPr>
              <w:t>ANTH 325, ANTH 327, ANTH 329, ANTH 343, FREN 313, GEOG 337, GLOB 356, HIST 236, HIST 241, HIST 242, HIST 348, NPST 300</w:t>
            </w:r>
            <w:r>
              <w:rPr>
                <w:color w:val="000000" w:themeColor="text1"/>
              </w:rPr>
              <w:t xml:space="preserve">, </w:t>
            </w:r>
            <w:r w:rsidRPr="00422318">
              <w:rPr>
                <w:color w:val="000000" w:themeColor="text1"/>
              </w:rPr>
              <w:t>POL 300, POL 301, POL 303, POL 341, POL 344, POL 347, POL 348, POL 354, PORT 304, PORT 305</w:t>
            </w:r>
            <w:r w:rsidRPr="00422318">
              <w:rPr>
                <w:strike/>
                <w:color w:val="000000" w:themeColor="text1"/>
              </w:rPr>
              <w:t>,</w:t>
            </w:r>
            <w:r w:rsidRPr="00422318">
              <w:rPr>
                <w:color w:val="000000" w:themeColor="text1"/>
              </w:rPr>
              <w:t xml:space="preserve"> SOC 302 and SPAN 313. Other electives may be allowed with </w:t>
            </w:r>
            <w:r w:rsidRPr="00AA7CD7">
              <w:rPr>
                <w:color w:val="000000" w:themeColor="text1"/>
              </w:rPr>
              <w:t>permission of the director</w:t>
            </w:r>
            <w:r>
              <w:rPr>
                <w:color w:val="000000" w:themeColor="text1"/>
              </w:rPr>
              <w:t>.</w:t>
            </w:r>
          </w:p>
          <w:p w14:paraId="3B1F8D1A" w14:textId="77777777" w:rsidR="000359BE" w:rsidRDefault="000359BE" w:rsidP="000359BE">
            <w:pPr>
              <w:spacing w:line="240" w:lineRule="auto"/>
              <w:rPr>
                <w:b/>
              </w:rPr>
            </w:pPr>
          </w:p>
          <w:p w14:paraId="4474F6F0" w14:textId="77777777" w:rsidR="000359BE" w:rsidRDefault="000359BE" w:rsidP="000359BE">
            <w:pPr>
              <w:spacing w:line="240" w:lineRule="auto"/>
            </w:pPr>
            <w:r>
              <w:t>INGO 303 Pre-Internship Seminar (1)</w:t>
            </w:r>
          </w:p>
          <w:p w14:paraId="56321C85" w14:textId="77777777" w:rsidR="000359BE" w:rsidRDefault="000359BE" w:rsidP="000359BE">
            <w:pPr>
              <w:pStyle w:val="ListParagraph"/>
              <w:spacing w:line="240" w:lineRule="auto"/>
              <w:rPr>
                <w:b/>
              </w:rPr>
            </w:pPr>
            <w:r>
              <w:t xml:space="preserve">     -</w:t>
            </w:r>
            <w:r w:rsidRPr="00590493">
              <w:rPr>
                <w:b/>
              </w:rPr>
              <w:t>Or-</w:t>
            </w:r>
          </w:p>
          <w:p w14:paraId="5B7CF128" w14:textId="77777777" w:rsidR="000359BE" w:rsidRDefault="000359BE" w:rsidP="000359BE">
            <w:pPr>
              <w:pStyle w:val="ListParagraph"/>
              <w:spacing w:line="240" w:lineRule="auto"/>
            </w:pPr>
          </w:p>
          <w:p w14:paraId="633C7960" w14:textId="77777777" w:rsidR="000359BE" w:rsidRDefault="000359BE" w:rsidP="000359BE">
            <w:pPr>
              <w:spacing w:line="240" w:lineRule="auto"/>
            </w:pPr>
            <w:r>
              <w:t>INGO 305 Professional Development in INGOS (1)*</w:t>
            </w:r>
          </w:p>
          <w:p w14:paraId="22093CA8" w14:textId="77777777" w:rsidR="000359BE" w:rsidRDefault="000359BE" w:rsidP="000359BE">
            <w:pPr>
              <w:pStyle w:val="ListParagraph"/>
              <w:spacing w:line="240" w:lineRule="auto"/>
              <w:ind w:left="360"/>
            </w:pPr>
          </w:p>
          <w:p w14:paraId="5768B845" w14:textId="77777777" w:rsidR="000359BE" w:rsidRPr="00590493" w:rsidRDefault="000359BE" w:rsidP="000359BE">
            <w:pPr>
              <w:spacing w:line="240" w:lineRule="auto"/>
            </w:pPr>
            <w:r>
              <w:t xml:space="preserve">INGO 304 Internship in INGOS (3)** </w:t>
            </w:r>
          </w:p>
          <w:p w14:paraId="67721498" w14:textId="77777777" w:rsidR="000359BE" w:rsidRDefault="000359BE" w:rsidP="000359BE">
            <w:pPr>
              <w:spacing w:line="240" w:lineRule="auto"/>
              <w:rPr>
                <w:b/>
              </w:rPr>
            </w:pPr>
          </w:p>
          <w:p w14:paraId="1E8CE9C8" w14:textId="5931104D" w:rsidR="000359BE" w:rsidRDefault="000359BE" w:rsidP="000359BE">
            <w:pPr>
              <w:spacing w:line="240" w:lineRule="auto"/>
              <w:rPr>
                <w:b/>
              </w:rPr>
            </w:pPr>
            <w:r>
              <w:rPr>
                <w:b/>
              </w:rPr>
              <w:lastRenderedPageBreak/>
              <w:t>*Students may take either INGO 303 or 305</w:t>
            </w:r>
          </w:p>
          <w:p w14:paraId="1EF159FA" w14:textId="77777777" w:rsidR="000359BE" w:rsidRDefault="000359BE" w:rsidP="000359BE">
            <w:pPr>
              <w:spacing w:line="240" w:lineRule="auto"/>
              <w:rPr>
                <w:b/>
              </w:rPr>
            </w:pPr>
          </w:p>
          <w:p w14:paraId="2C1587C4" w14:textId="77777777" w:rsidR="000359BE" w:rsidRDefault="000359BE" w:rsidP="000359BE">
            <w:pPr>
              <w:spacing w:line="240" w:lineRule="auto"/>
              <w:rPr>
                <w:b/>
              </w:rPr>
            </w:pPr>
          </w:p>
          <w:p w14:paraId="510629AB" w14:textId="77777777" w:rsidR="000359BE" w:rsidRDefault="000359BE" w:rsidP="000359BE">
            <w:pPr>
              <w:spacing w:line="240" w:lineRule="auto"/>
              <w:rPr>
                <w:b/>
              </w:rPr>
            </w:pPr>
          </w:p>
          <w:p w14:paraId="74795930" w14:textId="77777777" w:rsidR="000359BE" w:rsidRDefault="000359BE" w:rsidP="000359BE">
            <w:pPr>
              <w:spacing w:line="240" w:lineRule="auto"/>
              <w:rPr>
                <w:b/>
              </w:rPr>
            </w:pPr>
            <w:r>
              <w:rPr>
                <w:b/>
              </w:rPr>
              <w:t>INGOS Minor</w:t>
            </w:r>
          </w:p>
          <w:p w14:paraId="6E5F7EFF" w14:textId="7796A0C3" w:rsidR="000359BE" w:rsidRPr="00AA7CD7" w:rsidRDefault="000359BE" w:rsidP="000359BE">
            <w:pPr>
              <w:spacing w:line="240" w:lineRule="auto"/>
            </w:pPr>
            <w:r w:rsidRPr="000359BE">
              <w:rPr>
                <w:b/>
              </w:rPr>
              <w:t xml:space="preserve">POL </w:t>
            </w:r>
            <w:r w:rsidR="007A2879">
              <w:rPr>
                <w:b/>
              </w:rPr>
              <w:t>2</w:t>
            </w:r>
            <w:r w:rsidRPr="000359BE">
              <w:rPr>
                <w:b/>
              </w:rPr>
              <w:t xml:space="preserve">03 </w:t>
            </w:r>
            <w:r w:rsidRPr="00AA7CD7">
              <w:t>Global Politics</w:t>
            </w:r>
            <w:r>
              <w:t xml:space="preserve"> (4)</w:t>
            </w:r>
          </w:p>
          <w:p w14:paraId="6097E084" w14:textId="77777777" w:rsidR="000359BE" w:rsidRPr="00AA7CD7" w:rsidRDefault="000359BE" w:rsidP="000359BE">
            <w:pPr>
              <w:spacing w:line="240" w:lineRule="auto"/>
            </w:pPr>
            <w:r w:rsidRPr="000359BE">
              <w:rPr>
                <w:b/>
              </w:rPr>
              <w:t xml:space="preserve">INGO 200 </w:t>
            </w:r>
            <w:r w:rsidRPr="00AA7CD7">
              <w:t>Community Engagement</w:t>
            </w:r>
            <w:r>
              <w:t xml:space="preserve"> (4)</w:t>
            </w:r>
          </w:p>
          <w:p w14:paraId="3D8D06BD" w14:textId="77777777" w:rsidR="000359BE" w:rsidRPr="000359BE" w:rsidRDefault="000359BE" w:rsidP="000359BE">
            <w:pPr>
              <w:spacing w:line="240" w:lineRule="auto"/>
              <w:rPr>
                <w:b/>
              </w:rPr>
            </w:pPr>
            <w:r w:rsidRPr="000359BE">
              <w:rPr>
                <w:b/>
              </w:rPr>
              <w:t xml:space="preserve">INGO 300 </w:t>
            </w:r>
            <w:r>
              <w:t>International NGOs and Nonprofits (4)</w:t>
            </w:r>
          </w:p>
          <w:p w14:paraId="664851E1" w14:textId="77777777" w:rsidR="000359BE" w:rsidRPr="00AA7CD7" w:rsidRDefault="000359BE" w:rsidP="000359BE">
            <w:pPr>
              <w:spacing w:line="240" w:lineRule="auto"/>
            </w:pPr>
            <w:r w:rsidRPr="000359BE">
              <w:rPr>
                <w:b/>
              </w:rPr>
              <w:t xml:space="preserve">INGO 301 </w:t>
            </w:r>
            <w:r w:rsidRPr="00AA7CD7">
              <w:t>Global Development</w:t>
            </w:r>
            <w:r>
              <w:t xml:space="preserve"> (4)</w:t>
            </w:r>
          </w:p>
          <w:p w14:paraId="7F7A210A" w14:textId="77777777" w:rsidR="000359BE" w:rsidRPr="000359BE" w:rsidRDefault="000359BE" w:rsidP="000359BE">
            <w:pPr>
              <w:spacing w:line="240" w:lineRule="auto"/>
              <w:rPr>
                <w:b/>
              </w:rPr>
            </w:pPr>
            <w:r w:rsidRPr="000359BE">
              <w:rPr>
                <w:b/>
              </w:rPr>
              <w:t xml:space="preserve">Restricted Elective </w:t>
            </w:r>
            <w:r>
              <w:rPr>
                <w:b/>
              </w:rPr>
              <w:t xml:space="preserve">from </w:t>
            </w:r>
            <w:r>
              <w:t>(3-4)</w:t>
            </w:r>
          </w:p>
          <w:p w14:paraId="0B5289F3" w14:textId="77777777" w:rsidR="000359BE" w:rsidRDefault="000359BE" w:rsidP="000359BE">
            <w:pPr>
              <w:spacing w:line="240" w:lineRule="auto"/>
              <w:rPr>
                <w:b/>
              </w:rPr>
            </w:pPr>
          </w:p>
          <w:p w14:paraId="7882F8EE" w14:textId="2B277B1C" w:rsidR="000359BE" w:rsidRPr="00AA7CD7" w:rsidRDefault="000359BE" w:rsidP="000359BE">
            <w:pPr>
              <w:spacing w:line="240" w:lineRule="auto"/>
              <w:rPr>
                <w:b/>
                <w:color w:val="000000" w:themeColor="text1"/>
              </w:rPr>
            </w:pPr>
            <w:r w:rsidRPr="00422318">
              <w:rPr>
                <w:color w:val="000000" w:themeColor="text1"/>
              </w:rPr>
              <w:t>ANTH 325, ANTH 327, ANTH 329, ANTH 343, FREN 313, GEOG 337, GLOB 356, HIST 236, HIST 241, HIST 242, HIST 348, NPST 300</w:t>
            </w:r>
            <w:r>
              <w:rPr>
                <w:color w:val="000000" w:themeColor="text1"/>
              </w:rPr>
              <w:t xml:space="preserve">, </w:t>
            </w:r>
            <w:r w:rsidRPr="00422318">
              <w:rPr>
                <w:color w:val="000000" w:themeColor="text1"/>
              </w:rPr>
              <w:t>POL 300, POL 301, POL 303,</w:t>
            </w:r>
            <w:r w:rsidRPr="00422318">
              <w:rPr>
                <w:color w:val="FF0000"/>
              </w:rPr>
              <w:t xml:space="preserve"> </w:t>
            </w:r>
            <w:r w:rsidRPr="00422318">
              <w:rPr>
                <w:color w:val="000000" w:themeColor="text1"/>
              </w:rPr>
              <w:t xml:space="preserve">POL 341, </w:t>
            </w:r>
            <w:r w:rsidRPr="000359BE">
              <w:rPr>
                <w:color w:val="000000" w:themeColor="text1"/>
              </w:rPr>
              <w:t>POL 342</w:t>
            </w:r>
            <w:r w:rsidRPr="000359BE">
              <w:rPr>
                <w:strike/>
                <w:color w:val="000000" w:themeColor="text1"/>
              </w:rPr>
              <w:t>,</w:t>
            </w:r>
            <w:r w:rsidRPr="000359BE">
              <w:rPr>
                <w:color w:val="000000" w:themeColor="text1"/>
              </w:rPr>
              <w:t xml:space="preserve"> </w:t>
            </w:r>
            <w:r w:rsidRPr="00422318">
              <w:rPr>
                <w:color w:val="000000" w:themeColor="text1"/>
              </w:rPr>
              <w:t>POL 344, POL 347, POL 348, POL 354, PORT 304, PORT 305</w:t>
            </w:r>
            <w:r w:rsidRPr="00422318">
              <w:rPr>
                <w:strike/>
                <w:color w:val="000000" w:themeColor="text1"/>
              </w:rPr>
              <w:t>,</w:t>
            </w:r>
            <w:r w:rsidRPr="00422318">
              <w:rPr>
                <w:color w:val="000000" w:themeColor="text1"/>
              </w:rPr>
              <w:t xml:space="preserve"> SOC 302 and SPAN 313. Other electives may be allowed with </w:t>
            </w:r>
            <w:r w:rsidRPr="00AA7CD7">
              <w:rPr>
                <w:color w:val="000000" w:themeColor="text1"/>
              </w:rPr>
              <w:t>permission of the director</w:t>
            </w:r>
            <w:r>
              <w:rPr>
                <w:color w:val="000000" w:themeColor="text1"/>
              </w:rPr>
              <w:t>.</w:t>
            </w:r>
          </w:p>
          <w:p w14:paraId="5394B181" w14:textId="77777777" w:rsidR="000359BE" w:rsidRDefault="000359BE" w:rsidP="000359BE">
            <w:pPr>
              <w:spacing w:line="240" w:lineRule="auto"/>
              <w:rPr>
                <w:b/>
              </w:rPr>
            </w:pPr>
          </w:p>
          <w:p w14:paraId="1B32FCFB" w14:textId="23935A56" w:rsidR="000359BE" w:rsidRPr="009F029C" w:rsidRDefault="000359BE" w:rsidP="000359BE">
            <w:pPr>
              <w:spacing w:line="240" w:lineRule="auto"/>
              <w:rPr>
                <w:b/>
              </w:rPr>
            </w:pPr>
          </w:p>
        </w:tc>
        <w:tc>
          <w:tcPr>
            <w:tcW w:w="3840" w:type="dxa"/>
            <w:noWrap/>
          </w:tcPr>
          <w:p w14:paraId="6DAF1C7B" w14:textId="705186CF" w:rsidR="000359BE" w:rsidRDefault="000359BE" w:rsidP="000359BE">
            <w:pPr>
              <w:spacing w:line="240" w:lineRule="auto"/>
              <w:rPr>
                <w:b/>
              </w:rPr>
            </w:pPr>
            <w:r>
              <w:rPr>
                <w:b/>
              </w:rPr>
              <w:lastRenderedPageBreak/>
              <w:t>INGOS CUS</w:t>
            </w:r>
          </w:p>
          <w:p w14:paraId="02AD96A2" w14:textId="587879D3" w:rsidR="000359BE" w:rsidRDefault="000359BE" w:rsidP="000359BE">
            <w:pPr>
              <w:spacing w:line="240" w:lineRule="auto"/>
              <w:rPr>
                <w:b/>
              </w:rPr>
            </w:pPr>
          </w:p>
          <w:p w14:paraId="6B46C0F7" w14:textId="7C1C6338" w:rsidR="000359BE" w:rsidRPr="00AA7CD7" w:rsidRDefault="000359BE" w:rsidP="000359BE">
            <w:pPr>
              <w:spacing w:line="240" w:lineRule="auto"/>
            </w:pPr>
            <w:r w:rsidRPr="000359BE">
              <w:rPr>
                <w:b/>
              </w:rPr>
              <w:t xml:space="preserve">POL </w:t>
            </w:r>
            <w:r w:rsidR="00C66AFC">
              <w:rPr>
                <w:b/>
              </w:rPr>
              <w:t>1</w:t>
            </w:r>
            <w:r w:rsidRPr="000359BE">
              <w:rPr>
                <w:b/>
              </w:rPr>
              <w:t xml:space="preserve">03 </w:t>
            </w:r>
            <w:r w:rsidRPr="00AA7CD7">
              <w:t>Global Politics</w:t>
            </w:r>
            <w:r>
              <w:t xml:space="preserve"> (4)</w:t>
            </w:r>
          </w:p>
          <w:p w14:paraId="1465B8D9" w14:textId="77777777" w:rsidR="000359BE" w:rsidRPr="00AA7CD7" w:rsidRDefault="000359BE" w:rsidP="000359BE">
            <w:pPr>
              <w:spacing w:line="240" w:lineRule="auto"/>
            </w:pPr>
            <w:r w:rsidRPr="000359BE">
              <w:rPr>
                <w:b/>
              </w:rPr>
              <w:t xml:space="preserve">INGO 200 </w:t>
            </w:r>
            <w:r w:rsidRPr="00AA7CD7">
              <w:t>Community Engagement</w:t>
            </w:r>
            <w:r>
              <w:t xml:space="preserve"> (4)</w:t>
            </w:r>
          </w:p>
          <w:p w14:paraId="1D710CB7" w14:textId="77777777" w:rsidR="000359BE" w:rsidRPr="000359BE" w:rsidRDefault="000359BE" w:rsidP="000359BE">
            <w:pPr>
              <w:spacing w:line="240" w:lineRule="auto"/>
              <w:rPr>
                <w:b/>
              </w:rPr>
            </w:pPr>
            <w:r w:rsidRPr="000359BE">
              <w:rPr>
                <w:b/>
              </w:rPr>
              <w:t xml:space="preserve">INGO 300 </w:t>
            </w:r>
            <w:r>
              <w:t>International NGOs and Nonprofits (4)</w:t>
            </w:r>
          </w:p>
          <w:p w14:paraId="15017E95" w14:textId="77777777" w:rsidR="000359BE" w:rsidRPr="00AA7CD7" w:rsidRDefault="000359BE" w:rsidP="000359BE">
            <w:pPr>
              <w:spacing w:line="240" w:lineRule="auto"/>
            </w:pPr>
            <w:r w:rsidRPr="000359BE">
              <w:rPr>
                <w:b/>
              </w:rPr>
              <w:t xml:space="preserve">INGO 301 </w:t>
            </w:r>
            <w:r w:rsidRPr="00AA7CD7">
              <w:t>Global Development</w:t>
            </w:r>
            <w:r>
              <w:t xml:space="preserve"> (4)</w:t>
            </w:r>
          </w:p>
          <w:p w14:paraId="7561D325" w14:textId="1DEF53D2" w:rsidR="000359BE" w:rsidRPr="000359BE" w:rsidRDefault="000359BE" w:rsidP="000359BE">
            <w:pPr>
              <w:spacing w:line="240" w:lineRule="auto"/>
              <w:rPr>
                <w:b/>
              </w:rPr>
            </w:pPr>
            <w:r w:rsidRPr="000359BE">
              <w:rPr>
                <w:b/>
              </w:rPr>
              <w:t xml:space="preserve">Restricted Elective </w:t>
            </w:r>
            <w:r>
              <w:rPr>
                <w:b/>
              </w:rPr>
              <w:t xml:space="preserve"> from </w:t>
            </w:r>
            <w:r>
              <w:t>(3-4)</w:t>
            </w:r>
          </w:p>
          <w:p w14:paraId="44EE3B69" w14:textId="77777777" w:rsidR="000359BE" w:rsidRDefault="000359BE" w:rsidP="000359BE">
            <w:pPr>
              <w:spacing w:line="240" w:lineRule="auto"/>
              <w:rPr>
                <w:b/>
              </w:rPr>
            </w:pPr>
          </w:p>
          <w:p w14:paraId="026A067C" w14:textId="3983313A" w:rsidR="000359BE" w:rsidRPr="00AA7CD7" w:rsidRDefault="000359BE" w:rsidP="000359BE">
            <w:pPr>
              <w:spacing w:line="240" w:lineRule="auto"/>
              <w:rPr>
                <w:b/>
                <w:color w:val="000000" w:themeColor="text1"/>
              </w:rPr>
            </w:pPr>
            <w:r w:rsidRPr="00422318">
              <w:rPr>
                <w:color w:val="000000" w:themeColor="text1"/>
              </w:rPr>
              <w:t xml:space="preserve">ANTH 325, ANTH 329, ANTH 343, FREN 313, GEOG 337, HIST 236, HIST 241, HIST 242, HIST 348, NPST 300, </w:t>
            </w:r>
            <w:r w:rsidRPr="00422318">
              <w:rPr>
                <w:color w:val="FF0000"/>
              </w:rPr>
              <w:t>POL 240</w:t>
            </w:r>
            <w:r>
              <w:rPr>
                <w:color w:val="000000" w:themeColor="text1"/>
              </w:rPr>
              <w:t xml:space="preserve">, </w:t>
            </w:r>
            <w:r w:rsidRPr="00422318">
              <w:rPr>
                <w:color w:val="000000" w:themeColor="text1"/>
              </w:rPr>
              <w:t xml:space="preserve">POL 300, POL 301, POL 303, </w:t>
            </w:r>
            <w:r w:rsidRPr="00422318">
              <w:rPr>
                <w:color w:val="FF0000"/>
              </w:rPr>
              <w:t xml:space="preserve">POL 340, </w:t>
            </w:r>
            <w:r w:rsidRPr="00422318">
              <w:rPr>
                <w:color w:val="000000" w:themeColor="text1"/>
              </w:rPr>
              <w:t>POL 341, POL 344, POL 347, POL 348, POL 354, PORT 304, PORT 305</w:t>
            </w:r>
            <w:r w:rsidRPr="00422318">
              <w:rPr>
                <w:strike/>
                <w:color w:val="000000" w:themeColor="text1"/>
              </w:rPr>
              <w:t>,</w:t>
            </w:r>
            <w:r w:rsidRPr="00422318">
              <w:rPr>
                <w:color w:val="000000" w:themeColor="text1"/>
              </w:rPr>
              <w:t xml:space="preserve"> SOC 302 and SPAN 313. Other electives may be allowed with </w:t>
            </w:r>
            <w:r w:rsidRPr="00AA7CD7">
              <w:rPr>
                <w:color w:val="000000" w:themeColor="text1"/>
              </w:rPr>
              <w:t>permission of the director</w:t>
            </w:r>
            <w:r>
              <w:rPr>
                <w:color w:val="000000" w:themeColor="text1"/>
              </w:rPr>
              <w:t>.</w:t>
            </w:r>
          </w:p>
          <w:p w14:paraId="388786A2" w14:textId="77777777" w:rsidR="000359BE" w:rsidRDefault="000359BE" w:rsidP="000359BE">
            <w:pPr>
              <w:spacing w:line="240" w:lineRule="auto"/>
              <w:rPr>
                <w:b/>
              </w:rPr>
            </w:pPr>
          </w:p>
          <w:p w14:paraId="4244C88D" w14:textId="77777777" w:rsidR="000359BE" w:rsidRDefault="000359BE" w:rsidP="000359BE">
            <w:pPr>
              <w:spacing w:line="240" w:lineRule="auto"/>
            </w:pPr>
            <w:r>
              <w:t>INGO 303 Pre-Internship Seminar (1)</w:t>
            </w:r>
          </w:p>
          <w:p w14:paraId="63CE8F94" w14:textId="77777777" w:rsidR="000359BE" w:rsidRDefault="000359BE" w:rsidP="000359BE">
            <w:pPr>
              <w:pStyle w:val="ListParagraph"/>
              <w:spacing w:line="240" w:lineRule="auto"/>
              <w:rPr>
                <w:b/>
              </w:rPr>
            </w:pPr>
            <w:r>
              <w:t xml:space="preserve">     -</w:t>
            </w:r>
            <w:r w:rsidRPr="00590493">
              <w:rPr>
                <w:b/>
              </w:rPr>
              <w:t>Or-</w:t>
            </w:r>
          </w:p>
          <w:p w14:paraId="0667101D" w14:textId="77777777" w:rsidR="000359BE" w:rsidRDefault="000359BE" w:rsidP="000359BE">
            <w:pPr>
              <w:pStyle w:val="ListParagraph"/>
              <w:spacing w:line="240" w:lineRule="auto"/>
            </w:pPr>
          </w:p>
          <w:p w14:paraId="3AE1D8DD" w14:textId="77777777" w:rsidR="000359BE" w:rsidRDefault="000359BE" w:rsidP="000359BE">
            <w:pPr>
              <w:spacing w:line="240" w:lineRule="auto"/>
            </w:pPr>
            <w:r>
              <w:t>INGO 305 Professional Development in INGOS (1)*</w:t>
            </w:r>
          </w:p>
          <w:p w14:paraId="05497633" w14:textId="77777777" w:rsidR="000359BE" w:rsidRDefault="000359BE" w:rsidP="000359BE">
            <w:pPr>
              <w:pStyle w:val="ListParagraph"/>
              <w:spacing w:line="240" w:lineRule="auto"/>
              <w:ind w:left="360"/>
            </w:pPr>
          </w:p>
          <w:p w14:paraId="6E4822D2" w14:textId="77777777" w:rsidR="000359BE" w:rsidRPr="00590493" w:rsidRDefault="000359BE" w:rsidP="000359BE">
            <w:pPr>
              <w:spacing w:line="240" w:lineRule="auto"/>
            </w:pPr>
            <w:r>
              <w:t xml:space="preserve">INGO 304 Internship in INGOS (3)** </w:t>
            </w:r>
          </w:p>
          <w:p w14:paraId="606CB724" w14:textId="77777777" w:rsidR="000359BE" w:rsidRDefault="000359BE" w:rsidP="000359BE">
            <w:pPr>
              <w:spacing w:line="240" w:lineRule="auto"/>
              <w:rPr>
                <w:b/>
              </w:rPr>
            </w:pPr>
          </w:p>
          <w:p w14:paraId="108E4BE4" w14:textId="649E2A54" w:rsidR="000359BE" w:rsidRDefault="000359BE" w:rsidP="000359BE">
            <w:pPr>
              <w:spacing w:line="240" w:lineRule="auto"/>
              <w:rPr>
                <w:b/>
              </w:rPr>
            </w:pPr>
            <w:r>
              <w:rPr>
                <w:b/>
              </w:rPr>
              <w:lastRenderedPageBreak/>
              <w:t>*Students may take either INGO 303 or 305</w:t>
            </w:r>
          </w:p>
          <w:p w14:paraId="20E67D9B" w14:textId="3E022E8A" w:rsidR="000359BE" w:rsidRDefault="000359BE" w:rsidP="000359BE">
            <w:pPr>
              <w:spacing w:line="240" w:lineRule="auto"/>
              <w:rPr>
                <w:b/>
              </w:rPr>
            </w:pPr>
          </w:p>
          <w:p w14:paraId="651BF187" w14:textId="77777777" w:rsidR="000359BE" w:rsidRDefault="000359BE" w:rsidP="000359BE">
            <w:pPr>
              <w:spacing w:line="240" w:lineRule="auto"/>
              <w:rPr>
                <w:b/>
              </w:rPr>
            </w:pPr>
          </w:p>
          <w:p w14:paraId="362FBCEC" w14:textId="77777777" w:rsidR="000359BE" w:rsidRDefault="000359BE" w:rsidP="000359BE">
            <w:pPr>
              <w:spacing w:line="240" w:lineRule="auto"/>
              <w:rPr>
                <w:b/>
              </w:rPr>
            </w:pPr>
          </w:p>
          <w:p w14:paraId="484F0289" w14:textId="7C0DBD9A" w:rsidR="000359BE" w:rsidRDefault="000359BE" w:rsidP="000359BE">
            <w:pPr>
              <w:spacing w:line="240" w:lineRule="auto"/>
              <w:rPr>
                <w:b/>
              </w:rPr>
            </w:pPr>
            <w:r>
              <w:rPr>
                <w:b/>
              </w:rPr>
              <w:t>INGOS Minor</w:t>
            </w:r>
          </w:p>
          <w:p w14:paraId="3163493C" w14:textId="1E4F6CCB" w:rsidR="000359BE" w:rsidRPr="00AA7CD7" w:rsidRDefault="000359BE" w:rsidP="000359BE">
            <w:pPr>
              <w:spacing w:line="240" w:lineRule="auto"/>
            </w:pPr>
            <w:r w:rsidRPr="000359BE">
              <w:rPr>
                <w:b/>
              </w:rPr>
              <w:t xml:space="preserve">POL </w:t>
            </w:r>
            <w:r w:rsidR="007A2879">
              <w:rPr>
                <w:b/>
              </w:rPr>
              <w:t>1</w:t>
            </w:r>
            <w:r w:rsidRPr="000359BE">
              <w:rPr>
                <w:b/>
              </w:rPr>
              <w:t xml:space="preserve">03 </w:t>
            </w:r>
            <w:r w:rsidRPr="00AA7CD7">
              <w:t>Global Politics</w:t>
            </w:r>
            <w:r>
              <w:t xml:space="preserve"> (4)</w:t>
            </w:r>
          </w:p>
          <w:p w14:paraId="48FD4E8D" w14:textId="77777777" w:rsidR="000359BE" w:rsidRPr="00AA7CD7" w:rsidRDefault="000359BE" w:rsidP="000359BE">
            <w:pPr>
              <w:spacing w:line="240" w:lineRule="auto"/>
            </w:pPr>
            <w:r w:rsidRPr="000359BE">
              <w:rPr>
                <w:b/>
              </w:rPr>
              <w:t xml:space="preserve">INGO 200 </w:t>
            </w:r>
            <w:r w:rsidRPr="00AA7CD7">
              <w:t>Community Engagement</w:t>
            </w:r>
            <w:r>
              <w:t xml:space="preserve"> (4)</w:t>
            </w:r>
          </w:p>
          <w:p w14:paraId="38BB4333" w14:textId="77777777" w:rsidR="000359BE" w:rsidRPr="000359BE" w:rsidRDefault="000359BE" w:rsidP="000359BE">
            <w:pPr>
              <w:spacing w:line="240" w:lineRule="auto"/>
              <w:rPr>
                <w:b/>
              </w:rPr>
            </w:pPr>
            <w:r w:rsidRPr="000359BE">
              <w:rPr>
                <w:b/>
              </w:rPr>
              <w:t xml:space="preserve">INGO 300 </w:t>
            </w:r>
            <w:r>
              <w:t>International NGOs and Nonprofits (4)</w:t>
            </w:r>
          </w:p>
          <w:p w14:paraId="030DDC6A" w14:textId="77777777" w:rsidR="000359BE" w:rsidRPr="00AA7CD7" w:rsidRDefault="000359BE" w:rsidP="000359BE">
            <w:pPr>
              <w:spacing w:line="240" w:lineRule="auto"/>
            </w:pPr>
            <w:r w:rsidRPr="000359BE">
              <w:rPr>
                <w:b/>
              </w:rPr>
              <w:t xml:space="preserve">INGO 301 </w:t>
            </w:r>
            <w:r w:rsidRPr="00AA7CD7">
              <w:t>Global Development</w:t>
            </w:r>
            <w:r>
              <w:t xml:space="preserve"> (4)</w:t>
            </w:r>
          </w:p>
          <w:p w14:paraId="45CD7CAA" w14:textId="462C4821" w:rsidR="000359BE" w:rsidRPr="000359BE" w:rsidRDefault="000359BE" w:rsidP="000359BE">
            <w:pPr>
              <w:spacing w:line="240" w:lineRule="auto"/>
              <w:rPr>
                <w:b/>
              </w:rPr>
            </w:pPr>
            <w:r w:rsidRPr="000359BE">
              <w:rPr>
                <w:b/>
              </w:rPr>
              <w:t xml:space="preserve">Restricted Elective </w:t>
            </w:r>
            <w:r>
              <w:rPr>
                <w:b/>
              </w:rPr>
              <w:t xml:space="preserve">from </w:t>
            </w:r>
            <w:r>
              <w:t>(3-4)</w:t>
            </w:r>
          </w:p>
          <w:p w14:paraId="77345B66" w14:textId="77777777" w:rsidR="000359BE" w:rsidRDefault="000359BE" w:rsidP="000359BE">
            <w:pPr>
              <w:spacing w:line="240" w:lineRule="auto"/>
              <w:rPr>
                <w:b/>
              </w:rPr>
            </w:pPr>
          </w:p>
          <w:p w14:paraId="2EA36080" w14:textId="374B7034" w:rsidR="000359BE" w:rsidRPr="00AA7CD7" w:rsidRDefault="000359BE" w:rsidP="000359BE">
            <w:pPr>
              <w:spacing w:line="240" w:lineRule="auto"/>
              <w:rPr>
                <w:b/>
                <w:color w:val="000000" w:themeColor="text1"/>
              </w:rPr>
            </w:pPr>
            <w:r w:rsidRPr="00422318">
              <w:rPr>
                <w:color w:val="000000" w:themeColor="text1"/>
              </w:rPr>
              <w:t xml:space="preserve">ANTH 325, ANTH 329, ANTH 343, FREN 313, GEOG 337, HIST 236, HIST 241, HIST 242, HIST 348, NPST 300, </w:t>
            </w:r>
            <w:r w:rsidRPr="00422318">
              <w:rPr>
                <w:color w:val="FF0000"/>
              </w:rPr>
              <w:t>POL 240</w:t>
            </w:r>
            <w:r>
              <w:rPr>
                <w:color w:val="000000" w:themeColor="text1"/>
              </w:rPr>
              <w:t xml:space="preserve">, </w:t>
            </w:r>
            <w:r w:rsidRPr="00422318">
              <w:rPr>
                <w:color w:val="000000" w:themeColor="text1"/>
              </w:rPr>
              <w:t xml:space="preserve">POL 300, POL 301, POL 303, </w:t>
            </w:r>
            <w:r w:rsidRPr="00422318">
              <w:rPr>
                <w:color w:val="FF0000"/>
              </w:rPr>
              <w:t xml:space="preserve">POL 340, </w:t>
            </w:r>
            <w:r w:rsidRPr="00422318">
              <w:rPr>
                <w:color w:val="000000" w:themeColor="text1"/>
              </w:rPr>
              <w:t>POL 341, POL 344, POL 347, POL 348, POL 354, PORT 304, PORT 305</w:t>
            </w:r>
            <w:r w:rsidRPr="00422318">
              <w:rPr>
                <w:strike/>
                <w:color w:val="000000" w:themeColor="text1"/>
              </w:rPr>
              <w:t>,</w:t>
            </w:r>
            <w:r w:rsidRPr="00422318">
              <w:rPr>
                <w:color w:val="000000" w:themeColor="text1"/>
              </w:rPr>
              <w:t xml:space="preserve"> SOC 302 and SPAN 313. Other electives may be allowed with </w:t>
            </w:r>
            <w:r w:rsidRPr="00AA7CD7">
              <w:rPr>
                <w:color w:val="000000" w:themeColor="text1"/>
              </w:rPr>
              <w:t>permission of the director</w:t>
            </w:r>
            <w:r>
              <w:rPr>
                <w:color w:val="000000" w:themeColor="text1"/>
              </w:rPr>
              <w:t>.</w:t>
            </w:r>
          </w:p>
          <w:p w14:paraId="43FAF56E" w14:textId="77777777" w:rsidR="000359BE" w:rsidRDefault="000359BE" w:rsidP="000359BE">
            <w:pPr>
              <w:spacing w:line="240" w:lineRule="auto"/>
              <w:rPr>
                <w:b/>
              </w:rPr>
            </w:pPr>
          </w:p>
          <w:p w14:paraId="0DA66663" w14:textId="77777777" w:rsidR="000359BE" w:rsidRPr="009F029C" w:rsidRDefault="000359BE" w:rsidP="000359BE">
            <w:pPr>
              <w:spacing w:line="240" w:lineRule="auto"/>
              <w:rPr>
                <w:b/>
              </w:rPr>
            </w:pPr>
          </w:p>
        </w:tc>
      </w:tr>
      <w:tr w:rsidR="000359BE" w:rsidRPr="006E3AF2" w14:paraId="07853955" w14:textId="77777777" w:rsidTr="005E2D3D">
        <w:tc>
          <w:tcPr>
            <w:tcW w:w="3100" w:type="dxa"/>
            <w:noWrap/>
            <w:vAlign w:val="center"/>
          </w:tcPr>
          <w:p w14:paraId="38AD1617" w14:textId="316E5DED" w:rsidR="000359BE" w:rsidRDefault="000359BE" w:rsidP="000359BE">
            <w:pPr>
              <w:spacing w:line="240" w:lineRule="auto"/>
            </w:pPr>
            <w:r>
              <w:lastRenderedPageBreak/>
              <w:t xml:space="preserve">C.6.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Pr="00A442D7">
                <w:rPr>
                  <w:rStyle w:val="Hyperlink"/>
                </w:rPr>
                <w:t>Credit count</w:t>
              </w:r>
            </w:hyperlink>
            <w:r>
              <w:rPr>
                <w:rStyle w:val="Hyperlink"/>
              </w:rPr>
              <w:t xml:space="preserve"> for each program option</w:t>
            </w:r>
          </w:p>
        </w:tc>
        <w:tc>
          <w:tcPr>
            <w:tcW w:w="3840" w:type="dxa"/>
            <w:noWrap/>
          </w:tcPr>
          <w:p w14:paraId="461AAC00" w14:textId="7D006D6F" w:rsidR="000359BE" w:rsidRDefault="000359BE" w:rsidP="000359BE">
            <w:pPr>
              <w:spacing w:line="240" w:lineRule="auto"/>
              <w:rPr>
                <w:b/>
              </w:rPr>
            </w:pPr>
            <w:bookmarkStart w:id="19" w:name="credit_count"/>
            <w:bookmarkEnd w:id="19"/>
            <w:r>
              <w:rPr>
                <w:b/>
              </w:rPr>
              <w:t>CUS minor 23-24</w:t>
            </w:r>
          </w:p>
          <w:p w14:paraId="63353FC7" w14:textId="3FE4C307" w:rsidR="000359BE" w:rsidRPr="009F029C" w:rsidRDefault="000359BE" w:rsidP="000359BE">
            <w:pPr>
              <w:spacing w:line="240" w:lineRule="auto"/>
              <w:rPr>
                <w:b/>
              </w:rPr>
            </w:pPr>
            <w:r>
              <w:rPr>
                <w:b/>
              </w:rPr>
              <w:t>Minor 19-20</w:t>
            </w:r>
          </w:p>
        </w:tc>
        <w:tc>
          <w:tcPr>
            <w:tcW w:w="3840" w:type="dxa"/>
            <w:noWrap/>
          </w:tcPr>
          <w:p w14:paraId="116C3091" w14:textId="7EA5F63F" w:rsidR="000359BE" w:rsidRDefault="000359BE" w:rsidP="000359BE">
            <w:pPr>
              <w:spacing w:line="240" w:lineRule="auto"/>
              <w:rPr>
                <w:b/>
              </w:rPr>
            </w:pPr>
            <w:r>
              <w:rPr>
                <w:b/>
              </w:rPr>
              <w:t>CUS 23-24</w:t>
            </w:r>
          </w:p>
          <w:p w14:paraId="0CDCA3D1" w14:textId="42069418" w:rsidR="000359BE" w:rsidRPr="009F029C" w:rsidRDefault="000359BE" w:rsidP="000359BE">
            <w:pPr>
              <w:spacing w:line="240" w:lineRule="auto"/>
              <w:rPr>
                <w:b/>
              </w:rPr>
            </w:pPr>
            <w:r>
              <w:rPr>
                <w:b/>
              </w:rPr>
              <w:t>Minor 19-20</w:t>
            </w:r>
          </w:p>
        </w:tc>
      </w:tr>
      <w:tr w:rsidR="000359BE" w:rsidRPr="006E3AF2" w14:paraId="56A03B42" w14:textId="77777777" w:rsidTr="005E2D3D">
        <w:tc>
          <w:tcPr>
            <w:tcW w:w="3100" w:type="dxa"/>
            <w:noWrap/>
            <w:vAlign w:val="center"/>
          </w:tcPr>
          <w:p w14:paraId="19669E96" w14:textId="562E5EE0" w:rsidR="000359BE" w:rsidRDefault="000359BE" w:rsidP="000359BE">
            <w:pPr>
              <w:spacing w:line="240" w:lineRule="auto"/>
            </w:pPr>
            <w:r>
              <w:t xml:space="preserve">C.7. </w:t>
            </w:r>
            <w:r w:rsidRPr="005E2D3D">
              <w:t>Program Accreditation</w:t>
            </w:r>
            <w:r>
              <w:t xml:space="preserve"> (if relevant)</w:t>
            </w:r>
          </w:p>
        </w:tc>
        <w:tc>
          <w:tcPr>
            <w:tcW w:w="3840" w:type="dxa"/>
            <w:noWrap/>
          </w:tcPr>
          <w:p w14:paraId="10DEA6B4" w14:textId="32580200" w:rsidR="000359BE" w:rsidRPr="009F029C" w:rsidRDefault="000359BE" w:rsidP="000359BE">
            <w:pPr>
              <w:spacing w:line="240" w:lineRule="auto"/>
              <w:rPr>
                <w:b/>
              </w:rPr>
            </w:pPr>
            <w:r>
              <w:rPr>
                <w:b/>
              </w:rPr>
              <w:t>N/A</w:t>
            </w:r>
          </w:p>
        </w:tc>
        <w:tc>
          <w:tcPr>
            <w:tcW w:w="3840" w:type="dxa"/>
            <w:noWrap/>
          </w:tcPr>
          <w:p w14:paraId="48AE026F" w14:textId="77777777" w:rsidR="000359BE" w:rsidRPr="009F029C" w:rsidRDefault="000359BE" w:rsidP="000359BE">
            <w:pPr>
              <w:spacing w:line="240" w:lineRule="auto"/>
              <w:rPr>
                <w:b/>
              </w:rPr>
            </w:pPr>
          </w:p>
        </w:tc>
      </w:tr>
      <w:tr w:rsidR="000359BE" w:rsidRPr="006E3AF2" w14:paraId="20D2CCB0" w14:textId="77777777" w:rsidTr="005E2D3D">
        <w:tc>
          <w:tcPr>
            <w:tcW w:w="3100" w:type="dxa"/>
            <w:noWrap/>
            <w:vAlign w:val="center"/>
          </w:tcPr>
          <w:p w14:paraId="2BEDE556" w14:textId="1EE9D486" w:rsidR="000359BE" w:rsidRDefault="000359BE" w:rsidP="000359BE">
            <w:pPr>
              <w:spacing w:line="240" w:lineRule="auto"/>
            </w:pPr>
            <w:r>
              <w:t>C.8 Is it possible that the program will be more than 50% online (includes hybrid)?*</w:t>
            </w:r>
          </w:p>
        </w:tc>
        <w:tc>
          <w:tcPr>
            <w:tcW w:w="3840" w:type="dxa"/>
            <w:noWrap/>
          </w:tcPr>
          <w:p w14:paraId="6083E444" w14:textId="64231915" w:rsidR="000359BE" w:rsidRPr="009F029C" w:rsidRDefault="000359BE" w:rsidP="000359BE">
            <w:pPr>
              <w:spacing w:line="240" w:lineRule="auto"/>
              <w:rPr>
                <w:b/>
              </w:rPr>
            </w:pPr>
            <w:r>
              <w:rPr>
                <w:b/>
              </w:rPr>
              <w:t>NO</w:t>
            </w:r>
          </w:p>
        </w:tc>
        <w:tc>
          <w:tcPr>
            <w:tcW w:w="3840" w:type="dxa"/>
            <w:noWrap/>
          </w:tcPr>
          <w:p w14:paraId="3ED8DE3E" w14:textId="31862674" w:rsidR="000359BE" w:rsidRPr="009F029C" w:rsidRDefault="000359BE" w:rsidP="000359BE">
            <w:pPr>
              <w:spacing w:line="240" w:lineRule="auto"/>
              <w:rPr>
                <w:b/>
              </w:rPr>
            </w:pPr>
            <w:r>
              <w:rPr>
                <w:b/>
              </w:rPr>
              <w:t>NO</w:t>
            </w:r>
          </w:p>
        </w:tc>
      </w:tr>
      <w:tr w:rsidR="000359BE" w:rsidRPr="006E3AF2" w14:paraId="63BE75DC" w14:textId="77777777" w:rsidTr="005E2D3D">
        <w:tc>
          <w:tcPr>
            <w:tcW w:w="3100" w:type="dxa"/>
            <w:noWrap/>
            <w:vAlign w:val="center"/>
          </w:tcPr>
          <w:p w14:paraId="268A51B9" w14:textId="4A657F70" w:rsidR="000359BE" w:rsidRDefault="000359BE" w:rsidP="000359BE">
            <w:pPr>
              <w:spacing w:line="240" w:lineRule="auto"/>
            </w:pPr>
            <w:r>
              <w:t>C.9 Will any classes be offered at sites other than RIC campus or the RI Nursing Ed. Center?*</w:t>
            </w:r>
          </w:p>
        </w:tc>
        <w:tc>
          <w:tcPr>
            <w:tcW w:w="3840" w:type="dxa"/>
            <w:noWrap/>
          </w:tcPr>
          <w:p w14:paraId="236DE90C" w14:textId="027DF23B" w:rsidR="000359BE" w:rsidRPr="009F029C" w:rsidRDefault="000359BE" w:rsidP="000359BE">
            <w:pPr>
              <w:spacing w:line="240" w:lineRule="auto"/>
              <w:rPr>
                <w:b/>
              </w:rPr>
            </w:pPr>
            <w:r>
              <w:rPr>
                <w:b/>
              </w:rPr>
              <w:t>NO</w:t>
            </w:r>
          </w:p>
        </w:tc>
        <w:tc>
          <w:tcPr>
            <w:tcW w:w="3840" w:type="dxa"/>
            <w:noWrap/>
          </w:tcPr>
          <w:p w14:paraId="4A9225BC" w14:textId="34C27CDA" w:rsidR="000359BE" w:rsidRPr="009F029C" w:rsidRDefault="000359BE" w:rsidP="000359BE">
            <w:pPr>
              <w:spacing w:line="240" w:lineRule="auto"/>
              <w:rPr>
                <w:b/>
              </w:rPr>
            </w:pPr>
            <w:r>
              <w:rPr>
                <w:b/>
              </w:rPr>
              <w:t>NO</w:t>
            </w:r>
          </w:p>
        </w:tc>
      </w:tr>
      <w:tr w:rsidR="000359BE" w:rsidRPr="006E3AF2" w14:paraId="0F4516EB" w14:textId="77777777" w:rsidTr="005E2D3D">
        <w:tc>
          <w:tcPr>
            <w:tcW w:w="3100" w:type="dxa"/>
            <w:noWrap/>
            <w:vAlign w:val="center"/>
          </w:tcPr>
          <w:p w14:paraId="5FFE67FA" w14:textId="301B9581" w:rsidR="000359BE" w:rsidRDefault="000359BE" w:rsidP="000359BE">
            <w:pPr>
              <w:spacing w:line="240" w:lineRule="auto"/>
            </w:pPr>
            <w:r>
              <w:t xml:space="preserve">C. 10. Do these revisions reflect more than 25% change to the </w:t>
            </w:r>
            <w:hyperlink r:id="rId9" w:tooltip="NECHE needs to receive the substantive change proposal at least six months prior to our first offering the program." w:history="1">
              <w:r>
                <w:rPr>
                  <w:rStyle w:val="Hyperlink"/>
                </w:rPr>
                <w:t xml:space="preserve">program?* </w:t>
              </w:r>
            </w:hyperlink>
          </w:p>
        </w:tc>
        <w:tc>
          <w:tcPr>
            <w:tcW w:w="3840" w:type="dxa"/>
            <w:noWrap/>
          </w:tcPr>
          <w:p w14:paraId="3DE7C5B3" w14:textId="243C929D" w:rsidR="000359BE" w:rsidRDefault="000359BE" w:rsidP="000359BE">
            <w:pPr>
              <w:spacing w:line="240" w:lineRule="auto"/>
              <w:rPr>
                <w:b/>
              </w:rPr>
            </w:pPr>
            <w:r>
              <w:rPr>
                <w:b/>
              </w:rPr>
              <w:t>NO</w:t>
            </w:r>
          </w:p>
        </w:tc>
        <w:tc>
          <w:tcPr>
            <w:tcW w:w="3840" w:type="dxa"/>
            <w:noWrap/>
          </w:tcPr>
          <w:p w14:paraId="7F9842BC" w14:textId="42D14C3B" w:rsidR="000359BE" w:rsidRDefault="000359BE" w:rsidP="000359BE">
            <w:pPr>
              <w:spacing w:line="240" w:lineRule="auto"/>
              <w:rPr>
                <w:b/>
              </w:rPr>
            </w:pPr>
            <w:r>
              <w:rPr>
                <w:b/>
              </w:rPr>
              <w:t>NO</w:t>
            </w:r>
          </w:p>
        </w:tc>
      </w:tr>
      <w:tr w:rsidR="000359BE" w:rsidRPr="006E3AF2" w14:paraId="68C8592C" w14:textId="77777777" w:rsidTr="005E2D3D">
        <w:tc>
          <w:tcPr>
            <w:tcW w:w="3100" w:type="dxa"/>
            <w:noWrap/>
            <w:vAlign w:val="center"/>
          </w:tcPr>
          <w:p w14:paraId="20B54EE3" w14:textId="33DD293A" w:rsidR="000359BE" w:rsidRDefault="000359BE" w:rsidP="000359BE">
            <w:pPr>
              <w:spacing w:line="240" w:lineRule="auto"/>
            </w:pPr>
            <w:r>
              <w:t xml:space="preserve">C.11.  </w:t>
            </w:r>
            <w:hyperlink r:id="rId10" w:tooltip="You may also include here expected methods of assessing student learning and possible career paths for students taking this program" w:history="1">
              <w:r w:rsidRPr="00F3256C">
                <w:rPr>
                  <w:rStyle w:val="Hyperlink"/>
                </w:rPr>
                <w:t>Program goals</w:t>
              </w:r>
            </w:hyperlink>
          </w:p>
          <w:p w14:paraId="201C38CF" w14:textId="3CEACCEC" w:rsidR="000359BE" w:rsidRDefault="000359BE" w:rsidP="000359BE">
            <w:pPr>
              <w:spacing w:line="240" w:lineRule="auto"/>
            </w:pPr>
            <w:r>
              <w:t>Needed for all new programs</w:t>
            </w:r>
          </w:p>
        </w:tc>
        <w:tc>
          <w:tcPr>
            <w:tcW w:w="3840" w:type="dxa"/>
            <w:noWrap/>
          </w:tcPr>
          <w:p w14:paraId="75BC195D" w14:textId="77777777" w:rsidR="000359BE" w:rsidRPr="009F029C" w:rsidRDefault="000359BE" w:rsidP="000359BE">
            <w:pPr>
              <w:spacing w:line="240" w:lineRule="auto"/>
              <w:rPr>
                <w:b/>
              </w:rPr>
            </w:pPr>
          </w:p>
        </w:tc>
        <w:tc>
          <w:tcPr>
            <w:tcW w:w="3840" w:type="dxa"/>
            <w:noWrap/>
          </w:tcPr>
          <w:p w14:paraId="4C25FF84" w14:textId="77777777" w:rsidR="000359BE" w:rsidRPr="009F029C" w:rsidRDefault="000359BE" w:rsidP="000359BE">
            <w:pPr>
              <w:spacing w:line="240" w:lineRule="auto"/>
              <w:rPr>
                <w:b/>
              </w:rPr>
            </w:pPr>
          </w:p>
        </w:tc>
      </w:tr>
      <w:tr w:rsidR="000359BE" w:rsidRPr="006E3AF2" w14:paraId="7DF5BEDD" w14:textId="77777777" w:rsidTr="006B70BA">
        <w:tc>
          <w:tcPr>
            <w:tcW w:w="3100" w:type="dxa"/>
            <w:noWrap/>
            <w:vAlign w:val="center"/>
          </w:tcPr>
          <w:p w14:paraId="6F4C1EEB" w14:textId="1E74945A" w:rsidR="000359BE" w:rsidRDefault="000359BE" w:rsidP="000359BE">
            <w:pPr>
              <w:spacing w:line="240" w:lineRule="auto"/>
            </w:pPr>
            <w:r>
              <w:t>C.12.  Other changes if any</w:t>
            </w:r>
          </w:p>
        </w:tc>
        <w:tc>
          <w:tcPr>
            <w:tcW w:w="3840" w:type="dxa"/>
            <w:noWrap/>
          </w:tcPr>
          <w:p w14:paraId="564B030C" w14:textId="77777777" w:rsidR="000359BE" w:rsidRPr="009F029C" w:rsidRDefault="000359BE" w:rsidP="000359BE">
            <w:pPr>
              <w:spacing w:line="240" w:lineRule="auto"/>
              <w:rPr>
                <w:b/>
              </w:rPr>
            </w:pPr>
          </w:p>
        </w:tc>
        <w:tc>
          <w:tcPr>
            <w:tcW w:w="3840" w:type="dxa"/>
            <w:noWrap/>
          </w:tcPr>
          <w:p w14:paraId="16C0CFEF" w14:textId="08A1EB56" w:rsidR="000359BE" w:rsidRPr="009F029C" w:rsidRDefault="008D4F1D" w:rsidP="000359BE">
            <w:pPr>
              <w:spacing w:line="240" w:lineRule="auto"/>
              <w:rPr>
                <w:b/>
              </w:rPr>
            </w:pPr>
            <w:r>
              <w:rPr>
                <w:b/>
              </w:rPr>
              <w:t xml:space="preserve">Add a note to the end of each program to state: </w:t>
            </w:r>
            <w:r>
              <w:rPr>
                <w:rFonts w:ascii="Calibri" w:hAnsi="Calibri" w:cs="Calibri"/>
                <w:color w:val="000000"/>
              </w:rPr>
              <w:t>The interdisciplinary courses have prerequisites, which may need to be met, or in some cases, it is possible to enroll by consent if requested. See advisor.</w:t>
            </w:r>
          </w:p>
        </w:tc>
      </w:tr>
    </w:tbl>
    <w:p w14:paraId="48B1CD32" w14:textId="3554E898" w:rsidR="00F64260" w:rsidRDefault="000801BC">
      <w:pPr>
        <w:spacing w:line="240" w:lineRule="auto"/>
      </w:pPr>
      <w:r>
        <w:lastRenderedPageBreak/>
        <w:t>* If answered YES to either of these questions will need to inform Institutional Research and get their acknowledgement on the signature page.</w:t>
      </w:r>
    </w:p>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1"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49"/>
        <w:gridCol w:w="3219"/>
        <w:gridCol w:w="3336"/>
        <w:gridCol w:w="1176"/>
      </w:tblGrid>
      <w:tr w:rsidR="00CC1292" w:rsidRPr="00402602" w14:paraId="67436BB2" w14:textId="77777777" w:rsidTr="0015571B">
        <w:trPr>
          <w:cantSplit/>
          <w:tblHeader/>
        </w:trPr>
        <w:tc>
          <w:tcPr>
            <w:tcW w:w="3279" w:type="dxa"/>
            <w:vAlign w:val="center"/>
          </w:tcPr>
          <w:p w14:paraId="739386E3" w14:textId="77777777" w:rsidR="00115A68" w:rsidRPr="00A83A6C" w:rsidRDefault="00115A68" w:rsidP="0015571B">
            <w:pPr>
              <w:pStyle w:val="Heading5"/>
              <w:jc w:val="center"/>
            </w:pPr>
            <w:r w:rsidRPr="00A83A6C">
              <w:t>Name</w:t>
            </w:r>
          </w:p>
        </w:tc>
        <w:tc>
          <w:tcPr>
            <w:tcW w:w="3279" w:type="dxa"/>
            <w:vAlign w:val="center"/>
          </w:tcPr>
          <w:p w14:paraId="7DAAAD1E" w14:textId="77777777" w:rsidR="00115A68" w:rsidRPr="00A83A6C" w:rsidRDefault="00115A68" w:rsidP="0015571B">
            <w:pPr>
              <w:pStyle w:val="Heading5"/>
              <w:jc w:val="center"/>
            </w:pPr>
            <w:r w:rsidRPr="00A83A6C">
              <w:t>Position/affiliation</w:t>
            </w:r>
          </w:p>
        </w:tc>
        <w:bookmarkStart w:id="20" w:name="_Signature"/>
        <w:bookmarkEnd w:id="20"/>
        <w:tc>
          <w:tcPr>
            <w:tcW w:w="3280"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78" w:type="dxa"/>
            <w:vAlign w:val="center"/>
          </w:tcPr>
          <w:p w14:paraId="4B00582C" w14:textId="77777777" w:rsidR="00115A68" w:rsidRPr="00A83A6C" w:rsidRDefault="00115A68" w:rsidP="0015571B">
            <w:pPr>
              <w:pStyle w:val="Heading5"/>
              <w:jc w:val="center"/>
            </w:pPr>
            <w:r w:rsidRPr="00A83A6C">
              <w:t>Date</w:t>
            </w:r>
          </w:p>
        </w:tc>
      </w:tr>
      <w:tr w:rsidR="00CC1292" w14:paraId="0AE26A02" w14:textId="77777777" w:rsidTr="0015571B">
        <w:trPr>
          <w:cantSplit/>
          <w:trHeight w:val="489"/>
        </w:trPr>
        <w:tc>
          <w:tcPr>
            <w:tcW w:w="3279" w:type="dxa"/>
            <w:vAlign w:val="center"/>
          </w:tcPr>
          <w:p w14:paraId="20877218" w14:textId="4665444D" w:rsidR="00115A68" w:rsidRDefault="00422318" w:rsidP="0015571B">
            <w:pPr>
              <w:spacing w:line="240" w:lineRule="auto"/>
            </w:pPr>
            <w:r>
              <w:t>Robyn Linde</w:t>
            </w:r>
          </w:p>
        </w:tc>
        <w:tc>
          <w:tcPr>
            <w:tcW w:w="3279" w:type="dxa"/>
            <w:vAlign w:val="center"/>
          </w:tcPr>
          <w:p w14:paraId="0730C1D0" w14:textId="73A49BEB" w:rsidR="00115A68" w:rsidRDefault="00115A68" w:rsidP="0015571B">
            <w:pPr>
              <w:spacing w:line="240" w:lineRule="auto"/>
            </w:pPr>
            <w:r>
              <w:t xml:space="preserve">Program Director of </w:t>
            </w:r>
            <w:r w:rsidR="00422318">
              <w:t>INGOS</w:t>
            </w:r>
          </w:p>
        </w:tc>
        <w:tc>
          <w:tcPr>
            <w:tcW w:w="3280" w:type="dxa"/>
            <w:vAlign w:val="center"/>
          </w:tcPr>
          <w:p w14:paraId="7487F9CA" w14:textId="5C0F52D5" w:rsidR="00115A68" w:rsidRDefault="00CC1292" w:rsidP="0015571B">
            <w:pPr>
              <w:spacing w:line="240" w:lineRule="auto"/>
            </w:pPr>
            <w:r>
              <w:rPr>
                <w:noProof/>
              </w:rPr>
              <w:drawing>
                <wp:inline distT="0" distB="0" distL="0" distR="0" wp14:anchorId="52E9ADCA" wp14:editId="254827D3">
                  <wp:extent cx="1796143" cy="41374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1890116" cy="435392"/>
                          </a:xfrm>
                          <a:prstGeom prst="rect">
                            <a:avLst/>
                          </a:prstGeom>
                        </pic:spPr>
                      </pic:pic>
                    </a:graphicData>
                  </a:graphic>
                </wp:inline>
              </w:drawing>
            </w:r>
          </w:p>
        </w:tc>
        <w:tc>
          <w:tcPr>
            <w:tcW w:w="1178" w:type="dxa"/>
            <w:vAlign w:val="center"/>
          </w:tcPr>
          <w:p w14:paraId="1F86A130" w14:textId="523B8331" w:rsidR="00115A68" w:rsidRDefault="00CC1292" w:rsidP="0015571B">
            <w:pPr>
              <w:spacing w:line="240" w:lineRule="auto"/>
            </w:pPr>
            <w:r>
              <w:t>11/14/22</w:t>
            </w:r>
          </w:p>
        </w:tc>
      </w:tr>
      <w:tr w:rsidR="00CC1292" w14:paraId="3308AC9C" w14:textId="77777777" w:rsidTr="0015571B">
        <w:trPr>
          <w:cantSplit/>
          <w:trHeight w:val="489"/>
        </w:trPr>
        <w:tc>
          <w:tcPr>
            <w:tcW w:w="3279" w:type="dxa"/>
            <w:vAlign w:val="center"/>
          </w:tcPr>
          <w:p w14:paraId="2B0991B7" w14:textId="1F338B46" w:rsidR="00115A68" w:rsidRDefault="00422318" w:rsidP="0015571B">
            <w:pPr>
              <w:spacing w:line="240" w:lineRule="auto"/>
            </w:pPr>
            <w:r>
              <w:t>Michelle Brophy-Baermann</w:t>
            </w:r>
          </w:p>
        </w:tc>
        <w:tc>
          <w:tcPr>
            <w:tcW w:w="3279" w:type="dxa"/>
            <w:vAlign w:val="center"/>
          </w:tcPr>
          <w:p w14:paraId="2927DBCB" w14:textId="63AB7EBC" w:rsidR="00115A68" w:rsidRDefault="00115A68" w:rsidP="0015571B">
            <w:pPr>
              <w:spacing w:line="240" w:lineRule="auto"/>
            </w:pPr>
            <w:r>
              <w:t xml:space="preserve">Chair of </w:t>
            </w:r>
            <w:r w:rsidR="00422318">
              <w:t>Political Science</w:t>
            </w:r>
          </w:p>
        </w:tc>
        <w:tc>
          <w:tcPr>
            <w:tcW w:w="3280" w:type="dxa"/>
            <w:vAlign w:val="center"/>
          </w:tcPr>
          <w:p w14:paraId="7927CB11" w14:textId="482D4481" w:rsidR="00115A68" w:rsidRDefault="00C35B77" w:rsidP="0015571B">
            <w:pPr>
              <w:spacing w:line="240" w:lineRule="auto"/>
            </w:pPr>
            <w:r>
              <w:rPr>
                <w:noProof/>
              </w:rPr>
              <w:drawing>
                <wp:inline distT="0" distB="0" distL="0" distR="0" wp14:anchorId="0BA9D6CB" wp14:editId="0DA1D9A1">
                  <wp:extent cx="1975648" cy="53788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stretch>
                            <a:fillRect/>
                          </a:stretch>
                        </pic:blipFill>
                        <pic:spPr>
                          <a:xfrm>
                            <a:off x="0" y="0"/>
                            <a:ext cx="2151379" cy="585726"/>
                          </a:xfrm>
                          <a:prstGeom prst="rect">
                            <a:avLst/>
                          </a:prstGeom>
                        </pic:spPr>
                      </pic:pic>
                    </a:graphicData>
                  </a:graphic>
                </wp:inline>
              </w:drawing>
            </w:r>
          </w:p>
        </w:tc>
        <w:tc>
          <w:tcPr>
            <w:tcW w:w="1178" w:type="dxa"/>
            <w:vAlign w:val="center"/>
          </w:tcPr>
          <w:p w14:paraId="06A64098" w14:textId="47A07ADF" w:rsidR="00115A68" w:rsidRDefault="00757F4B" w:rsidP="0015571B">
            <w:pPr>
              <w:spacing w:line="240" w:lineRule="auto"/>
            </w:pPr>
            <w:r>
              <w:t>11/14/22</w:t>
            </w:r>
          </w:p>
        </w:tc>
      </w:tr>
      <w:tr w:rsidR="00CC1292" w14:paraId="5FB4CB46" w14:textId="77777777" w:rsidTr="0015571B">
        <w:trPr>
          <w:cantSplit/>
          <w:trHeight w:val="489"/>
        </w:trPr>
        <w:tc>
          <w:tcPr>
            <w:tcW w:w="3279" w:type="dxa"/>
            <w:vAlign w:val="center"/>
          </w:tcPr>
          <w:p w14:paraId="6ED2A8A6" w14:textId="35AC0BEA" w:rsidR="00115A68" w:rsidRDefault="00422318" w:rsidP="0015571B">
            <w:pPr>
              <w:spacing w:line="240" w:lineRule="auto"/>
            </w:pPr>
            <w:r>
              <w:t>Earl Simson</w:t>
            </w:r>
          </w:p>
        </w:tc>
        <w:tc>
          <w:tcPr>
            <w:tcW w:w="3279" w:type="dxa"/>
            <w:vAlign w:val="center"/>
          </w:tcPr>
          <w:p w14:paraId="229CC930" w14:textId="17DB6573" w:rsidR="00115A68" w:rsidRDefault="00115A68" w:rsidP="0015571B">
            <w:pPr>
              <w:spacing w:line="240" w:lineRule="auto"/>
            </w:pPr>
            <w:r>
              <w:t xml:space="preserve">Dean of </w:t>
            </w:r>
            <w:r w:rsidR="00422318">
              <w:t>FAS</w:t>
            </w:r>
          </w:p>
        </w:tc>
        <w:tc>
          <w:tcPr>
            <w:tcW w:w="3280" w:type="dxa"/>
            <w:vAlign w:val="center"/>
          </w:tcPr>
          <w:p w14:paraId="73DF0B07" w14:textId="409A8E3E" w:rsidR="00115A68" w:rsidRDefault="00757F4B" w:rsidP="0015571B">
            <w:pPr>
              <w:spacing w:line="240" w:lineRule="auto"/>
            </w:pPr>
            <w:r>
              <w:t>*Approved by e-mail</w:t>
            </w:r>
          </w:p>
        </w:tc>
        <w:tc>
          <w:tcPr>
            <w:tcW w:w="1178" w:type="dxa"/>
            <w:vAlign w:val="center"/>
          </w:tcPr>
          <w:p w14:paraId="4EB70E84" w14:textId="2D373423" w:rsidR="00115A68" w:rsidRDefault="00757F4B" w:rsidP="0015571B">
            <w:pPr>
              <w:spacing w:line="240" w:lineRule="auto"/>
            </w:pPr>
            <w:r>
              <w:t>12/12/22</w:t>
            </w:r>
          </w:p>
        </w:tc>
      </w:tr>
    </w:tbl>
    <w:p w14:paraId="35E716CB" w14:textId="77777777" w:rsidR="00115A68" w:rsidRDefault="00115A68" w:rsidP="00115A68">
      <w:pPr>
        <w:pStyle w:val="Heading5"/>
      </w:pPr>
    </w:p>
    <w:p w14:paraId="329B6D81" w14:textId="77777777" w:rsidR="00F64260" w:rsidRPr="001A37FB" w:rsidRDefault="00F64260" w:rsidP="001A37FB"/>
    <w:sectPr w:rsidR="00F64260" w:rsidRPr="001A37FB" w:rsidSect="00CD18DD">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8F7D5" w14:textId="77777777" w:rsidR="006E38DF" w:rsidRDefault="006E38DF" w:rsidP="00FA78CA">
      <w:pPr>
        <w:spacing w:line="240" w:lineRule="auto"/>
      </w:pPr>
      <w:r>
        <w:separator/>
      </w:r>
    </w:p>
  </w:endnote>
  <w:endnote w:type="continuationSeparator" w:id="0">
    <w:p w14:paraId="31FAB902" w14:textId="77777777" w:rsidR="006E38DF" w:rsidRDefault="006E38DF"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4F78A" w14:textId="77777777" w:rsidR="006E38DF" w:rsidRDefault="006E38DF" w:rsidP="00FA78CA">
      <w:pPr>
        <w:spacing w:line="240" w:lineRule="auto"/>
      </w:pPr>
      <w:r>
        <w:separator/>
      </w:r>
    </w:p>
  </w:footnote>
  <w:footnote w:type="continuationSeparator" w:id="0">
    <w:p w14:paraId="388545AF" w14:textId="77777777" w:rsidR="006E38DF" w:rsidRDefault="006E38DF"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16AC22D"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0359BE">
      <w:rPr>
        <w:color w:val="4F6228"/>
      </w:rPr>
      <w:t>22-23-0</w:t>
    </w:r>
    <w:r w:rsidR="00471CB2">
      <w:rPr>
        <w:color w:val="4F6228"/>
      </w:rPr>
      <w:t>2</w:t>
    </w:r>
    <w:r w:rsidR="007D432E">
      <w:rPr>
        <w:color w:val="4F6228"/>
      </w:rPr>
      <w:t>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0359BE">
      <w:rPr>
        <w:color w:val="4F6228"/>
      </w:rPr>
      <w:t>11/</w:t>
    </w:r>
    <w:r w:rsidR="00471CB2">
      <w:rPr>
        <w:color w:val="4F6228"/>
      </w:rPr>
      <w:t>22</w:t>
    </w:r>
    <w:r w:rsidR="000359BE">
      <w:rPr>
        <w:color w:val="4F6228"/>
      </w:rPr>
      <w:t>/2022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326A3"/>
    <w:multiLevelType w:val="hybridMultilevel"/>
    <w:tmpl w:val="2A80CE78"/>
    <w:lvl w:ilvl="0" w:tplc="738C65DC">
      <w:start w:val="1"/>
      <w:numFmt w:val="decimal"/>
      <w:lvlText w:val="%1."/>
      <w:lvlJc w:val="left"/>
      <w:pPr>
        <w:ind w:left="720" w:hanging="360"/>
      </w:pPr>
      <w:rPr>
        <w:rFonts w:ascii="Cambria" w:eastAsia="Times New Roman" w:hAnsi="Cambria"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DA776A"/>
    <w:multiLevelType w:val="hybridMultilevel"/>
    <w:tmpl w:val="6EF64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420444049">
    <w:abstractNumId w:val="13"/>
  </w:num>
  <w:num w:numId="2" w16cid:durableId="952707781">
    <w:abstractNumId w:val="4"/>
  </w:num>
  <w:num w:numId="3" w16cid:durableId="413939916">
    <w:abstractNumId w:val="10"/>
  </w:num>
  <w:num w:numId="4" w16cid:durableId="47725128">
    <w:abstractNumId w:val="2"/>
  </w:num>
  <w:num w:numId="5" w16cid:durableId="1454979943">
    <w:abstractNumId w:val="6"/>
  </w:num>
  <w:num w:numId="6" w16cid:durableId="2045447581">
    <w:abstractNumId w:val="14"/>
  </w:num>
  <w:num w:numId="7" w16cid:durableId="1483691213">
    <w:abstractNumId w:val="3"/>
  </w:num>
  <w:num w:numId="8" w16cid:durableId="949553826">
    <w:abstractNumId w:val="9"/>
  </w:num>
  <w:num w:numId="9" w16cid:durableId="1983848888">
    <w:abstractNumId w:val="12"/>
  </w:num>
  <w:num w:numId="10" w16cid:durableId="1159343965">
    <w:abstractNumId w:val="5"/>
  </w:num>
  <w:num w:numId="11" w16cid:durableId="1332021846">
    <w:abstractNumId w:val="15"/>
  </w:num>
  <w:num w:numId="12" w16cid:durableId="270359497">
    <w:abstractNumId w:val="8"/>
  </w:num>
  <w:num w:numId="13" w16cid:durableId="1777409534">
    <w:abstractNumId w:val="0"/>
  </w:num>
  <w:num w:numId="14" w16cid:durableId="217057239">
    <w:abstractNumId w:val="7"/>
  </w:num>
  <w:num w:numId="15" w16cid:durableId="408042880">
    <w:abstractNumId w:val="11"/>
  </w:num>
  <w:num w:numId="16" w16cid:durableId="1659112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359BE"/>
    <w:rsid w:val="0004554C"/>
    <w:rsid w:val="000556B3"/>
    <w:rsid w:val="0005769F"/>
    <w:rsid w:val="000801BC"/>
    <w:rsid w:val="000810FF"/>
    <w:rsid w:val="000913FE"/>
    <w:rsid w:val="000A36CD"/>
    <w:rsid w:val="000C7FEF"/>
    <w:rsid w:val="000D1497"/>
    <w:rsid w:val="000D21F2"/>
    <w:rsid w:val="000E2CBA"/>
    <w:rsid w:val="000F031B"/>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20058E"/>
    <w:rsid w:val="00226473"/>
    <w:rsid w:val="00237355"/>
    <w:rsid w:val="00241866"/>
    <w:rsid w:val="00244199"/>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7253D"/>
    <w:rsid w:val="00376A8B"/>
    <w:rsid w:val="003A45F6"/>
    <w:rsid w:val="003B4A52"/>
    <w:rsid w:val="003C1A54"/>
    <w:rsid w:val="003C511E"/>
    <w:rsid w:val="003D7372"/>
    <w:rsid w:val="003E539A"/>
    <w:rsid w:val="003F099C"/>
    <w:rsid w:val="003F4E82"/>
    <w:rsid w:val="00402602"/>
    <w:rsid w:val="004105B6"/>
    <w:rsid w:val="00422318"/>
    <w:rsid w:val="004254A0"/>
    <w:rsid w:val="00426C3A"/>
    <w:rsid w:val="004313E6"/>
    <w:rsid w:val="004403BD"/>
    <w:rsid w:val="00442EEA"/>
    <w:rsid w:val="00454E79"/>
    <w:rsid w:val="00471CB2"/>
    <w:rsid w:val="004779B4"/>
    <w:rsid w:val="00480FAA"/>
    <w:rsid w:val="004E57C5"/>
    <w:rsid w:val="004E79A5"/>
    <w:rsid w:val="00517DB2"/>
    <w:rsid w:val="00526851"/>
    <w:rsid w:val="005275F1"/>
    <w:rsid w:val="00541F11"/>
    <w:rsid w:val="005473BC"/>
    <w:rsid w:val="005851AF"/>
    <w:rsid w:val="005873E3"/>
    <w:rsid w:val="00590188"/>
    <w:rsid w:val="0059448E"/>
    <w:rsid w:val="005B1049"/>
    <w:rsid w:val="005C23BD"/>
    <w:rsid w:val="005C3F83"/>
    <w:rsid w:val="005D389E"/>
    <w:rsid w:val="005E2D3D"/>
    <w:rsid w:val="005F2A05"/>
    <w:rsid w:val="005F66E8"/>
    <w:rsid w:val="0061535B"/>
    <w:rsid w:val="006575EA"/>
    <w:rsid w:val="006675E7"/>
    <w:rsid w:val="00670869"/>
    <w:rsid w:val="006761E1"/>
    <w:rsid w:val="00683987"/>
    <w:rsid w:val="006970B0"/>
    <w:rsid w:val="006A5357"/>
    <w:rsid w:val="006B20A9"/>
    <w:rsid w:val="006C16A2"/>
    <w:rsid w:val="006E365C"/>
    <w:rsid w:val="006E38DF"/>
    <w:rsid w:val="006E3AF2"/>
    <w:rsid w:val="006E6680"/>
    <w:rsid w:val="006F7F90"/>
    <w:rsid w:val="00704CFF"/>
    <w:rsid w:val="00705819"/>
    <w:rsid w:val="00706745"/>
    <w:rsid w:val="007072F7"/>
    <w:rsid w:val="00714B57"/>
    <w:rsid w:val="00730BD4"/>
    <w:rsid w:val="0074235B"/>
    <w:rsid w:val="0074395D"/>
    <w:rsid w:val="00743AD2"/>
    <w:rsid w:val="007445F4"/>
    <w:rsid w:val="007554DE"/>
    <w:rsid w:val="00757F4B"/>
    <w:rsid w:val="00760EA6"/>
    <w:rsid w:val="00766256"/>
    <w:rsid w:val="00776415"/>
    <w:rsid w:val="00795D54"/>
    <w:rsid w:val="00796AF7"/>
    <w:rsid w:val="007970C3"/>
    <w:rsid w:val="007A2879"/>
    <w:rsid w:val="007A5702"/>
    <w:rsid w:val="007B10BE"/>
    <w:rsid w:val="007D432E"/>
    <w:rsid w:val="007F4255"/>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4F1D"/>
    <w:rsid w:val="008D52B7"/>
    <w:rsid w:val="008E07D4"/>
    <w:rsid w:val="008E0FCD"/>
    <w:rsid w:val="008E3EFA"/>
    <w:rsid w:val="008F175C"/>
    <w:rsid w:val="00905E67"/>
    <w:rsid w:val="00913143"/>
    <w:rsid w:val="00934884"/>
    <w:rsid w:val="00936421"/>
    <w:rsid w:val="00941342"/>
    <w:rsid w:val="009458D2"/>
    <w:rsid w:val="00946B20"/>
    <w:rsid w:val="00976066"/>
    <w:rsid w:val="0098046D"/>
    <w:rsid w:val="00984B36"/>
    <w:rsid w:val="009A4E6F"/>
    <w:rsid w:val="009A58C1"/>
    <w:rsid w:val="009B4B02"/>
    <w:rsid w:val="009C1440"/>
    <w:rsid w:val="009C6DAF"/>
    <w:rsid w:val="009F029C"/>
    <w:rsid w:val="009F2F3E"/>
    <w:rsid w:val="009F6D67"/>
    <w:rsid w:val="00A01611"/>
    <w:rsid w:val="00A04A92"/>
    <w:rsid w:val="00A06E22"/>
    <w:rsid w:val="00A11DCD"/>
    <w:rsid w:val="00A32214"/>
    <w:rsid w:val="00A442D7"/>
    <w:rsid w:val="00A54783"/>
    <w:rsid w:val="00A5525B"/>
    <w:rsid w:val="00A56D5F"/>
    <w:rsid w:val="00A6264E"/>
    <w:rsid w:val="00A70320"/>
    <w:rsid w:val="00A703CD"/>
    <w:rsid w:val="00A76B76"/>
    <w:rsid w:val="00A83A6C"/>
    <w:rsid w:val="00A85BAB"/>
    <w:rsid w:val="00A87611"/>
    <w:rsid w:val="00A94B5A"/>
    <w:rsid w:val="00A960DC"/>
    <w:rsid w:val="00AA5F73"/>
    <w:rsid w:val="00AC3032"/>
    <w:rsid w:val="00AC7094"/>
    <w:rsid w:val="00AE1DED"/>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5CC9"/>
    <w:rsid w:val="00B77369"/>
    <w:rsid w:val="00B82B64"/>
    <w:rsid w:val="00B85F49"/>
    <w:rsid w:val="00B862BF"/>
    <w:rsid w:val="00B87B39"/>
    <w:rsid w:val="00BB11B9"/>
    <w:rsid w:val="00BC18E6"/>
    <w:rsid w:val="00BC2A73"/>
    <w:rsid w:val="00BC42B6"/>
    <w:rsid w:val="00BF1795"/>
    <w:rsid w:val="00BF30C5"/>
    <w:rsid w:val="00C0654C"/>
    <w:rsid w:val="00C11283"/>
    <w:rsid w:val="00C25F9D"/>
    <w:rsid w:val="00C31E83"/>
    <w:rsid w:val="00C344AB"/>
    <w:rsid w:val="00C35B77"/>
    <w:rsid w:val="00C518C1"/>
    <w:rsid w:val="00C53751"/>
    <w:rsid w:val="00C57281"/>
    <w:rsid w:val="00C61286"/>
    <w:rsid w:val="00C63F4F"/>
    <w:rsid w:val="00C66AFC"/>
    <w:rsid w:val="00C838B4"/>
    <w:rsid w:val="00C94576"/>
    <w:rsid w:val="00C969FA"/>
    <w:rsid w:val="00C97577"/>
    <w:rsid w:val="00CA0139"/>
    <w:rsid w:val="00CA71A8"/>
    <w:rsid w:val="00CB634E"/>
    <w:rsid w:val="00CC03A7"/>
    <w:rsid w:val="00CC1292"/>
    <w:rsid w:val="00CC3E7A"/>
    <w:rsid w:val="00CD18DD"/>
    <w:rsid w:val="00CD4615"/>
    <w:rsid w:val="00CF0458"/>
    <w:rsid w:val="00CF0A1D"/>
    <w:rsid w:val="00D14E6D"/>
    <w:rsid w:val="00D417B0"/>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4FCD"/>
    <w:rsid w:val="00DF7C07"/>
    <w:rsid w:val="00E26ADE"/>
    <w:rsid w:val="00E36899"/>
    <w:rsid w:val="00E36AF7"/>
    <w:rsid w:val="00E4755D"/>
    <w:rsid w:val="00E500F9"/>
    <w:rsid w:val="00E60627"/>
    <w:rsid w:val="00E641DE"/>
    <w:rsid w:val="00E95018"/>
    <w:rsid w:val="00EA44C6"/>
    <w:rsid w:val="00EB33FD"/>
    <w:rsid w:val="00EC194E"/>
    <w:rsid w:val="00EC38F4"/>
    <w:rsid w:val="00EC63A4"/>
    <w:rsid w:val="00EC7B24"/>
    <w:rsid w:val="00ED0D58"/>
    <w:rsid w:val="00ED1712"/>
    <w:rsid w:val="00ED3AA9"/>
    <w:rsid w:val="00F15B95"/>
    <w:rsid w:val="00F25D26"/>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34"/>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nces.ed.gov/ipeds/cipcode/browse.aspx?y=56" TargetMode="External"/><Relationship Id="rId13"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urriculum@ric.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Users/sabbotson/Documents/Curriculum/Program%20goals" TargetMode="External"/><Relationship Id="rId4" Type="http://schemas.openxmlformats.org/officeDocument/2006/relationships/webSettings" Target="webSettings.xml"/><Relationship Id="rId9" Type="http://schemas.openxmlformats.org/officeDocument/2006/relationships/hyperlink" Target="file:///Users/sabbotson/Documents/Curriculum/Program%20goa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2281</Words>
  <Characters>13005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9</cp:revision>
  <cp:lastPrinted>2015-10-02T15:20:00Z</cp:lastPrinted>
  <dcterms:created xsi:type="dcterms:W3CDTF">2022-11-23T03:49:00Z</dcterms:created>
  <dcterms:modified xsi:type="dcterms:W3CDTF">2022-12-12T21:00:00Z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