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AD251A" w:rsidRDefault="002B24F6" w:rsidP="00DF4FCD">
      <w:pPr>
        <w:pStyle w:val="Heading1"/>
        <w:rPr>
          <w:rFonts w:asciiTheme="minorHAnsi" w:hAnsiTheme="minorHAnsi"/>
        </w:rPr>
      </w:pPr>
      <w:r w:rsidRPr="00AD251A">
        <w:rPr>
          <w:rFonts w:asciiTheme="minorHAnsi" w:hAnsiTheme="minorHAnsi"/>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AD251A">
        <w:rPr>
          <w:rFonts w:asciiTheme="minorHAnsi" w:hAnsiTheme="minorHAnsi"/>
        </w:rPr>
        <w:t>UNDERGRADUATE CURRICULUM COMMITTEE (UCC)</w:t>
      </w:r>
      <w:r w:rsidR="00F64260" w:rsidRPr="00AD251A">
        <w:rPr>
          <w:rFonts w:asciiTheme="minorHAnsi" w:hAnsiTheme="minorHAnsi"/>
        </w:rPr>
        <w:br/>
        <w:t>PROPOSAL FORM</w:t>
      </w:r>
    </w:p>
    <w:p w14:paraId="0905CBD4" w14:textId="72CA5F0C" w:rsidR="00F64260" w:rsidRPr="00AD251A" w:rsidRDefault="009B4B02" w:rsidP="00DF4FCD">
      <w:pPr>
        <w:pStyle w:val="Heading2"/>
        <w:numPr>
          <w:ilvl w:val="0"/>
          <w:numId w:val="6"/>
        </w:numPr>
        <w:jc w:val="left"/>
        <w:rPr>
          <w:rStyle w:val="Hyperlink"/>
          <w:rFonts w:asciiTheme="minorHAnsi" w:hAnsiTheme="minorHAnsi"/>
          <w:spacing w:val="20"/>
          <w:sz w:val="18"/>
        </w:rPr>
      </w:pPr>
      <w:r w:rsidRPr="00AD251A">
        <w:rPr>
          <w:rFonts w:asciiTheme="minorHAnsi" w:hAnsiTheme="minorHAnsi"/>
        </w:rPr>
        <w:t>Cover page</w:t>
      </w:r>
      <w:r w:rsidRPr="00AD251A">
        <w:rPr>
          <w:rFonts w:asciiTheme="minorHAnsi" w:hAnsiTheme="minorHAnsi"/>
        </w:rPr>
        <w:tab/>
      </w:r>
      <w:r w:rsidR="00517DB2" w:rsidRPr="00AD251A">
        <w:rPr>
          <w:rFonts w:asciiTheme="minorHAnsi" w:hAnsiTheme="minorHAnsi"/>
          <w:color w:val="auto"/>
          <w:spacing w:val="20"/>
          <w:sz w:val="18"/>
        </w:rPr>
        <w:t>scr</w:t>
      </w:r>
      <w:r w:rsidR="00F64260" w:rsidRPr="00AD251A">
        <w:rPr>
          <w:rFonts w:asciiTheme="minorHAnsi" w:hAnsiTheme="minorHAnsi"/>
          <w:color w:val="auto"/>
          <w:spacing w:val="20"/>
          <w:sz w:val="18"/>
        </w:rPr>
        <w:t>oll over blue text to see further</w:t>
      </w:r>
      <w:r w:rsidRPr="00AD251A">
        <w:rPr>
          <w:rFonts w:asciiTheme="minorHAnsi" w:hAnsiTheme="minorHAnsi"/>
          <w:color w:val="auto"/>
          <w:spacing w:val="20"/>
          <w:sz w:val="18"/>
        </w:rPr>
        <w:t xml:space="preserve"> important</w:t>
      </w:r>
      <w:r w:rsidR="00F64260" w:rsidRPr="00AD251A">
        <w:rPr>
          <w:rFonts w:asciiTheme="minorHAnsi" w:hAnsiTheme="minorHAnsi"/>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D251A">
          <w:rPr>
            <w:rStyle w:val="Hyperlink"/>
            <w:rFonts w:asciiTheme="minorHAnsi" w:hAnsiTheme="minorHAnsi"/>
            <w:spacing w:val="20"/>
            <w:sz w:val="18"/>
          </w:rPr>
          <w:t>instructions</w:t>
        </w:r>
      </w:hyperlink>
      <w:r w:rsidRPr="00AD251A">
        <w:rPr>
          <w:rStyle w:val="Hyperlink"/>
          <w:rFonts w:asciiTheme="minorHAnsi" w:hAnsiTheme="minorHAnsi"/>
          <w:spacing w:val="20"/>
          <w:sz w:val="18"/>
        </w:rPr>
        <w:t>:</w:t>
      </w:r>
      <w:r w:rsidRPr="00AD251A">
        <w:rPr>
          <w:rFonts w:asciiTheme="minorHAnsi" w:hAnsiTheme="minorHAnsi"/>
        </w:rPr>
        <w:t xml:space="preserve"> </w:t>
      </w:r>
      <w:r w:rsidR="00EC194E" w:rsidRPr="00AD251A">
        <w:rPr>
          <w:rFonts w:asciiTheme="minorHAnsi" w:hAnsiTheme="minorHAnsi"/>
          <w:sz w:val="16"/>
          <w:szCs w:val="16"/>
        </w:rPr>
        <w:t>[if not working select “COMMents on rollover” in your Word preferences under view]</w:t>
      </w:r>
      <w:r w:rsidR="00EC194E" w:rsidRPr="00AD251A">
        <w:rPr>
          <w:rFonts w:asciiTheme="minorHAnsi" w:hAnsiTheme="minorHAnsi"/>
        </w:rPr>
        <w:t xml:space="preserve"> </w:t>
      </w:r>
      <w:r w:rsidRPr="00AD251A">
        <w:rPr>
          <w:rFonts w:asciiTheme="minorHAnsi" w:hAnsiTheme="minorHAnsi"/>
          <w:b/>
          <w:bCs/>
          <w:sz w:val="20"/>
          <w:szCs w:val="20"/>
        </w:rPr>
        <w:t>please read</w:t>
      </w:r>
      <w:r w:rsidR="002578DB" w:rsidRPr="00AD251A">
        <w:rPr>
          <w:rFonts w:asciiTheme="minorHAnsi" w:hAnsiTheme="minorHAnsi"/>
          <w:b/>
          <w:bCs/>
          <w:sz w:val="20"/>
          <w:szCs w:val="20"/>
        </w:rPr>
        <w:t xml:space="preserve"> these</w:t>
      </w:r>
      <w:r w:rsidRPr="00AD251A">
        <w:rPr>
          <w:rFonts w:asciiTheme="minorHAnsi" w:hAnsiTheme="minorHAnsi"/>
          <w:b/>
          <w:bCs/>
          <w:sz w:val="20"/>
          <w:szCs w:val="20"/>
        </w:rPr>
        <w:t>.</w:t>
      </w:r>
    </w:p>
    <w:p w14:paraId="3E693C83" w14:textId="2FB1D8D1" w:rsidR="00F64260" w:rsidRPr="00AD251A" w:rsidRDefault="00F3256C" w:rsidP="006E365C">
      <w:pPr>
        <w:rPr>
          <w:rFonts w:asciiTheme="minorHAnsi" w:hAnsiTheme="minorHAnsi"/>
          <w:b/>
          <w:color w:val="FF0000"/>
          <w:sz w:val="20"/>
          <w:szCs w:val="20"/>
        </w:rPr>
      </w:pPr>
      <w:r w:rsidRPr="00AD251A">
        <w:rPr>
          <w:rFonts w:asciiTheme="minorHAnsi" w:hAnsiTheme="minorHAnsi"/>
          <w:b/>
          <w:caps/>
          <w:color w:val="632423"/>
          <w:spacing w:val="15"/>
          <w:sz w:val="20"/>
          <w:szCs w:val="20"/>
        </w:rPr>
        <w:t xml:space="preserve">N.B. </w:t>
      </w:r>
      <w:r w:rsidR="002B21F9" w:rsidRPr="00AD251A">
        <w:rPr>
          <w:rFonts w:asciiTheme="minorHAnsi" w:hAnsiTheme="minorHAnsi"/>
          <w:b/>
          <w:color w:val="FF0000"/>
          <w:sz w:val="24"/>
          <w:szCs w:val="24"/>
        </w:rPr>
        <w:t xml:space="preserve">ALL numbered categories in section (A) must be completed. </w:t>
      </w:r>
      <w:r w:rsidR="006E365C" w:rsidRPr="00AD251A">
        <w:rPr>
          <w:rFonts w:asciiTheme="minorHAnsi" w:hAnsiTheme="minorHAnsi"/>
          <w:b/>
          <w:color w:val="FF0000"/>
          <w:spacing w:val="15"/>
          <w:sz w:val="20"/>
          <w:szCs w:val="20"/>
        </w:rPr>
        <w:t>Please</w:t>
      </w:r>
      <w:r w:rsidR="006E365C" w:rsidRPr="00AD251A">
        <w:rPr>
          <w:rFonts w:asciiTheme="minorHAnsi" w:hAnsiTheme="minorHAnsi"/>
          <w:b/>
          <w:color w:val="632423"/>
          <w:spacing w:val="15"/>
          <w:sz w:val="20"/>
          <w:szCs w:val="20"/>
        </w:rPr>
        <w:t xml:space="preserve"> </w:t>
      </w:r>
      <w:r w:rsidR="006E365C" w:rsidRPr="00AD251A">
        <w:rPr>
          <w:rFonts w:asciiTheme="minorHAnsi" w:hAnsiTheme="minorHAnsi"/>
          <w:b/>
          <w:color w:val="FF0000"/>
          <w:spacing w:val="15"/>
          <w:sz w:val="20"/>
          <w:szCs w:val="20"/>
        </w:rPr>
        <w:t xml:space="preserve">do </w:t>
      </w:r>
      <w:r w:rsidR="006E365C" w:rsidRPr="00AD251A">
        <w:rPr>
          <w:rFonts w:asciiTheme="minorHAnsi" w:hAnsiTheme="minorHAnsi"/>
          <w:b/>
          <w:color w:val="FF0000"/>
          <w:spacing w:val="15"/>
          <w:sz w:val="20"/>
          <w:szCs w:val="20"/>
          <w:u w:val="single"/>
        </w:rPr>
        <w:t>not</w:t>
      </w:r>
      <w:r w:rsidR="006E365C" w:rsidRPr="00AD251A">
        <w:rPr>
          <w:rFonts w:asciiTheme="minorHAnsi" w:hAnsiTheme="minorHAnsi"/>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AD251A">
        <w:rPr>
          <w:rFonts w:asciiTheme="minorHAnsi" w:hAnsiTheme="minorHAnsi"/>
          <w:b/>
          <w:color w:val="FF0000"/>
          <w:spacing w:val="15"/>
          <w:sz w:val="20"/>
          <w:szCs w:val="20"/>
          <w:u w:val="single"/>
        </w:rPr>
        <w:t>not</w:t>
      </w:r>
      <w:r w:rsidR="006E365C" w:rsidRPr="00AD251A">
        <w:rPr>
          <w:rFonts w:asciiTheme="minorHAnsi" w:hAnsiTheme="minorHAnsi"/>
          <w:b/>
          <w:color w:val="FF0000"/>
          <w:spacing w:val="15"/>
          <w:sz w:val="20"/>
          <w:szCs w:val="20"/>
        </w:rPr>
        <w:t xml:space="preserve"> delete any of the numbered categories—if they do not apply leave them blank.</w:t>
      </w:r>
      <w:r w:rsidR="006E365C" w:rsidRPr="00AD251A">
        <w:rPr>
          <w:rFonts w:asciiTheme="minorHAnsi" w:hAnsiTheme="minorHAnsi"/>
          <w:b/>
          <w:color w:val="FF0000"/>
          <w:sz w:val="20"/>
          <w:szCs w:val="20"/>
        </w:rPr>
        <w:t xml:space="preserve"> If there are no resources impacted </w:t>
      </w:r>
      <w:r w:rsidR="00E60627" w:rsidRPr="00AD251A">
        <w:rPr>
          <w:rFonts w:asciiTheme="minorHAnsi" w:hAnsiTheme="minorHAnsi"/>
          <w:b/>
          <w:color w:val="FF0000"/>
          <w:sz w:val="20"/>
          <w:szCs w:val="20"/>
        </w:rPr>
        <w:t>please</w:t>
      </w:r>
      <w:r w:rsidR="006E365C" w:rsidRPr="00AD251A">
        <w:rPr>
          <w:rFonts w:asciiTheme="minorHAnsi" w:hAnsiTheme="minorHAnsi"/>
          <w:b/>
          <w:color w:val="FF0000"/>
          <w:sz w:val="20"/>
          <w:szCs w:val="20"/>
        </w:rPr>
        <w:t xml:space="preserve"> put “none” in </w:t>
      </w:r>
      <w:r w:rsidR="002B21F9" w:rsidRPr="00AD251A">
        <w:rPr>
          <w:rFonts w:asciiTheme="minorHAnsi" w:hAnsiTheme="minorHAnsi"/>
          <w:b/>
          <w:color w:val="FF0000"/>
          <w:sz w:val="20"/>
          <w:szCs w:val="20"/>
        </w:rPr>
        <w:t xml:space="preserve">each </w:t>
      </w:r>
      <w:r w:rsidR="006E365C" w:rsidRPr="00AD251A">
        <w:rPr>
          <w:rFonts w:asciiTheme="minorHAnsi" w:hAnsiTheme="minorHAnsi"/>
          <w:b/>
          <w:color w:val="FF0000"/>
          <w:sz w:val="20"/>
          <w:szCs w:val="20"/>
        </w:rPr>
        <w:t>A. 7</w:t>
      </w:r>
      <w:r w:rsidR="002B21F9" w:rsidRPr="00AD251A">
        <w:rPr>
          <w:rFonts w:asciiTheme="minorHAnsi" w:hAnsiTheme="minorHAnsi"/>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AD251A" w14:paraId="11EC5F63" w14:textId="77777777" w:rsidTr="005E2D3D">
        <w:trPr>
          <w:cantSplit/>
        </w:trPr>
        <w:tc>
          <w:tcPr>
            <w:tcW w:w="1111" w:type="pct"/>
            <w:vAlign w:val="center"/>
          </w:tcPr>
          <w:p w14:paraId="664345C7" w14:textId="77777777" w:rsidR="00F64260" w:rsidRPr="00AD251A" w:rsidRDefault="00F64260" w:rsidP="00010085">
            <w:pPr>
              <w:rPr>
                <w:rFonts w:asciiTheme="minorHAnsi" w:hAnsiTheme="minorHAnsi"/>
              </w:rPr>
            </w:pPr>
            <w:r w:rsidRPr="00AD251A">
              <w:rPr>
                <w:rFonts w:asciiTheme="minorHAnsi" w:hAnsiTheme="minorHAnsi"/>
              </w:rPr>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AD251A">
                <w:rPr>
                  <w:rStyle w:val="Hyperlink"/>
                  <w:rFonts w:asciiTheme="minorHAnsi" w:hAnsiTheme="minorHAnsi"/>
                </w:rPr>
                <w:t>Course or program</w:t>
              </w:r>
            </w:hyperlink>
          </w:p>
        </w:tc>
        <w:tc>
          <w:tcPr>
            <w:tcW w:w="3758" w:type="pct"/>
            <w:gridSpan w:val="4"/>
          </w:tcPr>
          <w:p w14:paraId="3DD8DB7A" w14:textId="23D1FF9E" w:rsidR="00F64260" w:rsidRPr="00AD251A" w:rsidRDefault="00AC76BA" w:rsidP="00B862BF">
            <w:pPr>
              <w:pStyle w:val="Heading5"/>
              <w:rPr>
                <w:rFonts w:asciiTheme="minorHAnsi" w:hAnsiTheme="minorHAnsi"/>
                <w:b/>
              </w:rPr>
            </w:pPr>
            <w:bookmarkStart w:id="0" w:name="Proposal"/>
            <w:bookmarkEnd w:id="0"/>
            <w:r w:rsidRPr="00AD251A">
              <w:rPr>
                <w:rFonts w:asciiTheme="minorHAnsi" w:hAnsiTheme="minorHAnsi"/>
                <w:b/>
              </w:rPr>
              <w:t>POL 340 Global Politics and Film</w:t>
            </w:r>
          </w:p>
        </w:tc>
        <w:tc>
          <w:tcPr>
            <w:tcW w:w="131" w:type="pct"/>
          </w:tcPr>
          <w:p w14:paraId="2466AC4A" w14:textId="1FF377C0" w:rsidR="008628B1" w:rsidRPr="00AD251A" w:rsidRDefault="008628B1" w:rsidP="00345149">
            <w:pPr>
              <w:spacing w:line="240" w:lineRule="auto"/>
              <w:rPr>
                <w:rFonts w:asciiTheme="minorHAnsi" w:hAnsiTheme="minorHAnsi"/>
                <w:b/>
              </w:rPr>
            </w:pPr>
            <w:bookmarkStart w:id="1" w:name="_MON_1418820125"/>
            <w:bookmarkStart w:id="2" w:name="affecred"/>
            <w:bookmarkEnd w:id="1"/>
            <w:bookmarkEnd w:id="2"/>
          </w:p>
        </w:tc>
      </w:tr>
      <w:tr w:rsidR="005E2D3D" w:rsidRPr="00AD251A" w14:paraId="224A05DA" w14:textId="77777777" w:rsidTr="000E4E94">
        <w:trPr>
          <w:cantSplit/>
        </w:trPr>
        <w:tc>
          <w:tcPr>
            <w:tcW w:w="1111" w:type="pct"/>
            <w:vAlign w:val="center"/>
          </w:tcPr>
          <w:p w14:paraId="1D4C4FE7" w14:textId="741AF666" w:rsidR="006E365C" w:rsidRPr="00AD251A" w:rsidRDefault="006E365C" w:rsidP="006E365C">
            <w:pPr>
              <w:spacing w:line="240" w:lineRule="auto"/>
              <w:rPr>
                <w:rFonts w:asciiTheme="minorHAnsi" w:hAnsiTheme="minorHAnsi"/>
              </w:rPr>
            </w:pPr>
            <w:r w:rsidRPr="00AD251A">
              <w:rPr>
                <w:rFonts w:asciiTheme="minorHAnsi" w:hAnsiTheme="minorHAnsi"/>
              </w:rPr>
              <w:t>A. 1b. Academic unit</w:t>
            </w:r>
          </w:p>
          <w:p w14:paraId="13D93270" w14:textId="40260289" w:rsidR="005E2D3D" w:rsidRPr="00AD251A" w:rsidRDefault="005E2D3D" w:rsidP="006E365C">
            <w:pPr>
              <w:rPr>
                <w:rStyle w:val="Hyperlink"/>
                <w:rFonts w:asciiTheme="minorHAnsi" w:hAnsiTheme="minorHAnsi"/>
              </w:rPr>
            </w:pPr>
          </w:p>
        </w:tc>
        <w:tc>
          <w:tcPr>
            <w:tcW w:w="3758" w:type="pct"/>
            <w:gridSpan w:val="4"/>
          </w:tcPr>
          <w:p w14:paraId="0E70A62B" w14:textId="523B88AC" w:rsidR="005E2D3D" w:rsidRPr="00AD251A" w:rsidRDefault="005E2D3D" w:rsidP="000E4E94">
            <w:pPr>
              <w:rPr>
                <w:rFonts w:asciiTheme="minorHAnsi" w:hAnsiTheme="minorHAnsi"/>
                <w:b/>
              </w:rPr>
            </w:pPr>
            <w:r w:rsidRPr="00AD251A">
              <w:rPr>
                <w:rFonts w:asciiTheme="minorHAnsi" w:hAnsiTheme="minorHAnsi"/>
                <w:b/>
              </w:rPr>
              <w:t xml:space="preserve">Faculty of Arts and Sciences </w:t>
            </w:r>
          </w:p>
        </w:tc>
        <w:tc>
          <w:tcPr>
            <w:tcW w:w="131" w:type="pct"/>
          </w:tcPr>
          <w:p w14:paraId="12A36AEF" w14:textId="77777777" w:rsidR="005E2D3D" w:rsidRPr="00AD251A" w:rsidRDefault="005E2D3D" w:rsidP="000E4E94">
            <w:pPr>
              <w:rPr>
                <w:rFonts w:asciiTheme="minorHAnsi" w:hAnsiTheme="minorHAnsi"/>
                <w:b/>
              </w:rPr>
            </w:pPr>
          </w:p>
        </w:tc>
      </w:tr>
      <w:tr w:rsidR="00345149" w:rsidRPr="00AD251A" w14:paraId="3ADE5CAB" w14:textId="77777777" w:rsidTr="005E2D3D">
        <w:trPr>
          <w:cantSplit/>
        </w:trPr>
        <w:tc>
          <w:tcPr>
            <w:tcW w:w="1111" w:type="pct"/>
            <w:vAlign w:val="center"/>
          </w:tcPr>
          <w:p w14:paraId="1CB809EF" w14:textId="77777777" w:rsidR="00F64260" w:rsidRPr="00AD251A" w:rsidRDefault="00F64260" w:rsidP="00010085">
            <w:pPr>
              <w:rPr>
                <w:rFonts w:asciiTheme="minorHAnsi" w:hAnsiTheme="minorHAnsi"/>
              </w:rPr>
            </w:pPr>
            <w:r w:rsidRPr="00AD251A">
              <w:rPr>
                <w:rFonts w:asciiTheme="minorHAnsi" w:hAnsiTheme="minorHAnsi"/>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AD251A">
                <w:rPr>
                  <w:rStyle w:val="Hyperlink"/>
                  <w:rFonts w:asciiTheme="minorHAnsi" w:hAnsiTheme="minorHAnsi"/>
                </w:rPr>
                <w:t>Proposal type</w:t>
              </w:r>
            </w:hyperlink>
          </w:p>
        </w:tc>
        <w:tc>
          <w:tcPr>
            <w:tcW w:w="3758" w:type="pct"/>
            <w:gridSpan w:val="4"/>
          </w:tcPr>
          <w:p w14:paraId="5B61D31D" w14:textId="50F71D01" w:rsidR="00F64260" w:rsidRPr="00AD251A" w:rsidRDefault="00F64260" w:rsidP="00FA78CA">
            <w:pPr>
              <w:rPr>
                <w:rFonts w:asciiTheme="minorHAnsi" w:hAnsiTheme="minorHAnsi"/>
                <w:b/>
              </w:rPr>
            </w:pPr>
            <w:bookmarkStart w:id="3" w:name="type"/>
            <w:r w:rsidRPr="00AD251A">
              <w:rPr>
                <w:rFonts w:asciiTheme="minorHAnsi" w:hAnsiTheme="minorHAnsi"/>
                <w:b/>
              </w:rPr>
              <w:t>Course:  creation</w:t>
            </w:r>
            <w:bookmarkEnd w:id="3"/>
            <w:r w:rsidRPr="00AD251A">
              <w:rPr>
                <w:rFonts w:asciiTheme="minorHAnsi" w:hAnsiTheme="minorHAnsi"/>
                <w:b/>
              </w:rPr>
              <w:t xml:space="preserve"> </w:t>
            </w:r>
            <w:bookmarkStart w:id="4" w:name="deletion"/>
            <w:bookmarkEnd w:id="4"/>
          </w:p>
          <w:p w14:paraId="52ECEFB4" w14:textId="33208622" w:rsidR="00F64260" w:rsidRPr="00AD251A" w:rsidRDefault="00F64260" w:rsidP="000A36CD">
            <w:pPr>
              <w:rPr>
                <w:rFonts w:asciiTheme="minorHAnsi" w:hAnsiTheme="minorHAnsi"/>
                <w:b/>
              </w:rPr>
            </w:pPr>
          </w:p>
        </w:tc>
        <w:tc>
          <w:tcPr>
            <w:tcW w:w="131" w:type="pct"/>
          </w:tcPr>
          <w:p w14:paraId="66B4A301" w14:textId="77777777" w:rsidR="00F64260" w:rsidRPr="00AD251A" w:rsidRDefault="00F64260" w:rsidP="008B1F84">
            <w:pPr>
              <w:rPr>
                <w:rFonts w:asciiTheme="minorHAnsi" w:hAnsiTheme="minorHAnsi"/>
                <w:b/>
              </w:rPr>
            </w:pPr>
          </w:p>
        </w:tc>
      </w:tr>
      <w:tr w:rsidR="00F64260" w:rsidRPr="00AD251A" w14:paraId="1CF85742" w14:textId="77777777">
        <w:trPr>
          <w:cantSplit/>
        </w:trPr>
        <w:tc>
          <w:tcPr>
            <w:tcW w:w="1111" w:type="pct"/>
            <w:vAlign w:val="center"/>
          </w:tcPr>
          <w:p w14:paraId="7F95D6E5" w14:textId="370E4C59" w:rsidR="00F64260" w:rsidRPr="00AD251A" w:rsidRDefault="00F64260" w:rsidP="00010085">
            <w:pPr>
              <w:rPr>
                <w:rFonts w:asciiTheme="minorHAnsi" w:hAnsiTheme="minorHAnsi"/>
              </w:rPr>
            </w:pPr>
            <w:r w:rsidRPr="00AD251A">
              <w:rPr>
                <w:rFonts w:asciiTheme="minorHAnsi" w:hAnsiTheme="minorHAnsi"/>
              </w:rPr>
              <w:t xml:space="preserve">A.3. </w:t>
            </w:r>
            <w:hyperlink w:anchor="Originator" w:tooltip="Name of the person submitting the proposal; this cannot be a department, but can be more than one person" w:history="1">
              <w:r w:rsidRPr="00AD251A">
                <w:rPr>
                  <w:rStyle w:val="Hyperlink"/>
                  <w:rFonts w:asciiTheme="minorHAnsi" w:hAnsiTheme="minorHAnsi"/>
                </w:rPr>
                <w:t>Originator</w:t>
              </w:r>
            </w:hyperlink>
          </w:p>
        </w:tc>
        <w:tc>
          <w:tcPr>
            <w:tcW w:w="1160" w:type="pct"/>
          </w:tcPr>
          <w:p w14:paraId="32621A09" w14:textId="6A700866" w:rsidR="00F64260" w:rsidRPr="00AD251A" w:rsidRDefault="00AC76BA" w:rsidP="00B862BF">
            <w:pPr>
              <w:rPr>
                <w:rFonts w:asciiTheme="minorHAnsi" w:hAnsiTheme="minorHAnsi"/>
                <w:b/>
              </w:rPr>
            </w:pPr>
            <w:bookmarkStart w:id="5" w:name="Originator"/>
            <w:bookmarkEnd w:id="5"/>
            <w:r w:rsidRPr="00AD251A">
              <w:rPr>
                <w:rFonts w:asciiTheme="minorHAnsi" w:hAnsiTheme="minorHAnsi"/>
                <w:b/>
              </w:rPr>
              <w:t>Robyn Linde</w:t>
            </w:r>
          </w:p>
        </w:tc>
        <w:tc>
          <w:tcPr>
            <w:tcW w:w="1210" w:type="pct"/>
          </w:tcPr>
          <w:p w14:paraId="788D9512" w14:textId="19B60691" w:rsidR="00F64260" w:rsidRPr="00AD251A" w:rsidRDefault="00000000" w:rsidP="00B862BF">
            <w:pPr>
              <w:rPr>
                <w:rFonts w:asciiTheme="minorHAnsi" w:hAnsiTheme="minorHAnsi"/>
              </w:rPr>
            </w:pPr>
            <w:hyperlink w:anchor="home_dept" w:tooltip="Which department, program, academic unit, office, and/or school is primarily responsible for the curriculum change?" w:history="1">
              <w:r w:rsidR="00F64260" w:rsidRPr="00AD251A">
                <w:rPr>
                  <w:rStyle w:val="Hyperlink"/>
                  <w:rFonts w:asciiTheme="minorHAnsi" w:hAnsiTheme="minorHAnsi"/>
                </w:rPr>
                <w:t>Home department</w:t>
              </w:r>
            </w:hyperlink>
          </w:p>
        </w:tc>
        <w:tc>
          <w:tcPr>
            <w:tcW w:w="1519" w:type="pct"/>
            <w:gridSpan w:val="3"/>
          </w:tcPr>
          <w:p w14:paraId="6A9CD084" w14:textId="5976CFC5" w:rsidR="00F64260" w:rsidRPr="00AD251A" w:rsidRDefault="00AC76BA" w:rsidP="00B862BF">
            <w:pPr>
              <w:rPr>
                <w:rFonts w:asciiTheme="minorHAnsi" w:hAnsiTheme="minorHAnsi"/>
                <w:b/>
              </w:rPr>
            </w:pPr>
            <w:bookmarkStart w:id="6" w:name="home_dept"/>
            <w:bookmarkEnd w:id="6"/>
            <w:r w:rsidRPr="00AD251A">
              <w:rPr>
                <w:rFonts w:asciiTheme="minorHAnsi" w:hAnsiTheme="minorHAnsi"/>
                <w:b/>
              </w:rPr>
              <w:t>Political Science</w:t>
            </w:r>
          </w:p>
        </w:tc>
      </w:tr>
      <w:tr w:rsidR="00F64260" w:rsidRPr="00AD251A" w14:paraId="2EB2F82D" w14:textId="77777777" w:rsidTr="00CC03A7">
        <w:tc>
          <w:tcPr>
            <w:tcW w:w="1111" w:type="pct"/>
            <w:vAlign w:val="center"/>
          </w:tcPr>
          <w:p w14:paraId="1B74C4DB" w14:textId="0E92AC00" w:rsidR="005E2D3D" w:rsidRPr="00AD251A" w:rsidRDefault="00F64260" w:rsidP="00010085">
            <w:pPr>
              <w:rPr>
                <w:rFonts w:asciiTheme="minorHAnsi" w:hAnsiTheme="minorHAnsi"/>
                <w:color w:val="0000FF"/>
                <w:u w:val="single"/>
              </w:rPr>
            </w:pPr>
            <w:r w:rsidRPr="00AD251A">
              <w:rPr>
                <w:rFonts w:asciiTheme="minorHAnsi" w:hAnsiTheme="minorHAnsi"/>
              </w:rPr>
              <w:t xml:space="preserve">A.4.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AD251A">
                <w:rPr>
                  <w:rStyle w:val="Hyperlink"/>
                  <w:rFonts w:asciiTheme="minorHAnsi" w:hAnsiTheme="minorHAnsi"/>
                </w:rPr>
                <w:t xml:space="preserve">Context and </w:t>
              </w:r>
              <w:r w:rsidRPr="00AD251A">
                <w:rPr>
                  <w:rStyle w:val="Hyperlink"/>
                  <w:rFonts w:asciiTheme="minorHAnsi" w:hAnsiTheme="minorHAnsi"/>
                </w:rPr>
                <w:t>Rationale</w:t>
              </w:r>
            </w:hyperlink>
            <w:r w:rsidR="00517DB2" w:rsidRPr="00AD251A">
              <w:rPr>
                <w:rStyle w:val="Hyperlink"/>
                <w:rFonts w:asciiTheme="minorHAnsi" w:hAnsiTheme="minorHAnsi"/>
              </w:rPr>
              <w:t xml:space="preserve"> </w:t>
            </w:r>
          </w:p>
          <w:p w14:paraId="7E3849C0" w14:textId="60B78EA1" w:rsidR="005E2D3D" w:rsidRPr="00AD251A" w:rsidRDefault="005E2D3D" w:rsidP="00010085">
            <w:pPr>
              <w:rPr>
                <w:rFonts w:asciiTheme="minorHAnsi" w:hAnsiTheme="minorHAnsi"/>
              </w:rPr>
            </w:pPr>
            <w:r w:rsidRPr="00AD251A">
              <w:rPr>
                <w:rFonts w:asciiTheme="minorHAnsi" w:hAnsiTheme="minorHAnsi"/>
              </w:rPr>
              <w:t xml:space="preserve">Note: Must include additional information </w:t>
            </w:r>
            <w:r w:rsidR="006575EA" w:rsidRPr="00AD251A">
              <w:rPr>
                <w:rFonts w:asciiTheme="minorHAnsi" w:hAnsiTheme="minorHAnsi"/>
              </w:rPr>
              <w:t xml:space="preserve">in smart tip </w:t>
            </w:r>
            <w:r w:rsidRPr="00AD251A">
              <w:rPr>
                <w:rFonts w:asciiTheme="minorHAnsi" w:hAnsiTheme="minorHAnsi"/>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AD251A">
                <w:rPr>
                  <w:rStyle w:val="Hyperlink"/>
                  <w:rFonts w:asciiTheme="minorHAnsi" w:hAnsiTheme="minorHAnsi"/>
                </w:rPr>
                <w:t>new programs</w:t>
              </w:r>
            </w:hyperlink>
          </w:p>
        </w:tc>
        <w:tc>
          <w:tcPr>
            <w:tcW w:w="3889" w:type="pct"/>
            <w:gridSpan w:val="5"/>
          </w:tcPr>
          <w:p w14:paraId="381CF108" w14:textId="77777777" w:rsidR="00AF5854" w:rsidRPr="00AF5854" w:rsidRDefault="00AF5854" w:rsidP="00AF5854">
            <w:pPr>
              <w:spacing w:line="240" w:lineRule="auto"/>
              <w:rPr>
                <w:rFonts w:asciiTheme="minorHAnsi" w:hAnsiTheme="minorHAnsi" w:cs="Calibri"/>
                <w:b/>
                <w:color w:val="000000" w:themeColor="text1"/>
              </w:rPr>
            </w:pPr>
            <w:bookmarkStart w:id="7" w:name="Rationale"/>
            <w:bookmarkEnd w:id="7"/>
            <w:r w:rsidRPr="00AF5854">
              <w:rPr>
                <w:rFonts w:asciiTheme="minorHAnsi" w:hAnsiTheme="minorHAnsi"/>
                <w:b/>
              </w:rPr>
              <w:t xml:space="preserve">This is a new course that I have taught once before as a </w:t>
            </w:r>
            <w:proofErr w:type="gramStart"/>
            <w:r w:rsidRPr="00AF5854">
              <w:rPr>
                <w:rFonts w:asciiTheme="minorHAnsi" w:hAnsiTheme="minorHAnsi"/>
                <w:b/>
              </w:rPr>
              <w:t>topics</w:t>
            </w:r>
            <w:proofErr w:type="gramEnd"/>
            <w:r w:rsidRPr="00AF5854">
              <w:rPr>
                <w:rFonts w:asciiTheme="minorHAnsi" w:hAnsiTheme="minorHAnsi"/>
                <w:b/>
              </w:rPr>
              <w:t xml:space="preserve"> and is one of many courses that helps to further students’ understanding of international relations theory.  This course is designed to further explore key themes and approaches in POL 203 Global Politics and to provide more in-depth theoretical exploration into international relations theories. The course also investigates alternative theories not discussed in Global Politics or other courses in the political science curriculum, including Neo-Marxism, post-colonialism, 3</w:t>
            </w:r>
            <w:r w:rsidRPr="00AF5854">
              <w:rPr>
                <w:rFonts w:asciiTheme="minorHAnsi" w:hAnsiTheme="minorHAnsi"/>
                <w:b/>
                <w:vertAlign w:val="superscript"/>
              </w:rPr>
              <w:t>rd</w:t>
            </w:r>
            <w:r w:rsidRPr="00AF5854">
              <w:rPr>
                <w:rFonts w:asciiTheme="minorHAnsi" w:hAnsiTheme="minorHAnsi"/>
                <w:b/>
              </w:rPr>
              <w:t xml:space="preserve">-wave feminism, queer theory, anarchy, modernism, and environmentalism. </w:t>
            </w:r>
            <w:r w:rsidRPr="00AF5854">
              <w:rPr>
                <w:rFonts w:asciiTheme="minorHAnsi" w:hAnsiTheme="minorHAnsi" w:cs="Calibri"/>
                <w:b/>
                <w:color w:val="000000" w:themeColor="text1"/>
              </w:rPr>
              <w:t xml:space="preserve">The films illustrate these traditional and alternative theories in unique ways that enhance and complement existing understandings of global politics. </w:t>
            </w:r>
            <w:r w:rsidRPr="00AF5854">
              <w:rPr>
                <w:rFonts w:asciiTheme="minorHAnsi" w:hAnsiTheme="minorHAnsi"/>
                <w:b/>
              </w:rPr>
              <w:t xml:space="preserve">Through a series of smaller projects and </w:t>
            </w:r>
            <w:proofErr w:type="gramStart"/>
            <w:r w:rsidRPr="00AF5854">
              <w:rPr>
                <w:rFonts w:asciiTheme="minorHAnsi" w:hAnsiTheme="minorHAnsi"/>
                <w:b/>
              </w:rPr>
              <w:t>low-stakes</w:t>
            </w:r>
            <w:proofErr w:type="gramEnd"/>
            <w:r w:rsidRPr="00AF5854">
              <w:rPr>
                <w:rFonts w:asciiTheme="minorHAnsi" w:hAnsiTheme="minorHAnsi"/>
                <w:b/>
              </w:rPr>
              <w:t xml:space="preserve"> writing, students develop multiple transferable skills that include </w:t>
            </w:r>
            <w:r w:rsidRPr="00AF5854">
              <w:rPr>
                <w:rFonts w:asciiTheme="minorHAnsi" w:hAnsiTheme="minorHAnsi" w:cs="Calibri"/>
                <w:b/>
                <w:color w:val="000000" w:themeColor="text1"/>
              </w:rPr>
              <w:t xml:space="preserve">ethical reasoning, critical thinking, global understanding, written communication, civic knowledge, and global competence.  </w:t>
            </w:r>
          </w:p>
          <w:p w14:paraId="41EFFC68" w14:textId="77777777" w:rsidR="00F64260" w:rsidRPr="00AD251A" w:rsidRDefault="00F64260" w:rsidP="00946B20">
            <w:pPr>
              <w:rPr>
                <w:rFonts w:asciiTheme="minorHAnsi" w:hAnsiTheme="minorHAnsi"/>
                <w:b/>
              </w:rPr>
            </w:pPr>
          </w:p>
        </w:tc>
      </w:tr>
      <w:tr w:rsidR="00517DB2" w:rsidRPr="00AD251A" w14:paraId="376213DA" w14:textId="77777777" w:rsidTr="00517DB2">
        <w:tc>
          <w:tcPr>
            <w:tcW w:w="1111" w:type="pct"/>
            <w:vAlign w:val="center"/>
          </w:tcPr>
          <w:p w14:paraId="33B2C632" w14:textId="77777777" w:rsidR="00517DB2" w:rsidRPr="00AD251A" w:rsidRDefault="00517DB2" w:rsidP="00517DB2">
            <w:pPr>
              <w:rPr>
                <w:rStyle w:val="Hyperlink"/>
                <w:rFonts w:asciiTheme="minorHAnsi" w:hAnsiTheme="minorHAnsi"/>
              </w:rPr>
            </w:pPr>
            <w:r w:rsidRPr="00AD251A">
              <w:rPr>
                <w:rFonts w:asciiTheme="minorHAnsi" w:hAnsiTheme="minorHAnsi"/>
              </w:rP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AD251A">
                <w:rPr>
                  <w:rStyle w:val="Hyperlink"/>
                  <w:rFonts w:asciiTheme="minorHAnsi" w:hAnsiTheme="minorHAnsi"/>
                </w:rPr>
                <w:t>Student impact</w:t>
              </w:r>
            </w:hyperlink>
          </w:p>
          <w:p w14:paraId="64288573" w14:textId="7DA577A3" w:rsidR="00AE5302" w:rsidRPr="00AD251A" w:rsidRDefault="00AE5302" w:rsidP="00517DB2">
            <w:pPr>
              <w:rPr>
                <w:rFonts w:asciiTheme="minorHAnsi" w:hAnsiTheme="minorHAnsi"/>
              </w:rPr>
            </w:pPr>
            <w:r w:rsidRPr="00AD251A">
              <w:rPr>
                <w:rFonts w:asciiTheme="minorHAnsi" w:hAnsiTheme="minorHAnsi"/>
              </w:rPr>
              <w:t xml:space="preserve">Must include </w:t>
            </w:r>
            <w:r w:rsidR="006575EA" w:rsidRPr="00AD251A">
              <w:rPr>
                <w:rFonts w:asciiTheme="minorHAnsi" w:hAnsiTheme="minorHAnsi"/>
              </w:rPr>
              <w:t>to explain</w:t>
            </w:r>
            <w:r w:rsidRPr="00AD251A">
              <w:rPr>
                <w:rFonts w:asciiTheme="minorHAnsi" w:hAnsiTheme="minorHAnsi"/>
              </w:rPr>
              <w:t xml:space="preserve"> why this change </w:t>
            </w:r>
            <w:r w:rsidR="006575EA" w:rsidRPr="00AD251A">
              <w:rPr>
                <w:rFonts w:asciiTheme="minorHAnsi" w:hAnsiTheme="minorHAnsi"/>
              </w:rPr>
              <w:t xml:space="preserve">is </w:t>
            </w:r>
            <w:r w:rsidRPr="00AD251A">
              <w:rPr>
                <w:rFonts w:asciiTheme="minorHAnsi" w:hAnsiTheme="minorHAnsi"/>
              </w:rPr>
              <w:t>being made?</w:t>
            </w:r>
          </w:p>
        </w:tc>
        <w:tc>
          <w:tcPr>
            <w:tcW w:w="3889" w:type="pct"/>
            <w:gridSpan w:val="5"/>
          </w:tcPr>
          <w:p w14:paraId="0194753B" w14:textId="3FF95C29" w:rsidR="00517DB2" w:rsidRPr="00AD251A" w:rsidRDefault="00AC76BA" w:rsidP="00517DB2">
            <w:pPr>
              <w:rPr>
                <w:rFonts w:asciiTheme="minorHAnsi" w:hAnsiTheme="minorHAnsi"/>
                <w:b/>
              </w:rPr>
            </w:pPr>
            <w:bookmarkStart w:id="8" w:name="student_impact"/>
            <w:bookmarkEnd w:id="8"/>
            <w:r w:rsidRPr="00AD251A">
              <w:rPr>
                <w:rFonts w:asciiTheme="minorHAnsi" w:hAnsiTheme="minorHAnsi"/>
                <w:b/>
              </w:rPr>
              <w:t>This course proposal aims to provide greater asynchronous curriculum choices to students</w:t>
            </w:r>
            <w:r w:rsidR="008D6CAA">
              <w:rPr>
                <w:rFonts w:asciiTheme="minorHAnsi" w:hAnsiTheme="minorHAnsi"/>
                <w:b/>
              </w:rPr>
              <w:t xml:space="preserve"> and will be an option in both POL and INGOS</w:t>
            </w:r>
            <w:r w:rsidR="008D6CAA" w:rsidRPr="003A5E1C">
              <w:rPr>
                <w:rFonts w:asciiTheme="minorHAnsi" w:hAnsiTheme="minorHAnsi"/>
                <w:b/>
              </w:rPr>
              <w:t>.</w:t>
            </w:r>
          </w:p>
        </w:tc>
      </w:tr>
      <w:tr w:rsidR="00517DB2" w:rsidRPr="00AD251A" w14:paraId="7D9FD828" w14:textId="77777777" w:rsidTr="00517DB2">
        <w:tc>
          <w:tcPr>
            <w:tcW w:w="1111" w:type="pct"/>
            <w:vAlign w:val="center"/>
          </w:tcPr>
          <w:p w14:paraId="06D8C9D5" w14:textId="7BD402C9" w:rsidR="00517DB2" w:rsidRPr="00AD251A" w:rsidRDefault="008D52B7" w:rsidP="008D52B7">
            <w:pPr>
              <w:rPr>
                <w:rFonts w:asciiTheme="minorHAnsi" w:hAnsiTheme="minorHAnsi"/>
              </w:rPr>
            </w:pPr>
            <w:r w:rsidRPr="00AD251A">
              <w:rPr>
                <w:rFonts w:asciiTheme="minorHAnsi" w:hAnsiTheme="minorHAnsi"/>
              </w:rPr>
              <w:t>A.6</w:t>
            </w:r>
            <w:r w:rsidR="00517DB2" w:rsidRPr="00AD251A">
              <w:rPr>
                <w:rFonts w:asciiTheme="minorHAnsi" w:hAnsiTheme="minorHAnsi"/>
              </w:rPr>
              <w:t xml:space="preserve">. </w:t>
            </w:r>
            <w:hyperlink w:anchor="impact" w:tooltip="List all departments, programs, and offices that may be affected by this change. Note, acknowledgment signatures of Chairs of all affected departments are required (and their Deans). " w:history="1">
              <w:r w:rsidR="00517DB2" w:rsidRPr="00AD251A">
                <w:rPr>
                  <w:rStyle w:val="Hyperlink"/>
                  <w:rFonts w:asciiTheme="minorHAnsi" w:hAnsiTheme="minorHAnsi"/>
                </w:rPr>
                <w:t xml:space="preserve">Impact on other </w:t>
              </w:r>
              <w:r w:rsidRPr="00AD251A">
                <w:rPr>
                  <w:rStyle w:val="Hyperlink"/>
                  <w:rFonts w:asciiTheme="minorHAnsi" w:hAnsiTheme="minorHAnsi"/>
                </w:rPr>
                <w:t>programs</w:t>
              </w:r>
            </w:hyperlink>
            <w:r w:rsidRPr="00AD251A">
              <w:rPr>
                <w:rFonts w:asciiTheme="minorHAnsi" w:hAnsiTheme="minorHAnsi"/>
              </w:rPr>
              <w:t xml:space="preserve"> </w:t>
            </w:r>
          </w:p>
        </w:tc>
        <w:tc>
          <w:tcPr>
            <w:tcW w:w="3889" w:type="pct"/>
            <w:gridSpan w:val="5"/>
          </w:tcPr>
          <w:p w14:paraId="45C3A50E" w14:textId="2B5E1BFC" w:rsidR="00517DB2" w:rsidRPr="00AD251A" w:rsidRDefault="00AC76BA" w:rsidP="00517DB2">
            <w:pPr>
              <w:rPr>
                <w:rFonts w:asciiTheme="minorHAnsi" w:hAnsiTheme="minorHAnsi"/>
                <w:b/>
              </w:rPr>
            </w:pPr>
            <w:bookmarkStart w:id="9" w:name="prog_impact"/>
            <w:bookmarkEnd w:id="9"/>
            <w:r w:rsidRPr="00AD251A">
              <w:rPr>
                <w:rFonts w:asciiTheme="minorHAnsi" w:hAnsiTheme="minorHAnsi"/>
                <w:b/>
              </w:rPr>
              <w:t>None</w:t>
            </w:r>
          </w:p>
        </w:tc>
      </w:tr>
      <w:tr w:rsidR="008D52B7" w:rsidRPr="00AD251A" w14:paraId="45F9633F" w14:textId="77777777" w:rsidTr="008D52B7">
        <w:trPr>
          <w:cantSplit/>
        </w:trPr>
        <w:tc>
          <w:tcPr>
            <w:tcW w:w="1111" w:type="pct"/>
            <w:vMerge w:val="restart"/>
            <w:vAlign w:val="center"/>
          </w:tcPr>
          <w:p w14:paraId="42B7BD53" w14:textId="77777777" w:rsidR="008D52B7" w:rsidRPr="00AD251A" w:rsidRDefault="008D52B7" w:rsidP="008D52B7">
            <w:pPr>
              <w:rPr>
                <w:rFonts w:asciiTheme="minorHAnsi" w:hAnsiTheme="minorHAnsi"/>
              </w:rPr>
            </w:pPr>
            <w:r w:rsidRPr="00AD251A">
              <w:rPr>
                <w:rFonts w:asciiTheme="minorHAnsi" w:hAnsiTheme="minorHAnsi"/>
              </w:rPr>
              <w:t xml:space="preserve">A.7. </w:t>
            </w:r>
            <w:hyperlink w:anchor="Resource" w:tooltip="Provide statements on resource impact, including the need for full time and part-time faculty. If no impact, explain why." w:history="1">
              <w:r w:rsidRPr="00AD251A">
                <w:rPr>
                  <w:rStyle w:val="Hyperlink"/>
                  <w:rFonts w:asciiTheme="minorHAnsi" w:hAnsiTheme="minorHAnsi"/>
                </w:rPr>
                <w:t>Resource impact</w:t>
              </w:r>
            </w:hyperlink>
          </w:p>
        </w:tc>
        <w:tc>
          <w:tcPr>
            <w:tcW w:w="1160" w:type="pct"/>
          </w:tcPr>
          <w:p w14:paraId="1DE6FEAF" w14:textId="77777777" w:rsidR="008D52B7" w:rsidRPr="00AD251A" w:rsidRDefault="00000000" w:rsidP="008D52B7">
            <w:pPr>
              <w:rPr>
                <w:rFonts w:asciiTheme="minorHAnsi" w:hAnsiTheme="minorHAnsi"/>
              </w:rPr>
            </w:pPr>
            <w:hyperlink w:anchor="faculty" w:tooltip="Need to hire new full-time or part-time faculty? This is where you indicate if this proposal will be affecting FLH in your department/program." w:history="1">
              <w:r w:rsidR="008D52B7" w:rsidRPr="00AD251A">
                <w:rPr>
                  <w:rStyle w:val="Hyperlink"/>
                  <w:rFonts w:asciiTheme="minorHAnsi" w:hAnsiTheme="minorHAnsi"/>
                  <w:i/>
                </w:rPr>
                <w:t>Faculty PT &amp; FT</w:t>
              </w:r>
            </w:hyperlink>
            <w:r w:rsidR="008D52B7" w:rsidRPr="00AD251A">
              <w:rPr>
                <w:rFonts w:asciiTheme="minorHAnsi" w:hAnsiTheme="minorHAnsi"/>
              </w:rPr>
              <w:t xml:space="preserve">: </w:t>
            </w:r>
          </w:p>
        </w:tc>
        <w:tc>
          <w:tcPr>
            <w:tcW w:w="0" w:type="auto"/>
            <w:gridSpan w:val="4"/>
          </w:tcPr>
          <w:p w14:paraId="41C537C5" w14:textId="203B00CD" w:rsidR="008D52B7" w:rsidRPr="00AD251A" w:rsidRDefault="00AC76BA" w:rsidP="008D52B7">
            <w:pPr>
              <w:rPr>
                <w:rFonts w:asciiTheme="minorHAnsi" w:hAnsiTheme="minorHAnsi"/>
                <w:b/>
              </w:rPr>
            </w:pPr>
            <w:r w:rsidRPr="00AD251A">
              <w:rPr>
                <w:rFonts w:asciiTheme="minorHAnsi" w:hAnsiTheme="minorHAnsi"/>
                <w:b/>
              </w:rPr>
              <w:t>None</w:t>
            </w:r>
          </w:p>
        </w:tc>
      </w:tr>
      <w:tr w:rsidR="008D52B7" w:rsidRPr="00AD251A" w14:paraId="636A3B25" w14:textId="77777777" w:rsidTr="008D52B7">
        <w:trPr>
          <w:cantSplit/>
        </w:trPr>
        <w:tc>
          <w:tcPr>
            <w:tcW w:w="1111" w:type="pct"/>
            <w:vMerge/>
            <w:vAlign w:val="center"/>
          </w:tcPr>
          <w:p w14:paraId="0B614A32" w14:textId="77777777" w:rsidR="008D52B7" w:rsidRPr="00AD251A" w:rsidRDefault="008D52B7" w:rsidP="008D52B7">
            <w:pPr>
              <w:rPr>
                <w:rFonts w:asciiTheme="minorHAnsi" w:hAnsiTheme="minorHAnsi"/>
              </w:rPr>
            </w:pPr>
          </w:p>
        </w:tc>
        <w:tc>
          <w:tcPr>
            <w:tcW w:w="1160" w:type="pct"/>
          </w:tcPr>
          <w:p w14:paraId="2E681FA1" w14:textId="77777777" w:rsidR="008D52B7" w:rsidRPr="00AD251A" w:rsidRDefault="00000000" w:rsidP="008D52B7">
            <w:pPr>
              <w:rPr>
                <w:rFonts w:asciiTheme="minorHAnsi" w:hAnsiTheme="minorHAnsi"/>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AD251A">
                <w:rPr>
                  <w:rStyle w:val="Hyperlink"/>
                  <w:rFonts w:asciiTheme="minorHAnsi" w:hAnsiTheme="minorHAnsi"/>
                  <w:i/>
                </w:rPr>
                <w:t>Library</w:t>
              </w:r>
              <w:r w:rsidR="008D52B7" w:rsidRPr="00AD251A">
                <w:rPr>
                  <w:rStyle w:val="Hyperlink"/>
                  <w:rFonts w:asciiTheme="minorHAnsi" w:hAnsiTheme="minorHAnsi"/>
                </w:rPr>
                <w:t>:</w:t>
              </w:r>
            </w:hyperlink>
          </w:p>
        </w:tc>
        <w:tc>
          <w:tcPr>
            <w:tcW w:w="0" w:type="auto"/>
            <w:gridSpan w:val="4"/>
          </w:tcPr>
          <w:p w14:paraId="6B92378E" w14:textId="3DBE76B8" w:rsidR="008D52B7" w:rsidRPr="00AD251A" w:rsidRDefault="00AC76BA" w:rsidP="008D52B7">
            <w:pPr>
              <w:rPr>
                <w:rFonts w:asciiTheme="minorHAnsi" w:hAnsiTheme="minorHAnsi"/>
                <w:b/>
              </w:rPr>
            </w:pPr>
            <w:r w:rsidRPr="00AD251A">
              <w:rPr>
                <w:rFonts w:asciiTheme="minorHAnsi" w:hAnsiTheme="minorHAnsi"/>
                <w:b/>
              </w:rPr>
              <w:t>None</w:t>
            </w:r>
          </w:p>
        </w:tc>
      </w:tr>
      <w:tr w:rsidR="008D52B7" w:rsidRPr="00AD251A" w14:paraId="186A9C2E" w14:textId="77777777" w:rsidTr="008D52B7">
        <w:trPr>
          <w:cantSplit/>
        </w:trPr>
        <w:tc>
          <w:tcPr>
            <w:tcW w:w="1111" w:type="pct"/>
            <w:vMerge/>
            <w:vAlign w:val="center"/>
          </w:tcPr>
          <w:p w14:paraId="7D6BDE51" w14:textId="77777777" w:rsidR="008D52B7" w:rsidRPr="00AD251A" w:rsidRDefault="008D52B7" w:rsidP="008D52B7">
            <w:pPr>
              <w:rPr>
                <w:rFonts w:asciiTheme="minorHAnsi" w:hAnsiTheme="minorHAnsi"/>
              </w:rPr>
            </w:pPr>
          </w:p>
        </w:tc>
        <w:tc>
          <w:tcPr>
            <w:tcW w:w="1160" w:type="pct"/>
          </w:tcPr>
          <w:p w14:paraId="2E3CCE80" w14:textId="77777777" w:rsidR="008D52B7" w:rsidRPr="00AD251A" w:rsidRDefault="00000000" w:rsidP="008D52B7">
            <w:pPr>
              <w:rPr>
                <w:rFonts w:asciiTheme="minorHAnsi" w:hAnsiTheme="minorHAnsi"/>
              </w:rPr>
            </w:pPr>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D251A">
                <w:rPr>
                  <w:rStyle w:val="Hyperlink"/>
                  <w:rFonts w:asciiTheme="minorHAnsi" w:hAnsiTheme="minorHAnsi"/>
                  <w:i/>
                </w:rPr>
                <w:t>Technology</w:t>
              </w:r>
            </w:hyperlink>
          </w:p>
        </w:tc>
        <w:tc>
          <w:tcPr>
            <w:tcW w:w="0" w:type="auto"/>
            <w:gridSpan w:val="4"/>
          </w:tcPr>
          <w:p w14:paraId="6DCACEC0" w14:textId="21F8CA46" w:rsidR="008D52B7" w:rsidRPr="00AD251A" w:rsidRDefault="00AC76BA" w:rsidP="008D52B7">
            <w:pPr>
              <w:rPr>
                <w:rFonts w:asciiTheme="minorHAnsi" w:hAnsiTheme="minorHAnsi"/>
                <w:b/>
              </w:rPr>
            </w:pPr>
            <w:r w:rsidRPr="00AD251A">
              <w:rPr>
                <w:rFonts w:asciiTheme="minorHAnsi" w:hAnsiTheme="minorHAnsi"/>
                <w:b/>
              </w:rPr>
              <w:t>None</w:t>
            </w:r>
          </w:p>
        </w:tc>
      </w:tr>
      <w:tr w:rsidR="008D52B7" w:rsidRPr="00AD251A" w14:paraId="6717F369" w14:textId="77777777" w:rsidTr="008D52B7">
        <w:trPr>
          <w:cantSplit/>
        </w:trPr>
        <w:tc>
          <w:tcPr>
            <w:tcW w:w="1111" w:type="pct"/>
            <w:vMerge/>
            <w:vAlign w:val="center"/>
          </w:tcPr>
          <w:p w14:paraId="4CF65113" w14:textId="77777777" w:rsidR="008D52B7" w:rsidRPr="00AD251A" w:rsidRDefault="008D52B7" w:rsidP="008D52B7">
            <w:pPr>
              <w:rPr>
                <w:rFonts w:asciiTheme="minorHAnsi" w:hAnsiTheme="minorHAnsi"/>
              </w:rPr>
            </w:pPr>
          </w:p>
        </w:tc>
        <w:tc>
          <w:tcPr>
            <w:tcW w:w="1160" w:type="pct"/>
          </w:tcPr>
          <w:p w14:paraId="209120DE" w14:textId="77777777" w:rsidR="008D52B7" w:rsidRPr="00AD251A" w:rsidRDefault="00000000" w:rsidP="008D52B7">
            <w:pPr>
              <w:rPr>
                <w:rFonts w:asciiTheme="minorHAnsi" w:hAnsiTheme="minorHAnsi"/>
                <w:i/>
              </w:rPr>
            </w:pPr>
            <w:hyperlink w:anchor="facilities" w:tooltip="Any special facilities needs? Out-of-pattern scheduling? Other?" w:history="1">
              <w:r w:rsidR="008D52B7" w:rsidRPr="00AD251A">
                <w:rPr>
                  <w:rStyle w:val="Hyperlink"/>
                  <w:rFonts w:asciiTheme="minorHAnsi" w:hAnsiTheme="minorHAnsi"/>
                  <w:i/>
                </w:rPr>
                <w:t>Facilities</w:t>
              </w:r>
            </w:hyperlink>
            <w:r w:rsidR="008D52B7" w:rsidRPr="00AD251A">
              <w:rPr>
                <w:rFonts w:asciiTheme="minorHAnsi" w:hAnsiTheme="minorHAnsi"/>
              </w:rPr>
              <w:t>:</w:t>
            </w:r>
          </w:p>
        </w:tc>
        <w:tc>
          <w:tcPr>
            <w:tcW w:w="0" w:type="auto"/>
            <w:gridSpan w:val="4"/>
          </w:tcPr>
          <w:p w14:paraId="7AA6ABC1" w14:textId="10AE163A" w:rsidR="008D52B7" w:rsidRPr="00AD251A" w:rsidRDefault="00AC76BA" w:rsidP="008D52B7">
            <w:pPr>
              <w:rPr>
                <w:rFonts w:asciiTheme="minorHAnsi" w:hAnsiTheme="minorHAnsi"/>
                <w:b/>
              </w:rPr>
            </w:pPr>
            <w:r w:rsidRPr="00AD251A">
              <w:rPr>
                <w:rFonts w:asciiTheme="minorHAnsi" w:hAnsiTheme="minorHAnsi"/>
                <w:b/>
              </w:rPr>
              <w:t>None</w:t>
            </w:r>
          </w:p>
        </w:tc>
      </w:tr>
      <w:tr w:rsidR="00F64260" w:rsidRPr="00AD251A" w14:paraId="6C89A581" w14:textId="77777777">
        <w:trPr>
          <w:cantSplit/>
        </w:trPr>
        <w:tc>
          <w:tcPr>
            <w:tcW w:w="1111" w:type="pct"/>
            <w:vAlign w:val="center"/>
          </w:tcPr>
          <w:p w14:paraId="22E79A62" w14:textId="7C9B28A0" w:rsidR="00F64260" w:rsidRPr="00AD251A" w:rsidRDefault="008D52B7" w:rsidP="00010085">
            <w:pPr>
              <w:rPr>
                <w:rFonts w:asciiTheme="minorHAnsi" w:hAnsiTheme="minorHAnsi"/>
              </w:rPr>
            </w:pPr>
            <w:r w:rsidRPr="00AD251A">
              <w:rPr>
                <w:rFonts w:asciiTheme="minorHAnsi" w:hAnsiTheme="minorHAnsi"/>
              </w:rP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AD251A">
                <w:rPr>
                  <w:rStyle w:val="Hyperlink"/>
                  <w:rFonts w:asciiTheme="minorHAnsi" w:hAnsiTheme="minorHAnsi"/>
                </w:rPr>
                <w:t>Semester effective</w:t>
              </w:r>
            </w:hyperlink>
          </w:p>
        </w:tc>
        <w:tc>
          <w:tcPr>
            <w:tcW w:w="1160" w:type="pct"/>
          </w:tcPr>
          <w:p w14:paraId="2A1A78BF" w14:textId="6AD53D2F" w:rsidR="00F64260" w:rsidRPr="00AD251A" w:rsidRDefault="00B477CD" w:rsidP="00B862BF">
            <w:pPr>
              <w:rPr>
                <w:rFonts w:asciiTheme="minorHAnsi" w:hAnsiTheme="minorHAnsi"/>
                <w:b/>
              </w:rPr>
            </w:pPr>
            <w:bookmarkStart w:id="10" w:name="date_submitted"/>
            <w:bookmarkEnd w:id="10"/>
            <w:r>
              <w:rPr>
                <w:rFonts w:asciiTheme="minorHAnsi" w:hAnsiTheme="minorHAnsi"/>
                <w:b/>
              </w:rPr>
              <w:t xml:space="preserve">Fall </w:t>
            </w:r>
            <w:r w:rsidR="00AC76BA" w:rsidRPr="00AD251A">
              <w:rPr>
                <w:rFonts w:asciiTheme="minorHAnsi" w:hAnsiTheme="minorHAnsi"/>
                <w:b/>
              </w:rPr>
              <w:t>2023</w:t>
            </w:r>
          </w:p>
        </w:tc>
        <w:tc>
          <w:tcPr>
            <w:tcW w:w="1373" w:type="pct"/>
            <w:gridSpan w:val="2"/>
          </w:tcPr>
          <w:p w14:paraId="5496F461" w14:textId="155AC705" w:rsidR="00F64260" w:rsidRPr="00AD251A" w:rsidRDefault="00F64260" w:rsidP="008D52B7">
            <w:pPr>
              <w:rPr>
                <w:rFonts w:asciiTheme="minorHAnsi" w:hAnsiTheme="minorHAnsi"/>
                <w:b/>
              </w:rPr>
            </w:pPr>
            <w:r w:rsidRPr="00AD251A">
              <w:rPr>
                <w:rFonts w:asciiTheme="minorHAnsi" w:hAnsiTheme="minorHAnsi"/>
                <w:b/>
              </w:rPr>
              <w:t xml:space="preserve"> </w:t>
            </w:r>
            <w:r w:rsidR="008D52B7" w:rsidRPr="00AD251A">
              <w:rPr>
                <w:rFonts w:asciiTheme="minorHAnsi" w:hAnsiTheme="minorHAnsi"/>
              </w:rPr>
              <w:t>A.9</w:t>
            </w:r>
            <w:r w:rsidRPr="00AD251A">
              <w:rPr>
                <w:rFonts w:asciiTheme="minorHAnsi" w:hAnsiTheme="minorHAnsi"/>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AD251A">
                <w:rPr>
                  <w:rStyle w:val="Hyperlink"/>
                  <w:rFonts w:asciiTheme="minorHAnsi" w:hAnsiTheme="minorHAnsi"/>
                </w:rPr>
                <w:t>Rationale if sooner than next Fall</w:t>
              </w:r>
            </w:hyperlink>
          </w:p>
        </w:tc>
        <w:tc>
          <w:tcPr>
            <w:tcW w:w="1356" w:type="pct"/>
            <w:gridSpan w:val="2"/>
          </w:tcPr>
          <w:p w14:paraId="3E2A0188" w14:textId="11991FF9" w:rsidR="00F64260" w:rsidRPr="00AD251A" w:rsidRDefault="00F64260" w:rsidP="00B862BF">
            <w:pPr>
              <w:rPr>
                <w:rFonts w:asciiTheme="minorHAnsi" w:hAnsiTheme="minorHAnsi"/>
                <w:b/>
              </w:rPr>
            </w:pPr>
            <w:bookmarkStart w:id="11" w:name="Semester_effective"/>
            <w:bookmarkEnd w:id="11"/>
          </w:p>
        </w:tc>
      </w:tr>
      <w:tr w:rsidR="00F64260" w:rsidRPr="00AD251A" w14:paraId="017D18C5" w14:textId="77777777">
        <w:trPr>
          <w:cantSplit/>
        </w:trPr>
        <w:tc>
          <w:tcPr>
            <w:tcW w:w="5000" w:type="pct"/>
            <w:gridSpan w:val="6"/>
            <w:vAlign w:val="center"/>
          </w:tcPr>
          <w:p w14:paraId="2F7047BE" w14:textId="2BDD27D6" w:rsidR="00F64260" w:rsidRPr="00AD251A" w:rsidRDefault="00F64260" w:rsidP="00913143">
            <w:pPr>
              <w:rPr>
                <w:rFonts w:asciiTheme="minorHAnsi" w:hAnsiTheme="minorHAnsi"/>
                <w:sz w:val="20"/>
                <w:szCs w:val="20"/>
              </w:rPr>
            </w:pPr>
            <w:r w:rsidRPr="00AD251A">
              <w:rPr>
                <w:rFonts w:asciiTheme="minorHAnsi" w:hAnsiTheme="minorHAnsi"/>
                <w:sz w:val="20"/>
                <w:szCs w:val="20"/>
              </w:rPr>
              <w:lastRenderedPageBreak/>
              <w:t>A</w:t>
            </w:r>
            <w:r w:rsidR="003C1A54" w:rsidRPr="00AD251A">
              <w:rPr>
                <w:rFonts w:asciiTheme="minorHAnsi" w:hAnsiTheme="minorHAnsi"/>
                <w:sz w:val="20"/>
                <w:szCs w:val="20"/>
              </w:rPr>
              <w:t>.10</w:t>
            </w:r>
            <w:r w:rsidRPr="00AD251A">
              <w:rPr>
                <w:rFonts w:asciiTheme="minorHAnsi" w:hAnsiTheme="minorHAnsi"/>
                <w:sz w:val="20"/>
                <w:szCs w:val="20"/>
              </w:rPr>
              <w:t>.</w:t>
            </w:r>
            <w:r w:rsidR="00345149" w:rsidRPr="00AD251A">
              <w:rPr>
                <w:rFonts w:asciiTheme="minorHAnsi" w:hAnsiTheme="minorHAnsi"/>
                <w:sz w:val="20"/>
                <w:szCs w:val="20"/>
              </w:rPr>
              <w:t xml:space="preserve"> </w:t>
            </w:r>
            <w:r w:rsidR="00913143" w:rsidRPr="00AD251A">
              <w:rPr>
                <w:rFonts w:asciiTheme="minorHAnsi" w:hAnsiTheme="minorHAnsi"/>
                <w:sz w:val="20"/>
                <w:szCs w:val="20"/>
              </w:rPr>
              <w:t xml:space="preserve">INSTRUCTIONS FOR CATALOG COPY:  </w:t>
            </w:r>
            <w:r w:rsidR="00DC15D9" w:rsidRPr="00AD251A">
              <w:rPr>
                <w:rFonts w:asciiTheme="minorHAnsi" w:hAnsiTheme="minorHAnsi"/>
                <w:sz w:val="20"/>
                <w:szCs w:val="20"/>
              </w:rPr>
              <w:t>Use the W</w:t>
            </w:r>
            <w:r w:rsidR="001C3A09" w:rsidRPr="00AD251A">
              <w:rPr>
                <w:rFonts w:asciiTheme="minorHAnsi" w:hAnsiTheme="minorHAnsi"/>
                <w:sz w:val="20"/>
                <w:szCs w:val="20"/>
              </w:rPr>
              <w:t>ord copy versions of the catalog</w:t>
            </w:r>
            <w:r w:rsidR="00DC15D9" w:rsidRPr="00AD251A">
              <w:rPr>
                <w:rFonts w:asciiTheme="minorHAnsi" w:hAnsiTheme="minorHAnsi"/>
                <w:sz w:val="20"/>
                <w:szCs w:val="20"/>
              </w:rPr>
              <w:t xml:space="preserve"> sections found on the UCC Forms and Information page. Cut and paste into a</w:t>
            </w:r>
            <w:r w:rsidR="00913143" w:rsidRPr="00AD251A">
              <w:rPr>
                <w:rFonts w:asciiTheme="minorHAnsi" w:hAnsiTheme="minorHAnsi"/>
                <w:sz w:val="20"/>
                <w:szCs w:val="20"/>
              </w:rPr>
              <w:t xml:space="preserve"> single file </w:t>
            </w:r>
            <w:r w:rsidR="00913143" w:rsidRPr="00AD251A">
              <w:rPr>
                <w:rFonts w:asciiTheme="minorHAnsi" w:hAnsiTheme="minorHAnsi"/>
                <w:b/>
                <w:sz w:val="20"/>
                <w:szCs w:val="20"/>
              </w:rPr>
              <w:t xml:space="preserve">ALL </w:t>
            </w:r>
            <w:r w:rsidR="00DC15D9" w:rsidRPr="00AD251A">
              <w:rPr>
                <w:rFonts w:asciiTheme="minorHAnsi" w:hAnsiTheme="minorHAnsi"/>
                <w:b/>
                <w:sz w:val="20"/>
                <w:szCs w:val="20"/>
              </w:rPr>
              <w:t xml:space="preserve">the </w:t>
            </w:r>
            <w:r w:rsidR="00913143" w:rsidRPr="00AD251A">
              <w:rPr>
                <w:rFonts w:asciiTheme="minorHAnsi" w:hAnsiTheme="minorHAnsi"/>
                <w:b/>
                <w:sz w:val="20"/>
                <w:szCs w:val="20"/>
              </w:rPr>
              <w:t>relevant pages from the college catalog</w:t>
            </w:r>
            <w:r w:rsidR="00DC15D9" w:rsidRPr="00AD251A">
              <w:rPr>
                <w:rFonts w:asciiTheme="minorHAnsi" w:hAnsiTheme="minorHAnsi"/>
                <w:b/>
                <w:sz w:val="20"/>
                <w:szCs w:val="20"/>
              </w:rPr>
              <w:t xml:space="preserve"> that need to be changed. </w:t>
            </w:r>
            <w:r w:rsidR="00DC15D9" w:rsidRPr="00AD251A">
              <w:rPr>
                <w:rFonts w:asciiTheme="minorHAnsi" w:hAnsiTheme="minorHAnsi"/>
                <w:sz w:val="20"/>
                <w:szCs w:val="20"/>
              </w:rPr>
              <w:t>Use</w:t>
            </w:r>
            <w:r w:rsidR="001C3A09" w:rsidRPr="00AD251A">
              <w:rPr>
                <w:rFonts w:asciiTheme="minorHAnsi" w:hAnsiTheme="minorHAnsi"/>
                <w:sz w:val="20"/>
                <w:szCs w:val="20"/>
              </w:rPr>
              <w:t xml:space="preserve"> tracked changes feature to </w:t>
            </w:r>
            <w:r w:rsidR="00913143" w:rsidRPr="00AD251A">
              <w:rPr>
                <w:rFonts w:asciiTheme="minorHAnsi" w:hAnsiTheme="minorHAnsi"/>
                <w:sz w:val="20"/>
                <w:szCs w:val="20"/>
              </w:rPr>
              <w:t>show how the catalog will be revised</w:t>
            </w:r>
            <w:r w:rsidR="00DC15D9" w:rsidRPr="00AD251A">
              <w:rPr>
                <w:rFonts w:asciiTheme="minorHAnsi" w:hAnsiTheme="minorHAnsi"/>
                <w:sz w:val="20"/>
                <w:szCs w:val="20"/>
              </w:rPr>
              <w:t xml:space="preserve"> as you type in the revisions</w:t>
            </w:r>
            <w:r w:rsidR="00345149" w:rsidRPr="00AD251A">
              <w:rPr>
                <w:rFonts w:asciiTheme="minorHAnsi" w:hAnsiTheme="minorHAnsi"/>
                <w:sz w:val="20"/>
                <w:szCs w:val="20"/>
              </w:rPr>
              <w:t>.</w:t>
            </w:r>
            <w:r w:rsidR="00913143" w:rsidRPr="00AD251A">
              <w:rPr>
                <w:rFonts w:asciiTheme="minorHAnsi" w:hAnsiTheme="minorHAnsi"/>
                <w:sz w:val="20"/>
                <w:szCs w:val="20"/>
              </w:rPr>
              <w:t xml:space="preserve"> If </w:t>
            </w:r>
            <w:r w:rsidR="00DC15D9" w:rsidRPr="00AD251A">
              <w:rPr>
                <w:rFonts w:asciiTheme="minorHAnsi" w:hAnsiTheme="minorHAnsi"/>
                <w:sz w:val="20"/>
                <w:szCs w:val="20"/>
              </w:rPr>
              <w:t xml:space="preserve">totally </w:t>
            </w:r>
            <w:r w:rsidR="00913143" w:rsidRPr="00AD251A">
              <w:rPr>
                <w:rFonts w:asciiTheme="minorHAnsi" w:hAnsiTheme="minorHAnsi"/>
                <w:sz w:val="20"/>
                <w:szCs w:val="20"/>
              </w:rPr>
              <w:t>new copy, indicate where it should go in the catalog. If making related proposals a single catalog copy that includes all</w:t>
            </w:r>
            <w:r w:rsidR="00DC15D9" w:rsidRPr="00AD251A">
              <w:rPr>
                <w:rFonts w:asciiTheme="minorHAnsi" w:hAnsiTheme="minorHAnsi"/>
                <w:sz w:val="20"/>
                <w:szCs w:val="20"/>
              </w:rPr>
              <w:t xml:space="preserve"> changes</w:t>
            </w:r>
            <w:r w:rsidR="00913143" w:rsidRPr="00AD251A">
              <w:rPr>
                <w:rFonts w:asciiTheme="minorHAnsi" w:hAnsiTheme="minorHAnsi"/>
                <w:sz w:val="20"/>
                <w:szCs w:val="20"/>
              </w:rPr>
              <w:t xml:space="preserve"> is </w:t>
            </w:r>
            <w:r w:rsidR="006E365C" w:rsidRPr="00AD251A">
              <w:rPr>
                <w:rFonts w:asciiTheme="minorHAnsi" w:hAnsiTheme="minorHAnsi"/>
                <w:sz w:val="20"/>
                <w:szCs w:val="20"/>
              </w:rPr>
              <w:t>preferred</w:t>
            </w:r>
            <w:r w:rsidR="00913143" w:rsidRPr="00AD251A">
              <w:rPr>
                <w:rFonts w:asciiTheme="minorHAnsi" w:hAnsiTheme="minorHAnsi"/>
                <w:sz w:val="20"/>
                <w:szCs w:val="20"/>
              </w:rPr>
              <w:t xml:space="preserve">. Send </w:t>
            </w:r>
            <w:r w:rsidR="006E365C" w:rsidRPr="00AD251A">
              <w:rPr>
                <w:rFonts w:asciiTheme="minorHAnsi" w:hAnsiTheme="minorHAnsi"/>
                <w:sz w:val="20"/>
                <w:szCs w:val="20"/>
              </w:rPr>
              <w:t xml:space="preserve">catalog copy </w:t>
            </w:r>
            <w:r w:rsidR="00913143" w:rsidRPr="00AD251A">
              <w:rPr>
                <w:rFonts w:asciiTheme="minorHAnsi" w:hAnsiTheme="minorHAnsi"/>
                <w:sz w:val="20"/>
                <w:szCs w:val="20"/>
              </w:rPr>
              <w:t xml:space="preserve">as a separate </w:t>
            </w:r>
            <w:r w:rsidR="00A703CD" w:rsidRPr="00AD251A">
              <w:rPr>
                <w:rFonts w:asciiTheme="minorHAnsi" w:hAnsiTheme="minorHAnsi"/>
                <w:sz w:val="20"/>
                <w:szCs w:val="20"/>
              </w:rPr>
              <w:t>single</w:t>
            </w:r>
            <w:r w:rsidR="006E365C" w:rsidRPr="00AD251A">
              <w:rPr>
                <w:rFonts w:asciiTheme="minorHAnsi" w:hAnsiTheme="minorHAnsi"/>
                <w:sz w:val="20"/>
                <w:szCs w:val="20"/>
              </w:rPr>
              <w:t xml:space="preserve"> Word</w:t>
            </w:r>
            <w:r w:rsidR="00A703CD" w:rsidRPr="00AD251A">
              <w:rPr>
                <w:rFonts w:asciiTheme="minorHAnsi" w:hAnsiTheme="minorHAnsi"/>
                <w:sz w:val="20"/>
                <w:szCs w:val="20"/>
              </w:rPr>
              <w:t xml:space="preserve"> </w:t>
            </w:r>
            <w:r w:rsidR="00913143" w:rsidRPr="00AD251A">
              <w:rPr>
                <w:rFonts w:asciiTheme="minorHAnsi" w:hAnsiTheme="minorHAnsi"/>
                <w:sz w:val="20"/>
                <w:szCs w:val="20"/>
              </w:rPr>
              <w:t>file along with this form.</w:t>
            </w:r>
          </w:p>
        </w:tc>
      </w:tr>
      <w:tr w:rsidR="00CF0A1D" w:rsidRPr="00AD251A" w14:paraId="3E169CC4" w14:textId="77777777">
        <w:trPr>
          <w:cantSplit/>
        </w:trPr>
        <w:tc>
          <w:tcPr>
            <w:tcW w:w="5000" w:type="pct"/>
            <w:gridSpan w:val="6"/>
            <w:vAlign w:val="center"/>
          </w:tcPr>
          <w:p w14:paraId="0FA4BDEB" w14:textId="417AC005" w:rsidR="00CF0A1D" w:rsidRPr="00AD251A" w:rsidRDefault="00CF0A1D" w:rsidP="00CF0A1D">
            <w:pPr>
              <w:rPr>
                <w:rFonts w:asciiTheme="minorHAnsi" w:hAnsiTheme="minorHAnsi"/>
                <w:sz w:val="20"/>
                <w:szCs w:val="20"/>
              </w:rPr>
            </w:pPr>
            <w:r w:rsidRPr="00AD251A">
              <w:rPr>
                <w:rFonts w:asciiTheme="minorHAnsi" w:hAnsiTheme="minorHAnsi"/>
                <w:sz w:val="20"/>
                <w:szCs w:val="20"/>
              </w:rPr>
              <w:t xml:space="preserve">A.11. </w:t>
            </w:r>
            <w:r w:rsidR="00DC15D9" w:rsidRPr="00AD251A">
              <w:rPr>
                <w:rFonts w:asciiTheme="minorHAnsi" w:hAnsiTheme="minorHAnsi"/>
                <w:sz w:val="20"/>
                <w:szCs w:val="20"/>
              </w:rPr>
              <w:t xml:space="preserve">List here (with the </w:t>
            </w:r>
            <w:r w:rsidR="006575EA" w:rsidRPr="00AD251A">
              <w:rPr>
                <w:rFonts w:asciiTheme="minorHAnsi" w:hAnsiTheme="minorHAnsi"/>
                <w:sz w:val="20"/>
                <w:szCs w:val="20"/>
              </w:rPr>
              <w:t xml:space="preserve">relevant </w:t>
            </w:r>
            <w:proofErr w:type="spellStart"/>
            <w:r w:rsidR="00DC15D9" w:rsidRPr="00AD251A">
              <w:rPr>
                <w:rFonts w:asciiTheme="minorHAnsi" w:hAnsiTheme="minorHAnsi"/>
                <w:sz w:val="20"/>
                <w:szCs w:val="20"/>
              </w:rPr>
              <w:t>urls</w:t>
            </w:r>
            <w:proofErr w:type="spellEnd"/>
            <w:r w:rsidR="00DC15D9" w:rsidRPr="00AD251A">
              <w:rPr>
                <w:rFonts w:asciiTheme="minorHAnsi" w:hAnsiTheme="minorHAnsi"/>
                <w:sz w:val="20"/>
                <w:szCs w:val="20"/>
              </w:rPr>
              <w:t>), any RIC website pages that will need to be updated</w:t>
            </w:r>
            <w:r w:rsidR="0037253D" w:rsidRPr="00AD251A">
              <w:rPr>
                <w:rFonts w:asciiTheme="minorHAnsi" w:hAnsiTheme="minorHAnsi"/>
                <w:sz w:val="20"/>
                <w:szCs w:val="20"/>
              </w:rPr>
              <w:t xml:space="preserve"> </w:t>
            </w:r>
            <w:r w:rsidR="001622D2" w:rsidRPr="00AD251A">
              <w:rPr>
                <w:rFonts w:asciiTheme="minorHAnsi" w:hAnsiTheme="minorHAnsi"/>
                <w:sz w:val="20"/>
                <w:szCs w:val="20"/>
              </w:rPr>
              <w:t>(</w:t>
            </w:r>
            <w:r w:rsidR="0037253D" w:rsidRPr="00AD251A">
              <w:rPr>
                <w:rFonts w:asciiTheme="minorHAnsi" w:hAnsiTheme="minorHAnsi"/>
                <w:sz w:val="20"/>
                <w:szCs w:val="20"/>
              </w:rPr>
              <w:t>to which your department does not have access</w:t>
            </w:r>
            <w:r w:rsidR="001622D2" w:rsidRPr="00AD251A">
              <w:rPr>
                <w:rFonts w:asciiTheme="minorHAnsi" w:hAnsiTheme="minorHAnsi"/>
                <w:sz w:val="20"/>
                <w:szCs w:val="20"/>
              </w:rPr>
              <w:t>)</w:t>
            </w:r>
            <w:r w:rsidR="00DC15D9" w:rsidRPr="00AD251A">
              <w:rPr>
                <w:rFonts w:asciiTheme="minorHAnsi" w:hAnsiTheme="minorHAnsi"/>
                <w:sz w:val="20"/>
                <w:szCs w:val="20"/>
              </w:rPr>
              <w:t xml:space="preserve"> if this proposal is approved</w:t>
            </w:r>
            <w:r w:rsidR="001622D2" w:rsidRPr="00AD251A">
              <w:rPr>
                <w:rFonts w:asciiTheme="minorHAnsi" w:hAnsiTheme="minorHAnsi"/>
                <w:sz w:val="20"/>
                <w:szCs w:val="20"/>
              </w:rPr>
              <w:t>,</w:t>
            </w:r>
            <w:r w:rsidR="00DC15D9" w:rsidRPr="00AD251A">
              <w:rPr>
                <w:rFonts w:asciiTheme="minorHAnsi" w:hAnsiTheme="minorHAnsi"/>
                <w:sz w:val="20"/>
                <w:szCs w:val="20"/>
              </w:rPr>
              <w:t xml:space="preserve"> with a</w:t>
            </w:r>
            <w:r w:rsidR="006575EA" w:rsidRPr="00AD251A">
              <w:rPr>
                <w:rFonts w:asciiTheme="minorHAnsi" w:hAnsiTheme="minorHAnsi"/>
                <w:sz w:val="20"/>
                <w:szCs w:val="20"/>
              </w:rPr>
              <w:t xml:space="preserve">n explanation </w:t>
            </w:r>
            <w:r w:rsidR="00DC15D9" w:rsidRPr="00AD251A">
              <w:rPr>
                <w:rFonts w:asciiTheme="minorHAnsi" w:hAnsiTheme="minorHAnsi"/>
                <w:sz w:val="20"/>
                <w:szCs w:val="20"/>
              </w:rPr>
              <w:t>as to what needs to be revised</w:t>
            </w:r>
            <w:r w:rsidR="006575EA" w:rsidRPr="00AD251A">
              <w:rPr>
                <w:rFonts w:asciiTheme="minorHAnsi" w:hAnsiTheme="minorHAnsi"/>
                <w:sz w:val="20"/>
                <w:szCs w:val="20"/>
              </w:rPr>
              <w:t>:</w:t>
            </w:r>
          </w:p>
        </w:tc>
      </w:tr>
      <w:tr w:rsidR="00E500F9" w:rsidRPr="00AD251A" w14:paraId="07BC844E" w14:textId="77777777">
        <w:trPr>
          <w:cantSplit/>
        </w:trPr>
        <w:tc>
          <w:tcPr>
            <w:tcW w:w="5000" w:type="pct"/>
            <w:gridSpan w:val="6"/>
            <w:vAlign w:val="center"/>
          </w:tcPr>
          <w:p w14:paraId="7083B4D0" w14:textId="702C0CEA" w:rsidR="00E500F9" w:rsidRPr="00AD251A" w:rsidRDefault="00E500F9" w:rsidP="00CF0A1D">
            <w:pPr>
              <w:rPr>
                <w:rFonts w:asciiTheme="minorHAnsi" w:hAnsiTheme="minorHAnsi"/>
                <w:sz w:val="20"/>
                <w:szCs w:val="20"/>
              </w:rPr>
            </w:pPr>
            <w:r w:rsidRPr="00AD251A">
              <w:rPr>
                <w:rFonts w:asciiTheme="minorHAnsi" w:hAnsiTheme="minorHAnsi"/>
                <w:sz w:val="20"/>
                <w:szCs w:val="20"/>
              </w:rPr>
              <w:t xml:space="preserve">A. 12 </w:t>
            </w:r>
            <w:r w:rsidRPr="00AD251A">
              <w:rPr>
                <w:rFonts w:asciiTheme="minorHAnsi" w:hAnsiTheme="minorHAnsi"/>
                <w:b/>
                <w:sz w:val="20"/>
                <w:szCs w:val="20"/>
              </w:rPr>
              <w:t xml:space="preserve">Check to see if your proposal will impact any of our </w:t>
            </w:r>
            <w:hyperlink r:id="rId8" w:tooltip="Check relevant JAAs, 2+2s, and if a course you are revising or deleting is one with a transfer agreement" w:history="1">
              <w:r w:rsidRPr="00AD251A">
                <w:rPr>
                  <w:rStyle w:val="Hyperlink"/>
                  <w:rFonts w:asciiTheme="minorHAnsi" w:hAnsiTheme="minorHAnsi"/>
                  <w:b/>
                  <w:sz w:val="20"/>
                  <w:szCs w:val="20"/>
                </w:rPr>
                <w:t>transfer</w:t>
              </w:r>
              <w:r w:rsidRPr="00AD251A">
                <w:rPr>
                  <w:rStyle w:val="Hyperlink"/>
                  <w:rFonts w:asciiTheme="minorHAnsi" w:hAnsiTheme="minorHAnsi"/>
                  <w:sz w:val="20"/>
                  <w:szCs w:val="20"/>
                </w:rPr>
                <w:t xml:space="preserve"> </w:t>
              </w:r>
              <w:r w:rsidRPr="00AD251A">
                <w:rPr>
                  <w:rStyle w:val="Hyperlink"/>
                  <w:rFonts w:asciiTheme="minorHAnsi" w:hAnsiTheme="minorHAnsi"/>
                  <w:b/>
                  <w:sz w:val="20"/>
                  <w:szCs w:val="20"/>
                </w:rPr>
                <w:t>agreements,</w:t>
              </w:r>
            </w:hyperlink>
            <w:r w:rsidRPr="00AD251A">
              <w:rPr>
                <w:rFonts w:asciiTheme="minorHAnsi" w:hAnsiTheme="minorHAnsi"/>
                <w:b/>
                <w:sz w:val="20"/>
                <w:szCs w:val="20"/>
              </w:rPr>
              <w:t xml:space="preserve"> and if it does explain in what way</w:t>
            </w:r>
            <w:r w:rsidR="004E79A5" w:rsidRPr="00AD251A">
              <w:rPr>
                <w:rFonts w:asciiTheme="minorHAnsi" w:hAnsiTheme="minorHAnsi"/>
                <w:b/>
                <w:sz w:val="20"/>
                <w:szCs w:val="20"/>
              </w:rPr>
              <w:t>. Please indicate clearly what will need to be updated.</w:t>
            </w:r>
          </w:p>
        </w:tc>
      </w:tr>
      <w:tr w:rsidR="00590188" w:rsidRPr="00AD251A" w14:paraId="595E0072" w14:textId="77777777">
        <w:trPr>
          <w:cantSplit/>
        </w:trPr>
        <w:tc>
          <w:tcPr>
            <w:tcW w:w="5000" w:type="pct"/>
            <w:gridSpan w:val="6"/>
            <w:vAlign w:val="center"/>
          </w:tcPr>
          <w:p w14:paraId="74D63938" w14:textId="47933722" w:rsidR="00590188" w:rsidRPr="00AD251A" w:rsidRDefault="00590188" w:rsidP="00CF0A1D">
            <w:pPr>
              <w:rPr>
                <w:rFonts w:asciiTheme="minorHAnsi" w:hAnsiTheme="minorHAnsi"/>
                <w:sz w:val="20"/>
                <w:szCs w:val="20"/>
              </w:rPr>
            </w:pPr>
            <w:r w:rsidRPr="00AD251A">
              <w:rPr>
                <w:rFonts w:asciiTheme="minorHAnsi" w:hAnsiTheme="minorHAnsi"/>
                <w:sz w:val="20"/>
                <w:szCs w:val="20"/>
              </w:rPr>
              <w:t xml:space="preserve">A. 13 </w:t>
            </w:r>
            <w:r w:rsidR="00191F3C" w:rsidRPr="00AD251A">
              <w:rPr>
                <w:rFonts w:asciiTheme="minorHAnsi" w:hAnsiTheme="minorHAnsi"/>
                <w:sz w:val="20"/>
                <w:szCs w:val="20"/>
              </w:rPr>
              <w:t xml:space="preserve">Check the section that lists “Possible NECHE considerations” on the UCC Forms and Information page and if any apply, indicate </w:t>
            </w:r>
            <w:r w:rsidR="0002048B" w:rsidRPr="00AD251A">
              <w:rPr>
                <w:rFonts w:asciiTheme="minorHAnsi" w:hAnsiTheme="minorHAnsi"/>
                <w:sz w:val="20"/>
                <w:szCs w:val="20"/>
              </w:rPr>
              <w:t xml:space="preserve">what that might be </w:t>
            </w:r>
            <w:r w:rsidR="00191F3C" w:rsidRPr="00AD251A">
              <w:rPr>
                <w:rFonts w:asciiTheme="minorHAnsi" w:hAnsiTheme="minorHAnsi"/>
                <w:sz w:val="20"/>
                <w:szCs w:val="20"/>
              </w:rPr>
              <w:t>here and contact Institutional Research for further guidance.</w:t>
            </w:r>
          </w:p>
        </w:tc>
      </w:tr>
    </w:tbl>
    <w:p w14:paraId="58DEE437" w14:textId="77777777" w:rsidR="00DC15D9" w:rsidRPr="00AD251A" w:rsidRDefault="00DC15D9" w:rsidP="00C344AB">
      <w:pPr>
        <w:rPr>
          <w:rFonts w:asciiTheme="minorHAnsi" w:hAnsiTheme="minorHAnsi"/>
        </w:rPr>
      </w:pPr>
    </w:p>
    <w:p w14:paraId="35D53698" w14:textId="31774F40" w:rsidR="00F64260" w:rsidRPr="00AD251A" w:rsidRDefault="007A5702" w:rsidP="00C344AB">
      <w:pPr>
        <w:rPr>
          <w:rFonts w:asciiTheme="minorHAnsi" w:hAnsiTheme="minorHAnsi"/>
          <w:b/>
          <w:sz w:val="20"/>
          <w:szCs w:val="20"/>
        </w:rPr>
      </w:pPr>
      <w:r w:rsidRPr="00AD251A">
        <w:rPr>
          <w:rFonts w:asciiTheme="minorHAnsi" w:hAnsiTheme="minorHAnsi"/>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AD251A">
          <w:rPr>
            <w:rFonts w:asciiTheme="minorHAnsi" w:hAnsiTheme="minorHAnsi"/>
            <w:color w:val="0000FF"/>
            <w:u w:val="single"/>
          </w:rPr>
          <w:t>NEW OR REVISED COURSES</w:t>
        </w:r>
      </w:hyperlink>
      <w:r w:rsidR="00F3256C" w:rsidRPr="00AD251A">
        <w:rPr>
          <w:rFonts w:asciiTheme="minorHAnsi" w:hAnsiTheme="minorHAnsi"/>
          <w:color w:val="0000FF"/>
          <w:u w:val="single"/>
        </w:rPr>
        <w:t xml:space="preserve"> </w:t>
      </w:r>
      <w:r w:rsidR="00913143" w:rsidRPr="00AD251A">
        <w:rPr>
          <w:rFonts w:asciiTheme="minorHAnsi" w:hAnsiTheme="minorHAnsi"/>
          <w:b/>
          <w:caps/>
          <w:color w:val="632423"/>
          <w:spacing w:val="15"/>
          <w:sz w:val="20"/>
          <w:szCs w:val="20"/>
        </w:rPr>
        <w:t xml:space="preserve"> </w:t>
      </w:r>
      <w:r w:rsidR="00C344AB" w:rsidRPr="00AD251A">
        <w:rPr>
          <w:rFonts w:asciiTheme="minorHAnsi" w:hAnsiTheme="minorHAnsi"/>
          <w:b/>
          <w:caps/>
          <w:color w:val="632423"/>
          <w:spacing w:val="15"/>
          <w:sz w:val="20"/>
          <w:szCs w:val="20"/>
        </w:rPr>
        <w:t xml:space="preserve">Delete </w:t>
      </w:r>
      <w:r w:rsidR="005851AF" w:rsidRPr="00AD251A">
        <w:rPr>
          <w:rFonts w:asciiTheme="minorHAnsi" w:hAnsiTheme="minorHAnsi"/>
          <w:b/>
          <w:caps/>
          <w:color w:val="632423"/>
          <w:spacing w:val="15"/>
          <w:sz w:val="20"/>
          <w:szCs w:val="20"/>
        </w:rPr>
        <w:t>section B</w:t>
      </w:r>
      <w:r w:rsidR="00C344AB" w:rsidRPr="00AD251A">
        <w:rPr>
          <w:rFonts w:asciiTheme="minorHAnsi" w:hAnsiTheme="minorHAnsi"/>
          <w:b/>
          <w:caps/>
          <w:color w:val="632423"/>
          <w:spacing w:val="15"/>
          <w:sz w:val="20"/>
          <w:szCs w:val="20"/>
        </w:rPr>
        <w:t xml:space="preserve"> if </w:t>
      </w:r>
      <w:r w:rsidR="006B20A9" w:rsidRPr="00AD251A">
        <w:rPr>
          <w:rFonts w:asciiTheme="minorHAnsi" w:hAnsiTheme="minorHAnsi"/>
          <w:b/>
          <w:caps/>
          <w:color w:val="632423"/>
          <w:spacing w:val="15"/>
          <w:sz w:val="20"/>
          <w:szCs w:val="20"/>
        </w:rPr>
        <w:t>the</w:t>
      </w:r>
      <w:r w:rsidR="00C344AB" w:rsidRPr="00AD251A">
        <w:rPr>
          <w:rFonts w:asciiTheme="minorHAnsi" w:hAnsiTheme="minorHAnsi"/>
          <w:b/>
          <w:caps/>
          <w:color w:val="632423"/>
          <w:spacing w:val="15"/>
          <w:sz w:val="20"/>
          <w:szCs w:val="20"/>
        </w:rPr>
        <w:t xml:space="preserve"> proposal does not include a new or revised course</w:t>
      </w:r>
      <w:r w:rsidR="006B20A9" w:rsidRPr="00AD251A">
        <w:rPr>
          <w:rFonts w:asciiTheme="minorHAnsi" w:hAnsiTheme="minorHAnsi"/>
          <w:b/>
          <w:caps/>
          <w:color w:val="632423"/>
          <w:spacing w:val="15"/>
          <w:sz w:val="20"/>
          <w:szCs w:val="20"/>
        </w:rPr>
        <w:t>.</w:t>
      </w:r>
      <w:r w:rsidR="002578DB" w:rsidRPr="00AD251A">
        <w:rPr>
          <w:rFonts w:asciiTheme="minorHAnsi" w:hAnsiTheme="minorHAnsi"/>
          <w:b/>
          <w:caps/>
          <w:color w:val="632423"/>
          <w:spacing w:val="15"/>
          <w:sz w:val="20"/>
          <w:szCs w:val="20"/>
        </w:rPr>
        <w:t xml:space="preserve"> </w:t>
      </w:r>
      <w:r w:rsidR="005851AF" w:rsidRPr="00AD251A">
        <w:rPr>
          <w:rFonts w:asciiTheme="minorHAnsi" w:hAnsiTheme="minorHAnsi"/>
          <w:b/>
          <w:caps/>
          <w:color w:val="632423"/>
          <w:spacing w:val="15"/>
          <w:sz w:val="20"/>
          <w:szCs w:val="20"/>
        </w:rPr>
        <w:t xml:space="preserve">As in section A. do not highlight but simply delete suggested options not being used. </w:t>
      </w:r>
      <w:r w:rsidR="002578DB" w:rsidRPr="00AD251A">
        <w:rPr>
          <w:rFonts w:asciiTheme="minorHAnsi" w:hAnsiTheme="minorHAnsi"/>
          <w:b/>
          <w:caps/>
          <w:color w:val="FF0000"/>
          <w:spacing w:val="15"/>
          <w:sz w:val="20"/>
          <w:szCs w:val="20"/>
        </w:rPr>
        <w:t>Always fill in b. 1 and B. 3 for context</w:t>
      </w:r>
      <w:r w:rsidR="002578DB" w:rsidRPr="00AD251A">
        <w:rPr>
          <w:rFonts w:asciiTheme="minorHAnsi" w:hAnsiTheme="minorHAnsi"/>
          <w:b/>
          <w:caps/>
          <w:color w:val="632423"/>
          <w:spacing w:val="15"/>
          <w:sz w:val="20"/>
          <w:szCs w:val="20"/>
        </w:rPr>
        <w:t>.</w:t>
      </w:r>
      <w:r w:rsidR="0074395D" w:rsidRPr="00AD251A">
        <w:rPr>
          <w:rFonts w:asciiTheme="minorHAnsi" w:hAnsiTheme="minorHAnsi"/>
          <w:b/>
          <w:caps/>
          <w:color w:val="632423"/>
          <w:spacing w:val="15"/>
          <w:sz w:val="20"/>
          <w:szCs w:val="20"/>
        </w:rPr>
        <w:t xml:space="preserve"> </w:t>
      </w:r>
      <w:r w:rsidR="005275F1" w:rsidRPr="00AD251A">
        <w:rPr>
          <w:rFonts w:asciiTheme="minorHAnsi" w:hAnsiTheme="minorHAnsi"/>
          <w:b/>
          <w:caps/>
          <w:color w:val="632423"/>
          <w:spacing w:val="15"/>
          <w:sz w:val="20"/>
          <w:szCs w:val="20"/>
        </w:rPr>
        <w:t xml:space="preserve">NOTE: </w:t>
      </w:r>
      <w:r w:rsidR="0074395D" w:rsidRPr="00AD251A">
        <w:rPr>
          <w:rFonts w:asciiTheme="minorHAnsi" w:hAnsiTheme="minorHAnsi"/>
          <w:b/>
          <w:caps/>
          <w:color w:val="632423"/>
          <w:spacing w:val="15"/>
          <w:sz w:val="20"/>
          <w:szCs w:val="20"/>
        </w:rPr>
        <w:t xml:space="preserve">course learning outcomes and </w:t>
      </w:r>
      <w:r w:rsidR="005275F1" w:rsidRPr="00AD251A">
        <w:rPr>
          <w:rFonts w:asciiTheme="minorHAnsi" w:hAnsiTheme="minorHAnsi"/>
          <w:b/>
          <w:caps/>
          <w:color w:val="632423"/>
          <w:spacing w:val="15"/>
          <w:sz w:val="20"/>
          <w:szCs w:val="20"/>
        </w:rPr>
        <w:t>topical outlines only needed for new or substantially revised courses.</w:t>
      </w:r>
    </w:p>
    <w:tbl>
      <w:tblPr>
        <w:tblStyle w:val="TableGrid"/>
        <w:tblW w:w="4629"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6880"/>
      </w:tblGrid>
      <w:tr w:rsidR="00183492" w:rsidRPr="00AD251A" w14:paraId="6EE19C38" w14:textId="77777777" w:rsidTr="00AD251A">
        <w:trPr>
          <w:tblHeader/>
        </w:trPr>
        <w:tc>
          <w:tcPr>
            <w:tcW w:w="3100" w:type="dxa"/>
            <w:shd w:val="clear" w:color="auto" w:fill="FABF8F"/>
            <w:noWrap/>
            <w:vAlign w:val="center"/>
          </w:tcPr>
          <w:p w14:paraId="4F9C323F" w14:textId="77777777" w:rsidR="00183492" w:rsidRPr="00AD251A" w:rsidRDefault="00183492" w:rsidP="008847FE">
            <w:pPr>
              <w:pStyle w:val="Heading5"/>
              <w:keepNext/>
              <w:spacing w:before="0" w:after="0" w:line="240" w:lineRule="auto"/>
              <w:rPr>
                <w:rFonts w:asciiTheme="minorHAnsi" w:hAnsiTheme="minorHAnsi"/>
              </w:rPr>
            </w:pPr>
          </w:p>
        </w:tc>
        <w:tc>
          <w:tcPr>
            <w:tcW w:w="6880" w:type="dxa"/>
            <w:noWrap/>
          </w:tcPr>
          <w:p w14:paraId="5F0965AE" w14:textId="77777777" w:rsidR="00183492" w:rsidRPr="00AD251A" w:rsidRDefault="00183492" w:rsidP="008847FE">
            <w:pPr>
              <w:pStyle w:val="Heading5"/>
              <w:keepNext/>
              <w:spacing w:before="0" w:after="0" w:line="240" w:lineRule="auto"/>
              <w:jc w:val="center"/>
              <w:rPr>
                <w:rFonts w:asciiTheme="minorHAnsi" w:hAnsiTheme="minorHAnsi"/>
              </w:rPr>
            </w:pPr>
            <w:r w:rsidRPr="00AD251A">
              <w:rPr>
                <w:rFonts w:asciiTheme="minorHAnsi" w:hAnsiTheme="minorHAnsi"/>
              </w:rPr>
              <w:t>New</w:t>
            </w:r>
          </w:p>
          <w:p w14:paraId="60386759" w14:textId="233CAAF0" w:rsidR="00183492" w:rsidRPr="00AD251A" w:rsidRDefault="00183492" w:rsidP="006B20A9">
            <w:pPr>
              <w:rPr>
                <w:rFonts w:asciiTheme="minorHAnsi" w:hAnsiTheme="minorHAnsi"/>
              </w:rPr>
            </w:pPr>
            <w:r w:rsidRPr="00AD251A">
              <w:rPr>
                <w:rFonts w:asciiTheme="minorHAnsi" w:hAnsiTheme="minorHAnsi"/>
              </w:rPr>
              <w:t>Examples are provided within some of the boxes for guidance, delete just the examples that do not apply.</w:t>
            </w:r>
          </w:p>
        </w:tc>
      </w:tr>
      <w:tr w:rsidR="00183492" w:rsidRPr="00AD251A" w14:paraId="643E78C9" w14:textId="77777777" w:rsidTr="00AD251A">
        <w:tc>
          <w:tcPr>
            <w:tcW w:w="3100" w:type="dxa"/>
            <w:noWrap/>
            <w:vAlign w:val="center"/>
          </w:tcPr>
          <w:p w14:paraId="6032F6D8" w14:textId="77777777" w:rsidR="00183492" w:rsidRPr="00AD251A" w:rsidRDefault="00183492" w:rsidP="00013152">
            <w:pPr>
              <w:spacing w:line="240" w:lineRule="auto"/>
              <w:rPr>
                <w:rFonts w:asciiTheme="minorHAnsi" w:hAnsiTheme="minorHAnsi"/>
              </w:rPr>
            </w:pPr>
            <w:r w:rsidRPr="00AD251A">
              <w:rPr>
                <w:rFonts w:asciiTheme="minorHAnsi" w:hAnsiTheme="minorHAnsi"/>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AD251A">
                <w:rPr>
                  <w:rStyle w:val="Hyperlink"/>
                  <w:rFonts w:asciiTheme="minorHAnsi" w:hAnsiTheme="minorHAnsi"/>
                </w:rPr>
                <w:t>Course prefix and number</w:t>
              </w:r>
            </w:hyperlink>
            <w:r w:rsidRPr="00AD251A">
              <w:rPr>
                <w:rFonts w:asciiTheme="minorHAnsi" w:hAnsiTheme="minorHAnsi"/>
              </w:rPr>
              <w:t xml:space="preserve"> </w:t>
            </w:r>
          </w:p>
        </w:tc>
        <w:tc>
          <w:tcPr>
            <w:tcW w:w="6880" w:type="dxa"/>
            <w:noWrap/>
          </w:tcPr>
          <w:p w14:paraId="6540064C" w14:textId="50B41748" w:rsidR="00183492" w:rsidRPr="00AD251A" w:rsidRDefault="00183492" w:rsidP="001429AA">
            <w:pPr>
              <w:spacing w:line="240" w:lineRule="auto"/>
              <w:rPr>
                <w:rFonts w:asciiTheme="minorHAnsi" w:hAnsiTheme="minorHAnsi"/>
                <w:b/>
              </w:rPr>
            </w:pPr>
            <w:bookmarkStart w:id="12" w:name="cours_title"/>
            <w:bookmarkEnd w:id="12"/>
            <w:r w:rsidRPr="00AD251A">
              <w:rPr>
                <w:rFonts w:asciiTheme="minorHAnsi" w:hAnsiTheme="minorHAnsi"/>
                <w:b/>
              </w:rPr>
              <w:t>POL 340</w:t>
            </w:r>
          </w:p>
        </w:tc>
      </w:tr>
      <w:tr w:rsidR="00183492" w:rsidRPr="00AD251A" w14:paraId="5C8827C3" w14:textId="77777777" w:rsidTr="00AD251A">
        <w:tc>
          <w:tcPr>
            <w:tcW w:w="3100" w:type="dxa"/>
            <w:noWrap/>
            <w:vAlign w:val="center"/>
          </w:tcPr>
          <w:p w14:paraId="145267D2" w14:textId="31F0C07B" w:rsidR="00183492" w:rsidRPr="00AD251A" w:rsidRDefault="00183492" w:rsidP="00013152">
            <w:pPr>
              <w:spacing w:line="240" w:lineRule="auto"/>
              <w:rPr>
                <w:rFonts w:asciiTheme="minorHAnsi" w:hAnsiTheme="minorHAnsi"/>
              </w:rPr>
            </w:pPr>
            <w:r w:rsidRPr="00AD251A">
              <w:rPr>
                <w:rFonts w:asciiTheme="minorHAnsi" w:hAnsiTheme="minorHAnsi"/>
              </w:rPr>
              <w:t xml:space="preserve">B.3. </w:t>
            </w:r>
            <w:hyperlink w:anchor="title" w:tooltip="Limit to 6 words. Bulletin/PeopleSoft can only include the first 30 characters, including spaces, so bear that in mind when composing" w:history="1">
              <w:r w:rsidRPr="00AD251A">
                <w:rPr>
                  <w:rStyle w:val="Hyperlink"/>
                  <w:rFonts w:asciiTheme="minorHAnsi" w:hAnsiTheme="minorHAnsi"/>
                </w:rPr>
                <w:t>Course title</w:t>
              </w:r>
            </w:hyperlink>
            <w:r w:rsidRPr="00AD251A">
              <w:rPr>
                <w:rFonts w:asciiTheme="minorHAnsi" w:hAnsiTheme="minorHAnsi"/>
              </w:rPr>
              <w:t xml:space="preserve"> </w:t>
            </w:r>
          </w:p>
        </w:tc>
        <w:tc>
          <w:tcPr>
            <w:tcW w:w="6880" w:type="dxa"/>
            <w:noWrap/>
          </w:tcPr>
          <w:p w14:paraId="2B9DB727" w14:textId="5FA3A66C" w:rsidR="00183492" w:rsidRPr="00AD251A" w:rsidRDefault="00183492" w:rsidP="001429AA">
            <w:pPr>
              <w:spacing w:line="240" w:lineRule="auto"/>
              <w:rPr>
                <w:rFonts w:asciiTheme="minorHAnsi" w:hAnsiTheme="minorHAnsi"/>
                <w:b/>
              </w:rPr>
            </w:pPr>
            <w:bookmarkStart w:id="13" w:name="title"/>
            <w:bookmarkEnd w:id="13"/>
            <w:r w:rsidRPr="00AD251A">
              <w:rPr>
                <w:rFonts w:asciiTheme="minorHAnsi" w:hAnsiTheme="minorHAnsi"/>
                <w:b/>
              </w:rPr>
              <w:t>Global Politics and Film</w:t>
            </w:r>
          </w:p>
        </w:tc>
      </w:tr>
      <w:tr w:rsidR="00183492" w:rsidRPr="00AD251A" w14:paraId="76E4D772" w14:textId="77777777" w:rsidTr="00AD251A">
        <w:tc>
          <w:tcPr>
            <w:tcW w:w="3100" w:type="dxa"/>
            <w:noWrap/>
            <w:vAlign w:val="center"/>
          </w:tcPr>
          <w:p w14:paraId="6E6A4073" w14:textId="77777777" w:rsidR="00183492" w:rsidRPr="00AD251A" w:rsidRDefault="00183492" w:rsidP="00013152">
            <w:pPr>
              <w:spacing w:line="240" w:lineRule="auto"/>
              <w:rPr>
                <w:rFonts w:asciiTheme="minorHAnsi" w:hAnsiTheme="minorHAnsi"/>
              </w:rPr>
            </w:pPr>
            <w:r w:rsidRPr="00AD251A">
              <w:rPr>
                <w:rFonts w:asciiTheme="minorHAnsi" w:hAnsiTheme="minorHAnsi"/>
              </w:rP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D251A">
                <w:rPr>
                  <w:rStyle w:val="Hyperlink"/>
                  <w:rFonts w:asciiTheme="minorHAnsi" w:hAnsiTheme="minorHAnsi"/>
                </w:rPr>
                <w:t>Course description</w:t>
              </w:r>
            </w:hyperlink>
            <w:r w:rsidRPr="00AD251A">
              <w:rPr>
                <w:rFonts w:asciiTheme="minorHAnsi" w:hAnsiTheme="minorHAnsi"/>
              </w:rPr>
              <w:t xml:space="preserve"> </w:t>
            </w:r>
          </w:p>
        </w:tc>
        <w:tc>
          <w:tcPr>
            <w:tcW w:w="6880" w:type="dxa"/>
            <w:noWrap/>
          </w:tcPr>
          <w:p w14:paraId="51C7BE85" w14:textId="1F563CBB" w:rsidR="00183492" w:rsidRPr="00B561C3" w:rsidRDefault="00284A7F" w:rsidP="00B561C3">
            <w:pPr>
              <w:pStyle w:val="Default"/>
              <w:rPr>
                <w:rFonts w:asciiTheme="minorHAnsi" w:hAnsiTheme="minorHAnsi" w:cs="Times New Roman"/>
                <w:color w:val="auto"/>
              </w:rPr>
            </w:pPr>
            <w:bookmarkStart w:id="14" w:name="description"/>
            <w:bookmarkEnd w:id="14"/>
            <w:r>
              <w:rPr>
                <w:rFonts w:asciiTheme="minorHAnsi" w:hAnsiTheme="minorHAnsi" w:cs="Times New Roman"/>
                <w:color w:val="auto"/>
                <w:sz w:val="22"/>
                <w:szCs w:val="22"/>
              </w:rPr>
              <w:t>Students</w:t>
            </w:r>
            <w:r w:rsidRPr="00AD251A">
              <w:rPr>
                <w:rFonts w:asciiTheme="minorHAnsi" w:hAnsiTheme="minorHAnsi" w:cs="Times New Roman"/>
                <w:color w:val="auto"/>
                <w:sz w:val="22"/>
                <w:szCs w:val="22"/>
              </w:rPr>
              <w:t xml:space="preserve"> explore ideas and approaches to international relations through </w:t>
            </w:r>
            <w:r>
              <w:rPr>
                <w:rFonts w:asciiTheme="minorHAnsi" w:hAnsiTheme="minorHAnsi" w:cs="Times New Roman"/>
                <w:color w:val="auto"/>
                <w:sz w:val="22"/>
                <w:szCs w:val="22"/>
              </w:rPr>
              <w:t xml:space="preserve">a series of appropriate </w:t>
            </w:r>
            <w:r w:rsidRPr="00AD251A">
              <w:rPr>
                <w:rFonts w:asciiTheme="minorHAnsi" w:hAnsiTheme="minorHAnsi" w:cs="Times New Roman"/>
                <w:color w:val="auto"/>
                <w:sz w:val="22"/>
                <w:szCs w:val="22"/>
              </w:rPr>
              <w:t>films</w:t>
            </w:r>
            <w:r>
              <w:rPr>
                <w:rFonts w:asciiTheme="minorHAnsi" w:hAnsiTheme="minorHAnsi" w:cs="Times New Roman"/>
                <w:color w:val="auto"/>
                <w:sz w:val="22"/>
                <w:szCs w:val="22"/>
              </w:rPr>
              <w:t xml:space="preserve">, to </w:t>
            </w:r>
            <w:r w:rsidRPr="00AD251A">
              <w:rPr>
                <w:rFonts w:asciiTheme="minorHAnsi" w:hAnsiTheme="minorHAnsi" w:cs="Times New Roman"/>
                <w:color w:val="auto"/>
                <w:sz w:val="22"/>
                <w:szCs w:val="22"/>
              </w:rPr>
              <w:t>examine mythmaking as a key mechanism of global politics in war, trade, love, and anarchy.</w:t>
            </w:r>
          </w:p>
        </w:tc>
      </w:tr>
      <w:tr w:rsidR="00183492" w:rsidRPr="00AD251A" w14:paraId="6B87DAE3" w14:textId="77777777" w:rsidTr="00AD251A">
        <w:tc>
          <w:tcPr>
            <w:tcW w:w="3100" w:type="dxa"/>
            <w:noWrap/>
            <w:vAlign w:val="center"/>
          </w:tcPr>
          <w:p w14:paraId="442A162B" w14:textId="2FB7287C" w:rsidR="00183492" w:rsidRPr="00AD251A" w:rsidRDefault="00183492" w:rsidP="00013152">
            <w:pPr>
              <w:spacing w:line="240" w:lineRule="auto"/>
              <w:rPr>
                <w:rFonts w:asciiTheme="minorHAnsi" w:hAnsiTheme="minorHAnsi"/>
              </w:rPr>
            </w:pPr>
            <w:r w:rsidRPr="00AD251A">
              <w:rPr>
                <w:rFonts w:asciiTheme="minorHAnsi" w:hAnsiTheme="minorHAnsi"/>
              </w:rPr>
              <w:t xml:space="preserve">B.5. </w:t>
            </w:r>
            <w:hyperlink w:anchor="prereqs" w:tooltip="All courses 300 level and above MUST have a prerequisite." w:history="1">
              <w:r w:rsidRPr="00AD251A">
                <w:rPr>
                  <w:rStyle w:val="Hyperlink"/>
                  <w:rFonts w:asciiTheme="minorHAnsi" w:hAnsiTheme="minorHAnsi"/>
                </w:rPr>
                <w:t>Prerequisite(s)</w:t>
              </w:r>
            </w:hyperlink>
          </w:p>
        </w:tc>
        <w:tc>
          <w:tcPr>
            <w:tcW w:w="6880" w:type="dxa"/>
            <w:noWrap/>
          </w:tcPr>
          <w:p w14:paraId="4DA91B44" w14:textId="400FC302" w:rsidR="00183492" w:rsidRPr="00AD251A" w:rsidRDefault="00183492" w:rsidP="001429AA">
            <w:pPr>
              <w:spacing w:line="240" w:lineRule="auto"/>
              <w:rPr>
                <w:rFonts w:asciiTheme="minorHAnsi" w:hAnsiTheme="minorHAnsi"/>
                <w:b/>
              </w:rPr>
            </w:pPr>
            <w:bookmarkStart w:id="15" w:name="prereqs"/>
            <w:bookmarkEnd w:id="15"/>
            <w:r w:rsidRPr="00AD251A">
              <w:rPr>
                <w:rFonts w:asciiTheme="minorHAnsi" w:hAnsiTheme="minorHAnsi"/>
                <w:b/>
              </w:rPr>
              <w:t xml:space="preserve">POL </w:t>
            </w:r>
            <w:r w:rsidR="00C845A9">
              <w:rPr>
                <w:rFonts w:asciiTheme="minorHAnsi" w:hAnsiTheme="minorHAnsi"/>
                <w:b/>
              </w:rPr>
              <w:t>1</w:t>
            </w:r>
            <w:r w:rsidRPr="00AD251A">
              <w:rPr>
                <w:rFonts w:asciiTheme="minorHAnsi" w:hAnsiTheme="minorHAnsi"/>
                <w:b/>
              </w:rPr>
              <w:t>03</w:t>
            </w:r>
            <w:r w:rsidR="007048A2">
              <w:rPr>
                <w:rFonts w:asciiTheme="minorHAnsi" w:hAnsiTheme="minorHAnsi"/>
                <w:b/>
              </w:rPr>
              <w:t xml:space="preserve"> or consent of instructor</w:t>
            </w:r>
          </w:p>
        </w:tc>
      </w:tr>
      <w:tr w:rsidR="00183492" w:rsidRPr="00AD251A" w14:paraId="5AE5E526" w14:textId="77777777" w:rsidTr="00AD251A">
        <w:tc>
          <w:tcPr>
            <w:tcW w:w="3100" w:type="dxa"/>
            <w:noWrap/>
            <w:vAlign w:val="center"/>
          </w:tcPr>
          <w:p w14:paraId="55E538D7" w14:textId="519A723C" w:rsidR="00183492" w:rsidRPr="00AD251A" w:rsidRDefault="00183492" w:rsidP="00013152">
            <w:pPr>
              <w:spacing w:line="240" w:lineRule="auto"/>
              <w:rPr>
                <w:rFonts w:asciiTheme="minorHAnsi" w:hAnsiTheme="minorHAnsi"/>
              </w:rPr>
            </w:pPr>
            <w:r w:rsidRPr="00AD251A">
              <w:rPr>
                <w:rFonts w:asciiTheme="minorHAnsi" w:hAnsiTheme="minorHAnsi"/>
              </w:rP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AD251A">
                <w:rPr>
                  <w:rStyle w:val="Hyperlink"/>
                  <w:rFonts w:asciiTheme="minorHAnsi" w:hAnsiTheme="minorHAnsi"/>
                </w:rPr>
                <w:t>Offered</w:t>
              </w:r>
            </w:hyperlink>
          </w:p>
        </w:tc>
        <w:tc>
          <w:tcPr>
            <w:tcW w:w="6880" w:type="dxa"/>
            <w:noWrap/>
          </w:tcPr>
          <w:p w14:paraId="67D1137F" w14:textId="560DDBDA" w:rsidR="00183492" w:rsidRPr="00AD251A" w:rsidRDefault="00183492" w:rsidP="00C25F9D">
            <w:pPr>
              <w:spacing w:line="240" w:lineRule="auto"/>
              <w:rPr>
                <w:rFonts w:asciiTheme="minorHAnsi" w:hAnsiTheme="minorHAnsi"/>
                <w:b/>
                <w:sz w:val="20"/>
              </w:rPr>
            </w:pPr>
            <w:r w:rsidRPr="00AD251A">
              <w:rPr>
                <w:rFonts w:asciiTheme="minorHAnsi" w:hAnsiTheme="minorHAnsi"/>
                <w:b/>
                <w:sz w:val="20"/>
              </w:rPr>
              <w:t xml:space="preserve">Alternate Years </w:t>
            </w:r>
          </w:p>
        </w:tc>
      </w:tr>
      <w:tr w:rsidR="00183492" w:rsidRPr="00AD251A" w14:paraId="12464B8B" w14:textId="77777777" w:rsidTr="00AD251A">
        <w:tc>
          <w:tcPr>
            <w:tcW w:w="3100" w:type="dxa"/>
            <w:noWrap/>
            <w:vAlign w:val="center"/>
          </w:tcPr>
          <w:p w14:paraId="4094BFDE" w14:textId="1C3E0692" w:rsidR="00183492" w:rsidRPr="00AD251A" w:rsidRDefault="00183492" w:rsidP="00013152">
            <w:pPr>
              <w:spacing w:line="240" w:lineRule="auto"/>
              <w:rPr>
                <w:rFonts w:asciiTheme="minorHAnsi" w:hAnsiTheme="minorHAnsi"/>
              </w:rPr>
            </w:pPr>
            <w:r w:rsidRPr="00AD251A">
              <w:rPr>
                <w:rFonts w:asciiTheme="minorHAnsi" w:hAnsiTheme="minorHAnsi"/>
              </w:rPr>
              <w:t xml:space="preserve">B.7. </w:t>
            </w:r>
            <w:hyperlink w:anchor="contacthours" w:tooltip="The number of hours required each week in class, studio, internships, practica, and/or labs." w:history="1">
              <w:r w:rsidRPr="00AD251A">
                <w:rPr>
                  <w:rStyle w:val="Hyperlink"/>
                  <w:rFonts w:asciiTheme="minorHAnsi" w:hAnsiTheme="minorHAnsi"/>
                </w:rPr>
                <w:t>Contact hours</w:t>
              </w:r>
            </w:hyperlink>
            <w:r w:rsidRPr="00AD251A">
              <w:rPr>
                <w:rFonts w:asciiTheme="minorHAnsi" w:hAnsiTheme="minorHAnsi"/>
              </w:rPr>
              <w:t xml:space="preserve"> </w:t>
            </w:r>
          </w:p>
        </w:tc>
        <w:tc>
          <w:tcPr>
            <w:tcW w:w="6880" w:type="dxa"/>
            <w:noWrap/>
          </w:tcPr>
          <w:p w14:paraId="57D144B9" w14:textId="6CB81C0D" w:rsidR="00183492" w:rsidRPr="00AD251A" w:rsidRDefault="00183492" w:rsidP="001429AA">
            <w:pPr>
              <w:spacing w:line="240" w:lineRule="auto"/>
              <w:rPr>
                <w:rFonts w:asciiTheme="minorHAnsi" w:hAnsiTheme="minorHAnsi"/>
                <w:b/>
              </w:rPr>
            </w:pPr>
            <w:bookmarkStart w:id="16" w:name="contacthours"/>
            <w:bookmarkEnd w:id="16"/>
            <w:r w:rsidRPr="00AD251A">
              <w:rPr>
                <w:rFonts w:asciiTheme="minorHAnsi" w:hAnsiTheme="minorHAnsi"/>
                <w:b/>
              </w:rPr>
              <w:t>4</w:t>
            </w:r>
          </w:p>
        </w:tc>
      </w:tr>
      <w:tr w:rsidR="00183492" w:rsidRPr="00AD251A" w14:paraId="677C9DA2" w14:textId="77777777" w:rsidTr="00AD251A">
        <w:tc>
          <w:tcPr>
            <w:tcW w:w="3100" w:type="dxa"/>
            <w:noWrap/>
            <w:vAlign w:val="center"/>
          </w:tcPr>
          <w:p w14:paraId="2DCCE146" w14:textId="0BAEDDC6" w:rsidR="00183492" w:rsidRPr="00AD251A" w:rsidRDefault="00183492" w:rsidP="00013152">
            <w:pPr>
              <w:spacing w:line="240" w:lineRule="auto"/>
              <w:rPr>
                <w:rFonts w:asciiTheme="minorHAnsi" w:hAnsiTheme="minorHAnsi"/>
              </w:rPr>
            </w:pPr>
            <w:r w:rsidRPr="00AD251A">
              <w:rPr>
                <w:rFonts w:asciiTheme="minorHAnsi" w:hAnsiTheme="minorHAnsi"/>
              </w:rPr>
              <w:t xml:space="preserve">B.8. </w:t>
            </w:r>
            <w:hyperlink w:anchor="credits" w:tooltip="Number of credit hours awarded to students per semester. A credit hour means meeting for 50 minutes per week for 15 week semester, plus two hours of homework for each hour of class time." w:history="1">
              <w:r w:rsidRPr="00AD251A">
                <w:rPr>
                  <w:rStyle w:val="Hyperlink"/>
                  <w:rFonts w:asciiTheme="minorHAnsi" w:hAnsiTheme="minorHAnsi"/>
                </w:rPr>
                <w:t>Credit hours</w:t>
              </w:r>
            </w:hyperlink>
          </w:p>
        </w:tc>
        <w:tc>
          <w:tcPr>
            <w:tcW w:w="6880" w:type="dxa"/>
            <w:noWrap/>
          </w:tcPr>
          <w:p w14:paraId="7DD4CAFF" w14:textId="6E19011A" w:rsidR="00183492" w:rsidRPr="00AD251A" w:rsidRDefault="00183492" w:rsidP="001429AA">
            <w:pPr>
              <w:spacing w:line="240" w:lineRule="auto"/>
              <w:rPr>
                <w:rFonts w:asciiTheme="minorHAnsi" w:hAnsiTheme="minorHAnsi"/>
                <w:b/>
              </w:rPr>
            </w:pPr>
            <w:bookmarkStart w:id="17" w:name="credits"/>
            <w:bookmarkEnd w:id="17"/>
            <w:r w:rsidRPr="00AD251A">
              <w:rPr>
                <w:rFonts w:asciiTheme="minorHAnsi" w:hAnsiTheme="minorHAnsi"/>
                <w:b/>
              </w:rPr>
              <w:t>4</w:t>
            </w:r>
          </w:p>
        </w:tc>
      </w:tr>
      <w:tr w:rsidR="00183492" w:rsidRPr="00AD251A" w14:paraId="1E5DCF31" w14:textId="77777777" w:rsidTr="00AD251A">
        <w:tc>
          <w:tcPr>
            <w:tcW w:w="3100" w:type="dxa"/>
            <w:noWrap/>
            <w:vAlign w:val="center"/>
          </w:tcPr>
          <w:p w14:paraId="519B79E7" w14:textId="3A9E2D05" w:rsidR="00183492" w:rsidRPr="00AD251A" w:rsidRDefault="00183492" w:rsidP="00013152">
            <w:pPr>
              <w:spacing w:line="240" w:lineRule="auto"/>
              <w:rPr>
                <w:rFonts w:asciiTheme="minorHAnsi" w:hAnsiTheme="minorHAnsi"/>
              </w:rPr>
            </w:pPr>
            <w:r w:rsidRPr="00AD251A">
              <w:rPr>
                <w:rFonts w:asciiTheme="minorHAnsi" w:hAnsiTheme="minorHAnsi"/>
              </w:rPr>
              <w:t xml:space="preserve">B.10. </w:t>
            </w:r>
            <w:hyperlink w:anchor="grading" w:tooltip="Select one, and delete the others" w:history="1">
              <w:r w:rsidRPr="00AD251A">
                <w:rPr>
                  <w:rStyle w:val="Hyperlink"/>
                  <w:rFonts w:asciiTheme="minorHAnsi" w:hAnsiTheme="minorHAnsi"/>
                </w:rPr>
                <w:t>Grading system</w:t>
              </w:r>
            </w:hyperlink>
            <w:r w:rsidRPr="00AD251A">
              <w:rPr>
                <w:rFonts w:asciiTheme="minorHAnsi" w:hAnsiTheme="minorHAnsi"/>
              </w:rPr>
              <w:t xml:space="preserve"> </w:t>
            </w:r>
          </w:p>
        </w:tc>
        <w:tc>
          <w:tcPr>
            <w:tcW w:w="6880" w:type="dxa"/>
            <w:noWrap/>
          </w:tcPr>
          <w:p w14:paraId="2CF717EE" w14:textId="15C00D6C" w:rsidR="00183492" w:rsidRPr="00AD251A" w:rsidRDefault="00183492" w:rsidP="00C25F9D">
            <w:pPr>
              <w:spacing w:line="240" w:lineRule="auto"/>
              <w:rPr>
                <w:rFonts w:asciiTheme="minorHAnsi" w:hAnsiTheme="minorHAnsi"/>
                <w:b/>
                <w:sz w:val="20"/>
              </w:rPr>
            </w:pPr>
            <w:r w:rsidRPr="00AD251A">
              <w:rPr>
                <w:rFonts w:asciiTheme="minorHAnsi" w:hAnsiTheme="minorHAnsi"/>
                <w:b/>
                <w:sz w:val="20"/>
              </w:rPr>
              <w:t>Letter grade</w:t>
            </w:r>
          </w:p>
        </w:tc>
      </w:tr>
      <w:tr w:rsidR="00183492" w:rsidRPr="00AD251A" w14:paraId="66DAB74D" w14:textId="77777777" w:rsidTr="00AD251A">
        <w:tc>
          <w:tcPr>
            <w:tcW w:w="3100" w:type="dxa"/>
            <w:noWrap/>
            <w:vAlign w:val="center"/>
          </w:tcPr>
          <w:p w14:paraId="0FE25A74" w14:textId="688A67BD" w:rsidR="00183492" w:rsidRPr="00AD251A" w:rsidRDefault="00183492" w:rsidP="00013152">
            <w:pPr>
              <w:spacing w:line="240" w:lineRule="auto"/>
              <w:rPr>
                <w:rFonts w:asciiTheme="minorHAnsi" w:hAnsiTheme="minorHAnsi"/>
              </w:rPr>
            </w:pPr>
            <w:r w:rsidRPr="00AD251A">
              <w:rPr>
                <w:rFonts w:asciiTheme="minorHAnsi" w:hAnsiTheme="minorHAnsi"/>
              </w:rPr>
              <w:t xml:space="preserve">B.11. </w:t>
            </w:r>
            <w:hyperlink w:anchor="instr_methods" w:tooltip="Delete what does not apply; enter additional methods if needed. If this is a revision, and nothing is being changed, delete all entries in both columns." w:history="1">
              <w:r w:rsidRPr="00AD251A">
                <w:rPr>
                  <w:rStyle w:val="Hyperlink"/>
                  <w:rFonts w:asciiTheme="minorHAnsi" w:hAnsiTheme="minorHAnsi"/>
                </w:rPr>
                <w:t>Instructional methods</w:t>
              </w:r>
            </w:hyperlink>
          </w:p>
        </w:tc>
        <w:tc>
          <w:tcPr>
            <w:tcW w:w="6880" w:type="dxa"/>
            <w:noWrap/>
          </w:tcPr>
          <w:p w14:paraId="27D66483" w14:textId="370B5905" w:rsidR="00183492" w:rsidRPr="00AD251A" w:rsidRDefault="00183492" w:rsidP="00795D54">
            <w:pPr>
              <w:spacing w:line="240" w:lineRule="auto"/>
              <w:rPr>
                <w:rFonts w:asciiTheme="minorHAnsi" w:hAnsiTheme="minorHAnsi"/>
                <w:b/>
                <w:sz w:val="20"/>
              </w:rPr>
            </w:pPr>
            <w:bookmarkStart w:id="18" w:name="instr_methods"/>
            <w:bookmarkEnd w:id="18"/>
            <w:r w:rsidRPr="00AD251A">
              <w:rPr>
                <w:rFonts w:asciiTheme="minorHAnsi" w:hAnsiTheme="minorHAnsi"/>
                <w:b/>
                <w:sz w:val="20"/>
              </w:rPr>
              <w:t xml:space="preserve">Lecture </w:t>
            </w:r>
          </w:p>
        </w:tc>
      </w:tr>
      <w:tr w:rsidR="00183492" w:rsidRPr="00AD251A" w14:paraId="44DD924E" w14:textId="77777777" w:rsidTr="00AD251A">
        <w:tc>
          <w:tcPr>
            <w:tcW w:w="3100" w:type="dxa"/>
            <w:noWrap/>
            <w:vAlign w:val="center"/>
          </w:tcPr>
          <w:p w14:paraId="0DDBE555" w14:textId="77777777" w:rsidR="00183492" w:rsidRPr="00AD251A" w:rsidRDefault="00183492" w:rsidP="000E4E94">
            <w:pPr>
              <w:spacing w:line="240" w:lineRule="auto"/>
              <w:rPr>
                <w:rFonts w:asciiTheme="minorHAnsi" w:hAnsiTheme="minorHAnsi"/>
              </w:rPr>
            </w:pPr>
            <w:r w:rsidRPr="00AD251A">
              <w:rPr>
                <w:rFonts w:asciiTheme="minorHAnsi" w:hAnsiTheme="minorHAnsi"/>
              </w:rPr>
              <w:t xml:space="preserve">B.11.a  </w:t>
            </w:r>
            <w:hyperlink w:anchor="instr_methods" w:tooltip="Must be included " w:history="1">
              <w:r w:rsidRPr="00AD251A">
                <w:rPr>
                  <w:rStyle w:val="Hyperlink"/>
                  <w:rFonts w:asciiTheme="minorHAnsi" w:hAnsiTheme="minorHAnsi"/>
                </w:rPr>
                <w:t>Delivery Method</w:t>
              </w:r>
            </w:hyperlink>
          </w:p>
        </w:tc>
        <w:tc>
          <w:tcPr>
            <w:tcW w:w="6880" w:type="dxa"/>
            <w:noWrap/>
          </w:tcPr>
          <w:p w14:paraId="50FE8A9A" w14:textId="245C2188" w:rsidR="00183492" w:rsidRPr="00AD251A" w:rsidRDefault="008D6CAA" w:rsidP="00183492">
            <w:pPr>
              <w:spacing w:line="240" w:lineRule="auto"/>
              <w:rPr>
                <w:rFonts w:asciiTheme="minorHAnsi" w:hAnsiTheme="minorHAnsi"/>
                <w:b/>
                <w:sz w:val="20"/>
              </w:rPr>
            </w:pPr>
            <w:r>
              <w:rPr>
                <w:rFonts w:asciiTheme="minorHAnsi" w:hAnsiTheme="minorHAnsi"/>
                <w:b/>
                <w:sz w:val="20"/>
              </w:rPr>
              <w:t xml:space="preserve">Online: </w:t>
            </w:r>
            <w:r w:rsidR="00183492" w:rsidRPr="00AD251A">
              <w:rPr>
                <w:rFonts w:asciiTheme="minorHAnsi" w:hAnsiTheme="minorHAnsi"/>
                <w:b/>
                <w:sz w:val="20"/>
              </w:rPr>
              <w:t xml:space="preserve">Asynchronous  </w:t>
            </w:r>
          </w:p>
          <w:p w14:paraId="50180751" w14:textId="4962D3E8" w:rsidR="00183492" w:rsidRPr="00AD251A" w:rsidRDefault="00183492" w:rsidP="000E4E94">
            <w:pPr>
              <w:spacing w:line="240" w:lineRule="auto"/>
              <w:rPr>
                <w:rFonts w:asciiTheme="minorHAnsi" w:hAnsiTheme="minorHAnsi"/>
                <w:b/>
                <w:sz w:val="20"/>
              </w:rPr>
            </w:pPr>
          </w:p>
        </w:tc>
      </w:tr>
      <w:tr w:rsidR="00183492" w:rsidRPr="00AD251A" w14:paraId="40E0E48F" w14:textId="77777777" w:rsidTr="00AD251A">
        <w:tc>
          <w:tcPr>
            <w:tcW w:w="3100" w:type="dxa"/>
            <w:noWrap/>
            <w:vAlign w:val="center"/>
          </w:tcPr>
          <w:p w14:paraId="75167C81" w14:textId="1534D889" w:rsidR="00183492" w:rsidRPr="00AD251A" w:rsidRDefault="00183492" w:rsidP="00013152">
            <w:pPr>
              <w:spacing w:line="240" w:lineRule="auto"/>
              <w:rPr>
                <w:rFonts w:asciiTheme="minorHAnsi" w:hAnsiTheme="minorHAnsi"/>
              </w:rPr>
            </w:pPr>
            <w:r w:rsidRPr="00AD251A">
              <w:rPr>
                <w:rFonts w:asciiTheme="minorHAnsi" w:hAnsiTheme="minorHAnsi"/>
              </w:rPr>
              <w:t>B.12.  CATEGORIES</w:t>
            </w:r>
          </w:p>
          <w:p w14:paraId="6FB6EA46" w14:textId="3187FB97" w:rsidR="00183492" w:rsidRPr="00AD251A" w:rsidRDefault="00183492" w:rsidP="00013152">
            <w:pPr>
              <w:spacing w:line="240" w:lineRule="auto"/>
              <w:rPr>
                <w:rFonts w:asciiTheme="minorHAnsi" w:hAnsiTheme="minorHAnsi"/>
              </w:rPr>
            </w:pPr>
            <w:r w:rsidRPr="00AD251A">
              <w:rPr>
                <w:rFonts w:asciiTheme="minorHAnsi" w:hAnsiTheme="minorHAnsi"/>
              </w:rP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AD251A">
                <w:rPr>
                  <w:rStyle w:val="Hyperlink"/>
                  <w:rFonts w:asciiTheme="minorHAnsi" w:hAnsiTheme="minorHAnsi"/>
                </w:rPr>
                <w:t>How</w:t>
              </w:r>
            </w:hyperlink>
            <w:r w:rsidRPr="00AD251A">
              <w:rPr>
                <w:rStyle w:val="Hyperlink"/>
                <w:rFonts w:asciiTheme="minorHAnsi" w:hAnsiTheme="minorHAnsi"/>
              </w:rPr>
              <w:t xml:space="preserve"> to be used</w:t>
            </w:r>
          </w:p>
        </w:tc>
        <w:tc>
          <w:tcPr>
            <w:tcW w:w="6880" w:type="dxa"/>
            <w:noWrap/>
          </w:tcPr>
          <w:p w14:paraId="442E5788" w14:textId="326FC9BA" w:rsidR="00183492" w:rsidRPr="00AD251A" w:rsidRDefault="008D6CAA" w:rsidP="001A51ED">
            <w:pPr>
              <w:spacing w:line="240" w:lineRule="auto"/>
              <w:rPr>
                <w:rFonts w:asciiTheme="minorHAnsi" w:hAnsiTheme="minorHAnsi"/>
                <w:b/>
                <w:sz w:val="20"/>
              </w:rPr>
            </w:pPr>
            <w:bookmarkStart w:id="19" w:name="required"/>
            <w:bookmarkEnd w:id="19"/>
            <w:r>
              <w:rPr>
                <w:rFonts w:asciiTheme="minorHAnsi" w:hAnsiTheme="minorHAnsi"/>
                <w:b/>
                <w:sz w:val="20"/>
              </w:rPr>
              <w:t xml:space="preserve">Restricted elective in POL BA and in the INGOS programs (minor and CUS) and </w:t>
            </w:r>
            <w:r w:rsidRPr="00AD251A">
              <w:rPr>
                <w:rFonts w:asciiTheme="minorHAnsi" w:hAnsiTheme="minorHAnsi"/>
                <w:b/>
                <w:sz w:val="20"/>
              </w:rPr>
              <w:t>Free elective</w:t>
            </w:r>
            <w:r>
              <w:rPr>
                <w:rFonts w:asciiTheme="minorHAnsi" w:hAnsiTheme="minorHAnsi"/>
                <w:b/>
                <w:sz w:val="20"/>
              </w:rPr>
              <w:t>.</w:t>
            </w:r>
          </w:p>
        </w:tc>
      </w:tr>
      <w:tr w:rsidR="00183492" w:rsidRPr="00AD251A" w14:paraId="4F77409C" w14:textId="77777777" w:rsidTr="00AD251A">
        <w:tc>
          <w:tcPr>
            <w:tcW w:w="3100" w:type="dxa"/>
            <w:noWrap/>
            <w:vAlign w:val="center"/>
          </w:tcPr>
          <w:p w14:paraId="7F5AE404" w14:textId="48CB92C4" w:rsidR="00183492" w:rsidRPr="00AD251A" w:rsidRDefault="00183492" w:rsidP="00013152">
            <w:pPr>
              <w:spacing w:line="240" w:lineRule="auto"/>
              <w:rPr>
                <w:rFonts w:asciiTheme="minorHAnsi" w:hAnsiTheme="minorHAnsi"/>
              </w:rPr>
            </w:pPr>
            <w:r w:rsidRPr="00AD251A">
              <w:rPr>
                <w:rFonts w:asciiTheme="minorHAnsi" w:hAnsiTheme="minorHAnsi"/>
              </w:rPr>
              <w:t xml:space="preserve">       12 b. Is this an Honors  </w:t>
            </w:r>
          </w:p>
          <w:p w14:paraId="0EAD07DC" w14:textId="134BC383" w:rsidR="00183492" w:rsidRPr="00AD251A" w:rsidRDefault="00183492" w:rsidP="00013152">
            <w:pPr>
              <w:spacing w:line="240" w:lineRule="auto"/>
              <w:rPr>
                <w:rFonts w:asciiTheme="minorHAnsi" w:hAnsiTheme="minorHAnsi"/>
              </w:rPr>
            </w:pPr>
            <w:r w:rsidRPr="00AD251A">
              <w:rPr>
                <w:rFonts w:asciiTheme="minorHAnsi" w:hAnsiTheme="minorHAnsi"/>
              </w:rPr>
              <w:t xml:space="preserve">        course?</w:t>
            </w:r>
          </w:p>
        </w:tc>
        <w:tc>
          <w:tcPr>
            <w:tcW w:w="6880" w:type="dxa"/>
            <w:noWrap/>
          </w:tcPr>
          <w:p w14:paraId="41CF798F" w14:textId="71BCDF83" w:rsidR="00183492" w:rsidRPr="00AD251A" w:rsidRDefault="00183492" w:rsidP="001429AA">
            <w:pPr>
              <w:spacing w:line="240" w:lineRule="auto"/>
              <w:rPr>
                <w:rFonts w:asciiTheme="minorHAnsi" w:hAnsiTheme="minorHAnsi"/>
                <w:b/>
              </w:rPr>
            </w:pPr>
            <w:r w:rsidRPr="00AD251A">
              <w:rPr>
                <w:rFonts w:asciiTheme="minorHAnsi" w:hAnsiTheme="minorHAnsi"/>
                <w:b/>
              </w:rPr>
              <w:t>NO</w:t>
            </w:r>
          </w:p>
        </w:tc>
      </w:tr>
      <w:tr w:rsidR="00183492" w:rsidRPr="00AD251A" w14:paraId="3A6D1D6E" w14:textId="77777777" w:rsidTr="00AD251A">
        <w:tc>
          <w:tcPr>
            <w:tcW w:w="3100" w:type="dxa"/>
            <w:noWrap/>
            <w:vAlign w:val="center"/>
          </w:tcPr>
          <w:p w14:paraId="0625709D" w14:textId="59C306BF" w:rsidR="00183492" w:rsidRPr="00AD251A" w:rsidRDefault="00183492" w:rsidP="007A5702">
            <w:pPr>
              <w:spacing w:line="240" w:lineRule="auto"/>
              <w:rPr>
                <w:rStyle w:val="Hyperlink"/>
                <w:rFonts w:asciiTheme="minorHAnsi" w:hAnsiTheme="minorHAnsi"/>
              </w:rPr>
            </w:pPr>
            <w:r w:rsidRPr="00AD251A">
              <w:rPr>
                <w:rFonts w:asciiTheme="minorHAnsi" w:hAnsiTheme="minorHAnsi"/>
              </w:rP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D251A">
                <w:rPr>
                  <w:rStyle w:val="Hyperlink"/>
                  <w:rFonts w:asciiTheme="minorHAnsi" w:hAnsiTheme="minorHAnsi"/>
                </w:rPr>
                <w:t>General Education</w:t>
              </w:r>
            </w:hyperlink>
          </w:p>
          <w:p w14:paraId="1023A5B8" w14:textId="77777777" w:rsidR="00183492" w:rsidRPr="00AD251A" w:rsidRDefault="00183492" w:rsidP="00880392">
            <w:pPr>
              <w:spacing w:line="240" w:lineRule="auto"/>
              <w:rPr>
                <w:rFonts w:asciiTheme="minorHAnsi" w:hAnsiTheme="minorHAnsi"/>
                <w:w w:val="90"/>
                <w:sz w:val="18"/>
                <w:szCs w:val="18"/>
              </w:rPr>
            </w:pPr>
            <w:r w:rsidRPr="00AD251A">
              <w:rPr>
                <w:rFonts w:asciiTheme="minorHAnsi" w:hAnsiTheme="minorHAnsi"/>
                <w:w w:val="90"/>
                <w:sz w:val="18"/>
                <w:szCs w:val="18"/>
              </w:rPr>
              <w:t xml:space="preserve">          N.B. Connections must include at            </w:t>
            </w:r>
          </w:p>
          <w:p w14:paraId="56C2588B" w14:textId="77777777" w:rsidR="00183492" w:rsidRPr="00AD251A" w:rsidRDefault="00183492" w:rsidP="00880392">
            <w:pPr>
              <w:spacing w:line="240" w:lineRule="auto"/>
              <w:rPr>
                <w:rFonts w:asciiTheme="minorHAnsi" w:hAnsiTheme="minorHAnsi"/>
                <w:w w:val="90"/>
                <w:sz w:val="18"/>
                <w:szCs w:val="18"/>
              </w:rPr>
            </w:pPr>
            <w:r w:rsidRPr="00AD251A">
              <w:rPr>
                <w:rFonts w:asciiTheme="minorHAnsi" w:hAnsiTheme="minorHAnsi"/>
                <w:w w:val="90"/>
                <w:sz w:val="18"/>
                <w:szCs w:val="18"/>
              </w:rPr>
              <w:t xml:space="preserve">          least 50% Standard Classroom</w:t>
            </w:r>
          </w:p>
          <w:p w14:paraId="2CF67C76" w14:textId="78CBAF79" w:rsidR="00183492" w:rsidRPr="00AD251A" w:rsidRDefault="00183492" w:rsidP="00880392">
            <w:pPr>
              <w:spacing w:line="240" w:lineRule="auto"/>
              <w:rPr>
                <w:rFonts w:asciiTheme="minorHAnsi" w:hAnsiTheme="minorHAnsi"/>
                <w:w w:val="90"/>
                <w:sz w:val="18"/>
                <w:szCs w:val="18"/>
              </w:rPr>
            </w:pPr>
            <w:r w:rsidRPr="00AD251A">
              <w:rPr>
                <w:rFonts w:asciiTheme="minorHAnsi" w:hAnsiTheme="minorHAnsi"/>
                <w:w w:val="90"/>
                <w:sz w:val="18"/>
                <w:szCs w:val="18"/>
              </w:rPr>
              <w:t xml:space="preserve">          instruction.</w:t>
            </w:r>
          </w:p>
        </w:tc>
        <w:tc>
          <w:tcPr>
            <w:tcW w:w="6880" w:type="dxa"/>
            <w:noWrap/>
          </w:tcPr>
          <w:p w14:paraId="411B25D5" w14:textId="75D78AA4" w:rsidR="00183492" w:rsidRPr="00AD251A" w:rsidRDefault="00183492" w:rsidP="001429AA">
            <w:pPr>
              <w:spacing w:line="240" w:lineRule="auto"/>
              <w:rPr>
                <w:rFonts w:asciiTheme="minorHAnsi" w:eastAsia="MS Mincho" w:hAnsiTheme="minorHAnsi" w:cs="MS Mincho"/>
                <w:b/>
                <w:sz w:val="20"/>
              </w:rPr>
            </w:pPr>
            <w:bookmarkStart w:id="20" w:name="ge"/>
            <w:bookmarkEnd w:id="20"/>
            <w:r w:rsidRPr="00AD251A">
              <w:rPr>
                <w:rFonts w:asciiTheme="minorHAnsi" w:hAnsiTheme="minorHAnsi"/>
                <w:b/>
              </w:rPr>
              <w:t xml:space="preserve">NO </w:t>
            </w:r>
          </w:p>
          <w:p w14:paraId="45B135E3" w14:textId="68EE9EB3" w:rsidR="00183492" w:rsidRPr="00AD251A" w:rsidRDefault="00183492" w:rsidP="001429AA">
            <w:pPr>
              <w:spacing w:line="240" w:lineRule="auto"/>
              <w:rPr>
                <w:rFonts w:asciiTheme="minorHAnsi" w:hAnsiTheme="minorHAnsi"/>
                <w:b/>
                <w:sz w:val="20"/>
              </w:rPr>
            </w:pPr>
          </w:p>
        </w:tc>
      </w:tr>
      <w:tr w:rsidR="00183492" w:rsidRPr="00AD251A" w14:paraId="14ABFD2C" w14:textId="77777777" w:rsidTr="00AD251A">
        <w:tc>
          <w:tcPr>
            <w:tcW w:w="3100" w:type="dxa"/>
            <w:noWrap/>
            <w:vAlign w:val="center"/>
          </w:tcPr>
          <w:p w14:paraId="6E254464" w14:textId="77777777" w:rsidR="00183492" w:rsidRPr="00AD251A" w:rsidRDefault="00183492" w:rsidP="00CF0A1D">
            <w:pPr>
              <w:spacing w:line="240" w:lineRule="auto"/>
              <w:rPr>
                <w:rFonts w:asciiTheme="minorHAnsi" w:hAnsiTheme="minorHAnsi"/>
              </w:rPr>
            </w:pPr>
            <w:r w:rsidRPr="00AD251A">
              <w:rPr>
                <w:rFonts w:asciiTheme="minorHAnsi" w:hAnsiTheme="minorHAnsi"/>
              </w:rPr>
              <w:t xml:space="preserve">       12. d.  Writing in the </w:t>
            </w:r>
          </w:p>
          <w:p w14:paraId="1762C985" w14:textId="22C77AE9" w:rsidR="00183492" w:rsidRPr="00AD251A" w:rsidRDefault="00183492" w:rsidP="00CF0A1D">
            <w:pPr>
              <w:spacing w:line="240" w:lineRule="auto"/>
              <w:rPr>
                <w:rFonts w:asciiTheme="minorHAnsi" w:hAnsiTheme="minorHAnsi"/>
              </w:rPr>
            </w:pPr>
            <w:r w:rsidRPr="00AD251A">
              <w:rPr>
                <w:rFonts w:asciiTheme="minorHAnsi" w:hAnsiTheme="minorHAnsi"/>
              </w:rPr>
              <w:t xml:space="preserve">       Discipline (WID)</w:t>
            </w:r>
          </w:p>
        </w:tc>
        <w:tc>
          <w:tcPr>
            <w:tcW w:w="6880" w:type="dxa"/>
            <w:noWrap/>
          </w:tcPr>
          <w:p w14:paraId="10B541DA" w14:textId="719379CA" w:rsidR="00183492" w:rsidRPr="00AD251A" w:rsidRDefault="00B561C3" w:rsidP="001429AA">
            <w:pPr>
              <w:spacing w:line="240" w:lineRule="auto"/>
              <w:rPr>
                <w:rFonts w:asciiTheme="minorHAnsi" w:hAnsiTheme="minorHAnsi"/>
                <w:b/>
              </w:rPr>
            </w:pPr>
            <w:r>
              <w:rPr>
                <w:rFonts w:asciiTheme="minorHAnsi" w:hAnsiTheme="minorHAnsi"/>
                <w:b/>
              </w:rPr>
              <w:t>NO</w:t>
            </w:r>
          </w:p>
        </w:tc>
      </w:tr>
      <w:tr w:rsidR="00183492" w:rsidRPr="00AD251A" w14:paraId="7309520B" w14:textId="77777777" w:rsidTr="00AD251A">
        <w:tc>
          <w:tcPr>
            <w:tcW w:w="3100" w:type="dxa"/>
            <w:noWrap/>
            <w:vAlign w:val="center"/>
          </w:tcPr>
          <w:p w14:paraId="070EE83F" w14:textId="005F377C" w:rsidR="00183492" w:rsidRPr="00AD251A" w:rsidRDefault="00183492" w:rsidP="00BB11B9">
            <w:pPr>
              <w:spacing w:line="240" w:lineRule="auto"/>
              <w:rPr>
                <w:rFonts w:asciiTheme="minorHAnsi" w:hAnsiTheme="minorHAnsi"/>
              </w:rPr>
            </w:pPr>
            <w:r w:rsidRPr="00AD251A">
              <w:rPr>
                <w:rFonts w:asciiTheme="minorHAnsi" w:hAnsiTheme="minorHAnsi"/>
              </w:rPr>
              <w:t xml:space="preserve">B.13. </w:t>
            </w:r>
            <w:hyperlink w:anchor="performance" w:tooltip="Delete all that do not apply; enter additional evaluation methods if any. If this is a revision, and nothing is being changed, delete all entries in both columns." w:history="1">
              <w:r w:rsidRPr="00AD251A">
                <w:rPr>
                  <w:rStyle w:val="Hyperlink"/>
                  <w:rFonts w:asciiTheme="minorHAnsi" w:hAnsiTheme="minorHAnsi"/>
                </w:rPr>
                <w:t>How will student performance be evaluated?</w:t>
              </w:r>
            </w:hyperlink>
          </w:p>
        </w:tc>
        <w:tc>
          <w:tcPr>
            <w:tcW w:w="6880" w:type="dxa"/>
            <w:noWrap/>
          </w:tcPr>
          <w:p w14:paraId="0D2600E3" w14:textId="5DED6873" w:rsidR="00183492" w:rsidRPr="00AD251A" w:rsidRDefault="00183492" w:rsidP="005E2D3D">
            <w:pPr>
              <w:spacing w:line="240" w:lineRule="auto"/>
              <w:rPr>
                <w:rFonts w:asciiTheme="minorHAnsi" w:eastAsia="MS Mincho" w:hAnsiTheme="minorHAnsi" w:cs="MS Mincho"/>
                <w:b/>
                <w:sz w:val="20"/>
              </w:rPr>
            </w:pPr>
            <w:bookmarkStart w:id="21" w:name="performance"/>
            <w:bookmarkEnd w:id="21"/>
            <w:r w:rsidRPr="00AD251A">
              <w:rPr>
                <w:rFonts w:asciiTheme="minorHAnsi" w:hAnsiTheme="minorHAnsi"/>
                <w:b/>
                <w:sz w:val="20"/>
              </w:rPr>
              <w:t xml:space="preserve">Attendance </w:t>
            </w:r>
            <w:r w:rsidRPr="00AD251A">
              <w:rPr>
                <w:rFonts w:asciiTheme="minorHAnsi" w:eastAsia="MS Mincho" w:hAnsiTheme="minorHAnsi" w:cs="MS Mincho"/>
                <w:b/>
                <w:sz w:val="20"/>
              </w:rPr>
              <w:t xml:space="preserve">| </w:t>
            </w:r>
            <w:r w:rsidRPr="00AD251A">
              <w:rPr>
                <w:rFonts w:asciiTheme="minorHAnsi" w:hAnsiTheme="minorHAnsi"/>
                <w:b/>
                <w:sz w:val="20"/>
              </w:rPr>
              <w:t xml:space="preserve">Class participation </w:t>
            </w:r>
            <w:r w:rsidRPr="00AD251A">
              <w:rPr>
                <w:rFonts w:asciiTheme="minorHAnsi" w:eastAsia="MS Mincho" w:hAnsiTheme="minorHAnsi" w:cs="MS Mincho"/>
                <w:b/>
                <w:sz w:val="20"/>
              </w:rPr>
              <w:t>|</w:t>
            </w:r>
            <w:r w:rsidRPr="00AD251A">
              <w:rPr>
                <w:rFonts w:asciiTheme="minorHAnsi" w:hAnsiTheme="minorHAnsi"/>
                <w:b/>
                <w:sz w:val="20"/>
              </w:rPr>
              <w:t xml:space="preserve"> Exams </w:t>
            </w:r>
            <w:r w:rsidRPr="00AD251A">
              <w:rPr>
                <w:rFonts w:asciiTheme="minorHAnsi" w:eastAsia="MS Mincho" w:hAnsiTheme="minorHAnsi" w:cs="MS Mincho"/>
                <w:b/>
                <w:sz w:val="20"/>
              </w:rPr>
              <w:t xml:space="preserve">| </w:t>
            </w:r>
            <w:r w:rsidRPr="00AD251A">
              <w:rPr>
                <w:rFonts w:asciiTheme="minorHAnsi" w:hAnsiTheme="minorHAnsi"/>
                <w:b/>
                <w:sz w:val="20"/>
              </w:rPr>
              <w:t xml:space="preserve">Papers </w:t>
            </w:r>
            <w:r w:rsidRPr="00AD251A">
              <w:rPr>
                <w:rFonts w:asciiTheme="minorHAnsi" w:eastAsia="MS Mincho" w:hAnsiTheme="minorHAnsi" w:cs="MS Mincho"/>
                <w:b/>
                <w:sz w:val="20"/>
              </w:rPr>
              <w:t xml:space="preserve">| </w:t>
            </w:r>
            <w:r w:rsidRPr="00AD251A">
              <w:rPr>
                <w:rFonts w:asciiTheme="minorHAnsi" w:hAnsiTheme="minorHAnsi"/>
                <w:b/>
                <w:sz w:val="20"/>
              </w:rPr>
              <w:t>Quizzes |</w:t>
            </w:r>
          </w:p>
          <w:p w14:paraId="33AC4615" w14:textId="1AC13D9B" w:rsidR="00183492" w:rsidRPr="00AD251A" w:rsidRDefault="00183492" w:rsidP="005E2D3D">
            <w:pPr>
              <w:spacing w:line="240" w:lineRule="auto"/>
              <w:rPr>
                <w:rFonts w:asciiTheme="minorHAnsi" w:hAnsiTheme="minorHAnsi"/>
                <w:b/>
                <w:sz w:val="20"/>
              </w:rPr>
            </w:pPr>
            <w:r w:rsidRPr="00AD251A">
              <w:rPr>
                <w:rFonts w:asciiTheme="minorHAnsi" w:hAnsiTheme="minorHAnsi"/>
                <w:b/>
                <w:sz w:val="20"/>
              </w:rPr>
              <w:t xml:space="preserve">Projects </w:t>
            </w:r>
          </w:p>
        </w:tc>
      </w:tr>
      <w:tr w:rsidR="00183492" w:rsidRPr="00AD251A" w14:paraId="679110FC" w14:textId="77777777" w:rsidTr="00AD251A">
        <w:tc>
          <w:tcPr>
            <w:tcW w:w="3100" w:type="dxa"/>
            <w:noWrap/>
            <w:vAlign w:val="center"/>
          </w:tcPr>
          <w:p w14:paraId="76B36BCE" w14:textId="39C4BAC4" w:rsidR="00183492" w:rsidRPr="00AD251A" w:rsidRDefault="00183492" w:rsidP="00BF30C5">
            <w:pPr>
              <w:spacing w:line="240" w:lineRule="auto"/>
              <w:rPr>
                <w:rFonts w:asciiTheme="minorHAnsi" w:hAnsiTheme="minorHAnsi"/>
              </w:rPr>
            </w:pPr>
            <w:r w:rsidRPr="00AD251A">
              <w:rPr>
                <w:rFonts w:asciiTheme="minorHAnsi" w:hAnsiTheme="minorHAnsi"/>
              </w:rPr>
              <w:t xml:space="preserve">B.14 </w:t>
            </w:r>
            <w:bookmarkStart w:id="22" w:name="class_size"/>
            <w:r w:rsidRPr="00AD251A">
              <w:rPr>
                <w:rFonts w:asciiTheme="minorHAnsi" w:hAnsiTheme="minorHAnsi"/>
              </w:rPr>
              <w:fldChar w:fldCharType="begin"/>
            </w:r>
            <w:r w:rsidRPr="00AD251A">
              <w:rPr>
                <w:rFonts w:asciiTheme="minorHAnsi" w:hAnsiTheme="minorHAnsi"/>
              </w:rPr>
              <w:instrText>HYPERLINK  \l "class_size" \o "Check appendix XVIII in the UCC Manual for Best Practices"</w:instrText>
            </w:r>
            <w:r w:rsidRPr="00AD251A">
              <w:rPr>
                <w:rFonts w:asciiTheme="minorHAnsi" w:hAnsiTheme="minorHAnsi"/>
              </w:rPr>
            </w:r>
            <w:r w:rsidRPr="00AD251A">
              <w:rPr>
                <w:rFonts w:asciiTheme="minorHAnsi" w:hAnsiTheme="minorHAnsi"/>
              </w:rPr>
              <w:fldChar w:fldCharType="separate"/>
            </w:r>
            <w:r w:rsidRPr="00AD251A">
              <w:rPr>
                <w:rStyle w:val="Hyperlink"/>
                <w:rFonts w:asciiTheme="minorHAnsi" w:hAnsiTheme="minorHAnsi"/>
              </w:rPr>
              <w:t>Recommended class-size</w:t>
            </w:r>
            <w:bookmarkEnd w:id="22"/>
            <w:r w:rsidRPr="00AD251A">
              <w:rPr>
                <w:rFonts w:asciiTheme="minorHAnsi" w:hAnsiTheme="minorHAnsi"/>
              </w:rPr>
              <w:fldChar w:fldCharType="end"/>
            </w:r>
          </w:p>
        </w:tc>
        <w:tc>
          <w:tcPr>
            <w:tcW w:w="6880" w:type="dxa"/>
            <w:noWrap/>
          </w:tcPr>
          <w:p w14:paraId="79164CE6" w14:textId="7CC8BBF0" w:rsidR="00183492" w:rsidRPr="00AD251A" w:rsidRDefault="00183492" w:rsidP="001429AA">
            <w:pPr>
              <w:spacing w:line="240" w:lineRule="auto"/>
              <w:rPr>
                <w:rFonts w:asciiTheme="minorHAnsi" w:hAnsiTheme="minorHAnsi"/>
                <w:b/>
              </w:rPr>
            </w:pPr>
            <w:r w:rsidRPr="00AD251A">
              <w:rPr>
                <w:rFonts w:asciiTheme="minorHAnsi" w:hAnsiTheme="minorHAnsi"/>
                <w:b/>
              </w:rPr>
              <w:t>30</w:t>
            </w:r>
          </w:p>
        </w:tc>
      </w:tr>
    </w:tbl>
    <w:p w14:paraId="0A7F01A1" w14:textId="77777777" w:rsidR="00F64260" w:rsidRPr="00AD251A" w:rsidRDefault="00F64260">
      <w:pPr>
        <w:spacing w:line="240" w:lineRule="auto"/>
        <w:rPr>
          <w:rFonts w:asciiTheme="minorHAnsi" w:hAnsiTheme="minorHAnsi"/>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20"/>
        <w:gridCol w:w="1894"/>
        <w:gridCol w:w="4566"/>
      </w:tblGrid>
      <w:tr w:rsidR="00C44FAC" w:rsidRPr="00AD251A" w14:paraId="707BEBAF" w14:textId="77777777" w:rsidTr="00C44FAC">
        <w:trPr>
          <w:cantSplit/>
          <w:tblHeader/>
        </w:trPr>
        <w:tc>
          <w:tcPr>
            <w:tcW w:w="4320" w:type="dxa"/>
          </w:tcPr>
          <w:p w14:paraId="456E3815" w14:textId="4F17C1E5" w:rsidR="00F64260" w:rsidRPr="00AD251A" w:rsidRDefault="004313E6" w:rsidP="00D64DF4">
            <w:pPr>
              <w:spacing w:line="240" w:lineRule="auto"/>
              <w:rPr>
                <w:rFonts w:asciiTheme="minorHAnsi" w:hAnsiTheme="minorHAnsi"/>
                <w:b/>
              </w:rPr>
            </w:pPr>
            <w:r w:rsidRPr="00AD251A">
              <w:rPr>
                <w:rFonts w:asciiTheme="minorHAnsi" w:hAnsiTheme="minorHAnsi"/>
              </w:rPr>
              <w:lastRenderedPageBreak/>
              <w:t>B.1</w:t>
            </w:r>
            <w:r w:rsidR="00CF0A1D" w:rsidRPr="00AD251A">
              <w:rPr>
                <w:rFonts w:asciiTheme="minorHAnsi" w:hAnsiTheme="minorHAnsi"/>
              </w:rPr>
              <w:t>7</w:t>
            </w:r>
            <w:r w:rsidR="00F64260" w:rsidRPr="00AD251A">
              <w:rPr>
                <w:rFonts w:asciiTheme="minorHAnsi" w:hAnsiTheme="minorHAnsi"/>
                <w:b/>
              </w:rPr>
              <w:t xml:space="preserve">. </w:t>
            </w:r>
            <w:hyperlink w:anchor="outcomes" w:tooltip="Indicate the knowledge and/or skills that students will learn in this course." w:history="1">
              <w:r w:rsidR="00F64260" w:rsidRPr="00AD251A">
                <w:rPr>
                  <w:rStyle w:val="Hyperlink"/>
                  <w:rFonts w:asciiTheme="minorHAnsi" w:hAnsiTheme="minorHAnsi"/>
                  <w:b/>
                </w:rPr>
                <w:t>Course learning outcomes</w:t>
              </w:r>
            </w:hyperlink>
            <w:r w:rsidR="008836DF" w:rsidRPr="00AD251A">
              <w:rPr>
                <w:rStyle w:val="Hyperlink"/>
                <w:rFonts w:asciiTheme="minorHAnsi" w:hAnsiTheme="minorHAnsi"/>
                <w:b/>
              </w:rPr>
              <w:t>: List each one in a separate row</w:t>
            </w:r>
          </w:p>
        </w:tc>
        <w:tc>
          <w:tcPr>
            <w:tcW w:w="1894" w:type="dxa"/>
          </w:tcPr>
          <w:p w14:paraId="306A591E" w14:textId="1E39739F" w:rsidR="00F64260" w:rsidRPr="00AD251A" w:rsidRDefault="00000000">
            <w:pPr>
              <w:spacing w:line="240" w:lineRule="auto"/>
              <w:rPr>
                <w:rFonts w:asciiTheme="minorHAnsi" w:hAnsiTheme="minorHAnsi"/>
                <w:b/>
              </w:rPr>
            </w:pPr>
            <w:hyperlink w:anchor="standards" w:tooltip="Enter  numbers/codes of program outcomes, general education outcomes, professional organization standards, or any other standards you use, if appropriate." w:history="1">
              <w:r w:rsidR="008836DF" w:rsidRPr="00AD251A">
                <w:rPr>
                  <w:rStyle w:val="Hyperlink"/>
                  <w:rFonts w:asciiTheme="minorHAnsi" w:hAnsiTheme="minorHAnsi"/>
                  <w:b/>
                </w:rPr>
                <w:t>Professional</w:t>
              </w:r>
              <w:r w:rsidR="00115A68" w:rsidRPr="00AD251A">
                <w:rPr>
                  <w:rStyle w:val="Hyperlink"/>
                  <w:rFonts w:asciiTheme="minorHAnsi" w:hAnsiTheme="minorHAnsi"/>
                  <w:b/>
                </w:rPr>
                <w:t xml:space="preserve"> </w:t>
              </w:r>
              <w:proofErr w:type="spellStart"/>
              <w:r w:rsidR="00115A68" w:rsidRPr="00AD251A">
                <w:rPr>
                  <w:rStyle w:val="Hyperlink"/>
                  <w:rFonts w:asciiTheme="minorHAnsi" w:hAnsiTheme="minorHAnsi"/>
                  <w:b/>
                </w:rPr>
                <w:t>Org.S</w:t>
              </w:r>
              <w:r w:rsidR="00F64260" w:rsidRPr="00AD251A">
                <w:rPr>
                  <w:rStyle w:val="Hyperlink"/>
                  <w:rFonts w:asciiTheme="minorHAnsi" w:hAnsiTheme="minorHAnsi"/>
                  <w:b/>
                </w:rPr>
                <w:t>tandard</w:t>
              </w:r>
              <w:proofErr w:type="spellEnd"/>
              <w:r w:rsidR="00F64260" w:rsidRPr="00AD251A">
                <w:rPr>
                  <w:rStyle w:val="Hyperlink"/>
                  <w:rFonts w:asciiTheme="minorHAnsi" w:hAnsiTheme="minorHAnsi"/>
                  <w:b/>
                </w:rPr>
                <w:t>(s)</w:t>
              </w:r>
            </w:hyperlink>
            <w:r w:rsidR="00115A68" w:rsidRPr="00AD251A">
              <w:rPr>
                <w:rStyle w:val="Hyperlink"/>
                <w:rFonts w:asciiTheme="minorHAnsi" w:hAnsiTheme="minorHAnsi"/>
                <w:b/>
              </w:rPr>
              <w:t>, if relevant</w:t>
            </w:r>
          </w:p>
        </w:tc>
        <w:tc>
          <w:tcPr>
            <w:tcW w:w="4566" w:type="dxa"/>
          </w:tcPr>
          <w:p w14:paraId="7AE9A56B" w14:textId="55D1A70C" w:rsidR="00F64260" w:rsidRPr="00AD251A" w:rsidRDefault="00000000" w:rsidP="00D64DF4">
            <w:pPr>
              <w:spacing w:line="240" w:lineRule="auto"/>
              <w:rPr>
                <w:rFonts w:asciiTheme="minorHAnsi" w:hAnsiTheme="minorHAnsi"/>
                <w:b/>
              </w:rPr>
            </w:pPr>
            <w:hyperlink w:anchor="measured" w:tooltip="Are there any means you will be employing to assess these outcomes in addition to what you have listed in B. 16? If not, put See B. 16." w:history="1">
              <w:r w:rsidR="00115A68" w:rsidRPr="00AD251A">
                <w:rPr>
                  <w:rStyle w:val="Hyperlink"/>
                  <w:rFonts w:asciiTheme="minorHAnsi" w:hAnsiTheme="minorHAnsi"/>
                  <w:b/>
                </w:rPr>
                <w:t>How will each outcome</w:t>
              </w:r>
              <w:r w:rsidR="00F64260" w:rsidRPr="00AD251A">
                <w:rPr>
                  <w:rStyle w:val="Hyperlink"/>
                  <w:rFonts w:asciiTheme="minorHAnsi" w:hAnsiTheme="minorHAnsi"/>
                  <w:b/>
                </w:rPr>
                <w:t xml:space="preserve"> be measured</w:t>
              </w:r>
            </w:hyperlink>
            <w:r w:rsidR="00F64260" w:rsidRPr="00AD251A">
              <w:rPr>
                <w:rFonts w:asciiTheme="minorHAnsi" w:hAnsiTheme="minorHAnsi"/>
                <w:b/>
              </w:rPr>
              <w:t>?</w:t>
            </w:r>
          </w:p>
        </w:tc>
      </w:tr>
      <w:tr w:rsidR="00C44FAC" w:rsidRPr="00AD251A" w14:paraId="017267C2" w14:textId="77777777" w:rsidTr="00C44FAC">
        <w:tc>
          <w:tcPr>
            <w:tcW w:w="4320" w:type="dxa"/>
          </w:tcPr>
          <w:p w14:paraId="4E937535" w14:textId="2AF116D7" w:rsidR="00F64260" w:rsidRPr="00AD251A" w:rsidRDefault="00B25EA0" w:rsidP="00B25EA0">
            <w:pPr>
              <w:pStyle w:val="Default"/>
              <w:rPr>
                <w:rFonts w:asciiTheme="minorHAnsi" w:hAnsiTheme="minorHAnsi"/>
                <w:color w:val="2E2E2E"/>
                <w:sz w:val="23"/>
                <w:szCs w:val="23"/>
              </w:rPr>
            </w:pPr>
            <w:bookmarkStart w:id="23" w:name="outcomes"/>
            <w:bookmarkEnd w:id="23"/>
            <w:r w:rsidRPr="00AD251A">
              <w:rPr>
                <w:rFonts w:asciiTheme="minorHAnsi" w:hAnsiTheme="minorHAnsi"/>
                <w:color w:val="2E2E2E"/>
                <w:sz w:val="23"/>
                <w:szCs w:val="23"/>
              </w:rPr>
              <w:t>Develop critical thinking abilities through the study of IR and film;</w:t>
            </w:r>
          </w:p>
        </w:tc>
        <w:tc>
          <w:tcPr>
            <w:tcW w:w="1894" w:type="dxa"/>
          </w:tcPr>
          <w:p w14:paraId="0A045709" w14:textId="77777777" w:rsidR="00F64260" w:rsidRPr="00AD251A" w:rsidRDefault="00F64260">
            <w:pPr>
              <w:spacing w:line="240" w:lineRule="auto"/>
              <w:rPr>
                <w:rFonts w:asciiTheme="minorHAnsi" w:hAnsiTheme="minorHAnsi"/>
              </w:rPr>
            </w:pPr>
          </w:p>
        </w:tc>
        <w:tc>
          <w:tcPr>
            <w:tcW w:w="4566" w:type="dxa"/>
          </w:tcPr>
          <w:p w14:paraId="638BB382" w14:textId="52CFCF77" w:rsidR="00F64260" w:rsidRPr="00AD251A" w:rsidRDefault="00B25EA0" w:rsidP="00AE7A3D">
            <w:pPr>
              <w:spacing w:line="240" w:lineRule="auto"/>
              <w:rPr>
                <w:rFonts w:asciiTheme="minorHAnsi" w:hAnsiTheme="minorHAnsi"/>
              </w:rPr>
            </w:pPr>
            <w:r w:rsidRPr="00AD251A">
              <w:rPr>
                <w:rFonts w:asciiTheme="minorHAnsi" w:hAnsiTheme="minorHAnsi"/>
              </w:rPr>
              <w:t>Response papers,</w:t>
            </w:r>
            <w:r w:rsidR="00AD251A" w:rsidRPr="00AD251A">
              <w:rPr>
                <w:rFonts w:asciiTheme="minorHAnsi" w:hAnsiTheme="minorHAnsi"/>
              </w:rPr>
              <w:t xml:space="preserve"> research papers, </w:t>
            </w:r>
            <w:r w:rsidRPr="00AD251A">
              <w:rPr>
                <w:rFonts w:asciiTheme="minorHAnsi" w:hAnsiTheme="minorHAnsi"/>
              </w:rPr>
              <w:t xml:space="preserve">case studies, </w:t>
            </w:r>
            <w:r w:rsidR="00C44FAC" w:rsidRPr="00AD251A">
              <w:rPr>
                <w:rFonts w:asciiTheme="minorHAnsi" w:hAnsiTheme="minorHAnsi"/>
              </w:rPr>
              <w:t xml:space="preserve">presentations, </w:t>
            </w:r>
            <w:r w:rsidRPr="00AD251A">
              <w:rPr>
                <w:rFonts w:asciiTheme="minorHAnsi" w:hAnsiTheme="minorHAnsi"/>
              </w:rPr>
              <w:t>multimedia notetaking, quizzes, exams</w:t>
            </w:r>
          </w:p>
        </w:tc>
      </w:tr>
      <w:tr w:rsidR="00C44FAC" w:rsidRPr="00AD251A" w14:paraId="6DFE37DC" w14:textId="77777777" w:rsidTr="00C44FAC">
        <w:tc>
          <w:tcPr>
            <w:tcW w:w="4320" w:type="dxa"/>
          </w:tcPr>
          <w:p w14:paraId="5FA391E9" w14:textId="7E0609F2" w:rsidR="00B25EA0" w:rsidRPr="00AD251A" w:rsidRDefault="00B25EA0" w:rsidP="00B25EA0">
            <w:pPr>
              <w:pStyle w:val="Default"/>
              <w:rPr>
                <w:rFonts w:asciiTheme="minorHAnsi" w:hAnsiTheme="minorHAnsi"/>
                <w:color w:val="2E2E2E"/>
                <w:sz w:val="23"/>
                <w:szCs w:val="23"/>
              </w:rPr>
            </w:pPr>
            <w:r w:rsidRPr="00AD251A">
              <w:rPr>
                <w:rFonts w:asciiTheme="minorHAnsi" w:hAnsiTheme="minorHAnsi"/>
                <w:color w:val="2E2E2E"/>
                <w:sz w:val="23"/>
                <w:szCs w:val="23"/>
              </w:rPr>
              <w:t>Create a deeper understanding of traditional and alternative theories of International Relations</w:t>
            </w:r>
          </w:p>
        </w:tc>
        <w:tc>
          <w:tcPr>
            <w:tcW w:w="1894" w:type="dxa"/>
          </w:tcPr>
          <w:p w14:paraId="21217947" w14:textId="77777777" w:rsidR="00B25EA0" w:rsidRPr="00AD251A" w:rsidRDefault="00B25EA0">
            <w:pPr>
              <w:spacing w:line="240" w:lineRule="auto"/>
              <w:rPr>
                <w:rFonts w:asciiTheme="minorHAnsi" w:hAnsiTheme="minorHAnsi"/>
              </w:rPr>
            </w:pPr>
          </w:p>
        </w:tc>
        <w:tc>
          <w:tcPr>
            <w:tcW w:w="4566" w:type="dxa"/>
          </w:tcPr>
          <w:p w14:paraId="1C366645" w14:textId="0AE16A15" w:rsidR="00B25EA0" w:rsidRPr="00AD251A" w:rsidRDefault="00B25EA0" w:rsidP="00AE7A3D">
            <w:pPr>
              <w:spacing w:line="240" w:lineRule="auto"/>
              <w:rPr>
                <w:rFonts w:asciiTheme="minorHAnsi" w:hAnsiTheme="minorHAnsi"/>
              </w:rPr>
            </w:pPr>
            <w:r w:rsidRPr="00AD251A">
              <w:rPr>
                <w:rFonts w:asciiTheme="minorHAnsi" w:hAnsiTheme="minorHAnsi"/>
              </w:rPr>
              <w:t xml:space="preserve">Reading assignments, </w:t>
            </w:r>
            <w:r w:rsidR="00AD251A" w:rsidRPr="00AD251A">
              <w:rPr>
                <w:rFonts w:asciiTheme="minorHAnsi" w:hAnsiTheme="minorHAnsi"/>
              </w:rPr>
              <w:t xml:space="preserve">research paper,  </w:t>
            </w:r>
            <w:r w:rsidRPr="00AD251A">
              <w:rPr>
                <w:rFonts w:asciiTheme="minorHAnsi" w:hAnsiTheme="minorHAnsi"/>
              </w:rPr>
              <w:t>film, quizzes, exams, response papers, multimedia notetaking</w:t>
            </w:r>
          </w:p>
        </w:tc>
      </w:tr>
      <w:tr w:rsidR="00C44FAC" w:rsidRPr="00AD251A" w14:paraId="23A059DD" w14:textId="77777777" w:rsidTr="00C44FAC">
        <w:tc>
          <w:tcPr>
            <w:tcW w:w="4320" w:type="dxa"/>
          </w:tcPr>
          <w:p w14:paraId="4B8FBA7A" w14:textId="48B892EF" w:rsidR="00B25EA0" w:rsidRPr="00AD251A" w:rsidRDefault="00B25EA0" w:rsidP="00B25EA0">
            <w:pPr>
              <w:pStyle w:val="Default"/>
              <w:rPr>
                <w:rFonts w:asciiTheme="minorHAnsi" w:hAnsiTheme="minorHAnsi"/>
                <w:color w:val="2E2E2E"/>
                <w:sz w:val="23"/>
                <w:szCs w:val="23"/>
              </w:rPr>
            </w:pPr>
            <w:r w:rsidRPr="00AD251A">
              <w:rPr>
                <w:rFonts w:asciiTheme="minorHAnsi" w:hAnsiTheme="minorHAnsi"/>
                <w:color w:val="2E2E2E"/>
                <w:sz w:val="23"/>
                <w:szCs w:val="23"/>
              </w:rPr>
              <w:t>Foster a sense of citizen-scholarship;</w:t>
            </w:r>
          </w:p>
        </w:tc>
        <w:tc>
          <w:tcPr>
            <w:tcW w:w="1894" w:type="dxa"/>
          </w:tcPr>
          <w:p w14:paraId="63F1B030" w14:textId="77777777" w:rsidR="00B25EA0" w:rsidRPr="00AD251A" w:rsidRDefault="00B25EA0">
            <w:pPr>
              <w:spacing w:line="240" w:lineRule="auto"/>
              <w:rPr>
                <w:rFonts w:asciiTheme="minorHAnsi" w:hAnsiTheme="minorHAnsi"/>
              </w:rPr>
            </w:pPr>
          </w:p>
        </w:tc>
        <w:tc>
          <w:tcPr>
            <w:tcW w:w="4566" w:type="dxa"/>
          </w:tcPr>
          <w:p w14:paraId="4A01016C" w14:textId="04AF635A" w:rsidR="00B25EA0" w:rsidRPr="00AD251A" w:rsidRDefault="00C44FAC" w:rsidP="00AE7A3D">
            <w:pPr>
              <w:spacing w:line="240" w:lineRule="auto"/>
              <w:rPr>
                <w:rFonts w:asciiTheme="minorHAnsi" w:hAnsiTheme="minorHAnsi"/>
              </w:rPr>
            </w:pPr>
            <w:r w:rsidRPr="00AD251A">
              <w:rPr>
                <w:rFonts w:asciiTheme="minorHAnsi" w:hAnsiTheme="minorHAnsi"/>
              </w:rPr>
              <w:t xml:space="preserve">Response papers, </w:t>
            </w:r>
            <w:r w:rsidR="00AD251A" w:rsidRPr="00AD251A">
              <w:rPr>
                <w:rFonts w:asciiTheme="minorHAnsi" w:hAnsiTheme="minorHAnsi"/>
              </w:rPr>
              <w:t xml:space="preserve">research paper,  </w:t>
            </w:r>
            <w:r w:rsidRPr="00AD251A">
              <w:rPr>
                <w:rFonts w:asciiTheme="minorHAnsi" w:hAnsiTheme="minorHAnsi"/>
              </w:rPr>
              <w:t>presentations, case studies, multimedia notetaking</w:t>
            </w:r>
          </w:p>
        </w:tc>
      </w:tr>
      <w:tr w:rsidR="00C44FAC" w:rsidRPr="00AD251A" w14:paraId="0F1D4F80" w14:textId="77777777" w:rsidTr="00C44FAC">
        <w:tc>
          <w:tcPr>
            <w:tcW w:w="4320" w:type="dxa"/>
          </w:tcPr>
          <w:p w14:paraId="56D7AC12" w14:textId="6BE9A4C7" w:rsidR="00B25EA0" w:rsidRPr="00AD251A" w:rsidRDefault="00B25EA0" w:rsidP="00B25EA0">
            <w:pPr>
              <w:pStyle w:val="Default"/>
              <w:rPr>
                <w:rFonts w:asciiTheme="minorHAnsi" w:hAnsiTheme="minorHAnsi"/>
                <w:color w:val="2E2E2E"/>
                <w:sz w:val="23"/>
                <w:szCs w:val="23"/>
              </w:rPr>
            </w:pPr>
            <w:r w:rsidRPr="00AD251A">
              <w:rPr>
                <w:rFonts w:asciiTheme="minorHAnsi" w:hAnsiTheme="minorHAnsi"/>
                <w:color w:val="2E2E2E"/>
                <w:sz w:val="23"/>
                <w:szCs w:val="23"/>
              </w:rPr>
              <w:t>Provide opportunities for students to improve their cognitive, research, writing, and speaking skills.</w:t>
            </w:r>
          </w:p>
          <w:p w14:paraId="1AD02811" w14:textId="77777777" w:rsidR="00B25EA0" w:rsidRPr="00AD251A" w:rsidRDefault="00B25EA0" w:rsidP="00B25EA0">
            <w:pPr>
              <w:pStyle w:val="Default"/>
              <w:rPr>
                <w:rFonts w:asciiTheme="minorHAnsi" w:hAnsiTheme="minorHAnsi"/>
                <w:color w:val="2E2E2E"/>
                <w:sz w:val="23"/>
                <w:szCs w:val="23"/>
              </w:rPr>
            </w:pPr>
          </w:p>
        </w:tc>
        <w:tc>
          <w:tcPr>
            <w:tcW w:w="1894" w:type="dxa"/>
          </w:tcPr>
          <w:p w14:paraId="3E9DCED8" w14:textId="77777777" w:rsidR="00B25EA0" w:rsidRPr="00AD251A" w:rsidRDefault="00B25EA0">
            <w:pPr>
              <w:spacing w:line="240" w:lineRule="auto"/>
              <w:rPr>
                <w:rFonts w:asciiTheme="minorHAnsi" w:hAnsiTheme="minorHAnsi"/>
              </w:rPr>
            </w:pPr>
          </w:p>
        </w:tc>
        <w:tc>
          <w:tcPr>
            <w:tcW w:w="4566" w:type="dxa"/>
          </w:tcPr>
          <w:p w14:paraId="471516ED" w14:textId="57831E41" w:rsidR="00B25EA0" w:rsidRPr="00AD251A" w:rsidRDefault="00C44FAC" w:rsidP="00AE7A3D">
            <w:pPr>
              <w:spacing w:line="240" w:lineRule="auto"/>
              <w:rPr>
                <w:rFonts w:asciiTheme="minorHAnsi" w:hAnsiTheme="minorHAnsi"/>
              </w:rPr>
            </w:pPr>
            <w:r w:rsidRPr="00AD251A">
              <w:rPr>
                <w:rFonts w:asciiTheme="minorHAnsi" w:hAnsiTheme="minorHAnsi"/>
              </w:rPr>
              <w:t xml:space="preserve">Response papers, </w:t>
            </w:r>
            <w:r w:rsidR="00AD251A" w:rsidRPr="00AD251A">
              <w:rPr>
                <w:rFonts w:asciiTheme="minorHAnsi" w:hAnsiTheme="minorHAnsi"/>
              </w:rPr>
              <w:t xml:space="preserve">research paper,  </w:t>
            </w:r>
            <w:r w:rsidRPr="00AD251A">
              <w:rPr>
                <w:rFonts w:asciiTheme="minorHAnsi" w:hAnsiTheme="minorHAnsi"/>
              </w:rPr>
              <w:t>case studies, multimedia notetaking, presentations</w:t>
            </w:r>
          </w:p>
        </w:tc>
      </w:tr>
    </w:tbl>
    <w:p w14:paraId="1D0335AD" w14:textId="77777777" w:rsidR="00F64260" w:rsidRPr="00AD251A" w:rsidRDefault="00F64260">
      <w:pPr>
        <w:rPr>
          <w:rFonts w:asciiTheme="minorHAnsi" w:hAnsiTheme="minorHAnsi"/>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AD251A" w14:paraId="65DA3B10" w14:textId="77777777" w:rsidTr="001E49BA">
        <w:trPr>
          <w:tblHeader/>
        </w:trPr>
        <w:tc>
          <w:tcPr>
            <w:tcW w:w="10780" w:type="dxa"/>
          </w:tcPr>
          <w:p w14:paraId="1F2EEA2B" w14:textId="35239C30" w:rsidR="00F64260" w:rsidRPr="00AD251A" w:rsidRDefault="004313E6" w:rsidP="000556B3">
            <w:pPr>
              <w:keepNext/>
              <w:spacing w:line="240" w:lineRule="auto"/>
              <w:rPr>
                <w:rFonts w:asciiTheme="minorHAnsi" w:hAnsiTheme="minorHAnsi"/>
              </w:rPr>
            </w:pPr>
            <w:r w:rsidRPr="00AD251A">
              <w:rPr>
                <w:rFonts w:asciiTheme="minorHAnsi" w:hAnsiTheme="minorHAnsi"/>
              </w:rPr>
              <w:t>B.</w:t>
            </w:r>
            <w:r w:rsidR="00CF0A1D" w:rsidRPr="00AD251A">
              <w:rPr>
                <w:rFonts w:asciiTheme="minorHAnsi" w:hAnsiTheme="minorHAnsi"/>
              </w:rPr>
              <w:t>18</w:t>
            </w:r>
            <w:r w:rsidR="00F64260" w:rsidRPr="00AD251A">
              <w:rPr>
                <w:rFonts w:asciiTheme="minorHAnsi" w:hAnsiTheme="minorHAnsi"/>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AD251A">
                <w:rPr>
                  <w:rStyle w:val="Hyperlink"/>
                  <w:rFonts w:asciiTheme="minorHAnsi" w:hAnsiTheme="minorHAnsi"/>
                  <w:b/>
                </w:rPr>
                <w:t>Topical outline</w:t>
              </w:r>
            </w:hyperlink>
            <w:r w:rsidR="00115A68" w:rsidRPr="00AD251A">
              <w:rPr>
                <w:rStyle w:val="Hyperlink"/>
                <w:rFonts w:asciiTheme="minorHAnsi" w:hAnsiTheme="minorHAnsi"/>
                <w:b/>
              </w:rPr>
              <w:t xml:space="preserve">: </w:t>
            </w:r>
            <w:r w:rsidR="00F42F5D" w:rsidRPr="00AD251A">
              <w:rPr>
                <w:rStyle w:val="Hyperlink"/>
                <w:rFonts w:asciiTheme="minorHAnsi" w:hAnsiTheme="minorHAnsi"/>
                <w:b/>
                <w:color w:val="FF0000"/>
              </w:rPr>
              <w:t xml:space="preserve">DO NOT INSERT WHOLE SYLLABUS, JUST A TWO-TIER </w:t>
            </w:r>
            <w:r w:rsidR="00241866" w:rsidRPr="00AD251A">
              <w:rPr>
                <w:rStyle w:val="Hyperlink"/>
                <w:rFonts w:asciiTheme="minorHAnsi" w:hAnsiTheme="minorHAnsi"/>
                <w:b/>
                <w:color w:val="FF0000"/>
              </w:rPr>
              <w:t xml:space="preserve">TOPIC </w:t>
            </w:r>
            <w:r w:rsidR="00F42F5D" w:rsidRPr="00AD251A">
              <w:rPr>
                <w:rStyle w:val="Hyperlink"/>
                <w:rFonts w:asciiTheme="minorHAnsi" w:hAnsiTheme="minorHAnsi"/>
                <w:b/>
                <w:color w:val="FF0000"/>
              </w:rPr>
              <w:t>OUTLINE</w:t>
            </w:r>
            <w:r w:rsidR="00941342" w:rsidRPr="00AD251A">
              <w:rPr>
                <w:rStyle w:val="Hyperlink"/>
                <w:rFonts w:asciiTheme="minorHAnsi" w:hAnsiTheme="minorHAnsi"/>
                <w:b/>
                <w:color w:val="FF0000"/>
              </w:rPr>
              <w:t xml:space="preserve"> suitable for the contact hours requested</w:t>
            </w:r>
            <w:r w:rsidR="00241866" w:rsidRPr="00AD251A">
              <w:rPr>
                <w:rStyle w:val="Hyperlink"/>
                <w:rFonts w:asciiTheme="minorHAnsi" w:hAnsiTheme="minorHAnsi"/>
                <w:b/>
                <w:color w:val="FF0000"/>
              </w:rPr>
              <w:t>. Proposals that ignore this request will be returned for revision.</w:t>
            </w:r>
          </w:p>
        </w:tc>
      </w:tr>
      <w:tr w:rsidR="00F64260" w:rsidRPr="00AD251A" w14:paraId="245BE6B6" w14:textId="77777777" w:rsidTr="001E49BA">
        <w:tc>
          <w:tcPr>
            <w:tcW w:w="10780" w:type="dxa"/>
          </w:tcPr>
          <w:p w14:paraId="0018C94B" w14:textId="297E04F6" w:rsidR="00F64260" w:rsidRPr="00AD251A" w:rsidRDefault="003007D6" w:rsidP="000556B3">
            <w:pPr>
              <w:pStyle w:val="ListParagraph"/>
              <w:numPr>
                <w:ilvl w:val="0"/>
                <w:numId w:val="8"/>
              </w:numPr>
              <w:spacing w:line="240" w:lineRule="auto"/>
              <w:rPr>
                <w:rFonts w:asciiTheme="minorHAnsi" w:hAnsiTheme="minorHAnsi"/>
              </w:rPr>
            </w:pPr>
            <w:bookmarkStart w:id="24" w:name="outline"/>
            <w:bookmarkEnd w:id="24"/>
            <w:r w:rsidRPr="00AD251A">
              <w:rPr>
                <w:rFonts w:asciiTheme="minorHAnsi" w:hAnsiTheme="minorHAnsi"/>
              </w:rPr>
              <w:t>Myths of IR</w:t>
            </w:r>
          </w:p>
          <w:p w14:paraId="34D20133" w14:textId="77777777" w:rsidR="001E49BA" w:rsidRDefault="003007D6" w:rsidP="001E49BA">
            <w:pPr>
              <w:pStyle w:val="ListParagraph"/>
              <w:numPr>
                <w:ilvl w:val="0"/>
                <w:numId w:val="8"/>
              </w:numPr>
              <w:spacing w:line="240" w:lineRule="auto"/>
              <w:rPr>
                <w:rFonts w:asciiTheme="minorHAnsi" w:hAnsiTheme="minorHAnsi"/>
              </w:rPr>
            </w:pPr>
            <w:r w:rsidRPr="00AD251A">
              <w:rPr>
                <w:rFonts w:asciiTheme="minorHAnsi" w:hAnsiTheme="minorHAnsi"/>
              </w:rPr>
              <w:t xml:space="preserve">Realism </w:t>
            </w:r>
          </w:p>
          <w:p w14:paraId="4E011534" w14:textId="528E369D" w:rsidR="001E49BA" w:rsidRPr="008D6CAA" w:rsidRDefault="001E49BA" w:rsidP="001E49BA">
            <w:pPr>
              <w:pStyle w:val="ListParagraph"/>
              <w:numPr>
                <w:ilvl w:val="1"/>
                <w:numId w:val="8"/>
              </w:numPr>
              <w:spacing w:line="240" w:lineRule="auto"/>
              <w:rPr>
                <w:rFonts w:asciiTheme="minorHAnsi" w:hAnsiTheme="minorHAnsi"/>
                <w:i/>
                <w:iCs/>
              </w:rPr>
            </w:pPr>
            <w:r w:rsidRPr="008D6CAA">
              <w:rPr>
                <w:rFonts w:asciiTheme="minorHAnsi" w:hAnsiTheme="minorHAnsi"/>
                <w:i/>
                <w:iCs/>
              </w:rPr>
              <w:t>Lord of the Flies</w:t>
            </w:r>
          </w:p>
          <w:p w14:paraId="0F23D70D" w14:textId="7784C509" w:rsidR="003007D6" w:rsidRDefault="003007D6" w:rsidP="003007D6">
            <w:pPr>
              <w:pStyle w:val="ListParagraph"/>
              <w:numPr>
                <w:ilvl w:val="0"/>
                <w:numId w:val="8"/>
              </w:numPr>
              <w:spacing w:line="240" w:lineRule="auto"/>
              <w:rPr>
                <w:rFonts w:asciiTheme="minorHAnsi" w:hAnsiTheme="minorHAnsi"/>
              </w:rPr>
            </w:pPr>
            <w:r w:rsidRPr="00AD251A">
              <w:rPr>
                <w:rFonts w:asciiTheme="minorHAnsi" w:hAnsiTheme="minorHAnsi"/>
              </w:rPr>
              <w:t>Idealism</w:t>
            </w:r>
          </w:p>
          <w:p w14:paraId="3B87DD5C" w14:textId="421425A0" w:rsidR="001E49BA" w:rsidRPr="008D6CAA" w:rsidRDefault="001E49BA" w:rsidP="001E49BA">
            <w:pPr>
              <w:pStyle w:val="ListParagraph"/>
              <w:numPr>
                <w:ilvl w:val="1"/>
                <w:numId w:val="8"/>
              </w:numPr>
              <w:spacing w:line="240" w:lineRule="auto"/>
              <w:rPr>
                <w:rFonts w:asciiTheme="minorHAnsi" w:hAnsiTheme="minorHAnsi"/>
                <w:i/>
                <w:iCs/>
              </w:rPr>
            </w:pPr>
            <w:r w:rsidRPr="008D6CAA">
              <w:rPr>
                <w:rFonts w:asciiTheme="minorHAnsi" w:hAnsiTheme="minorHAnsi"/>
                <w:i/>
                <w:iCs/>
              </w:rPr>
              <w:t>Independence Day</w:t>
            </w:r>
          </w:p>
          <w:p w14:paraId="1EDE1FEE" w14:textId="19F44FC2" w:rsidR="003007D6" w:rsidRDefault="003007D6" w:rsidP="003007D6">
            <w:pPr>
              <w:pStyle w:val="ListParagraph"/>
              <w:numPr>
                <w:ilvl w:val="0"/>
                <w:numId w:val="8"/>
              </w:numPr>
              <w:spacing w:line="240" w:lineRule="auto"/>
              <w:rPr>
                <w:rFonts w:asciiTheme="minorHAnsi" w:hAnsiTheme="minorHAnsi"/>
              </w:rPr>
            </w:pPr>
            <w:r w:rsidRPr="00AD251A">
              <w:rPr>
                <w:rFonts w:asciiTheme="minorHAnsi" w:hAnsiTheme="minorHAnsi"/>
              </w:rPr>
              <w:t>Constructivism</w:t>
            </w:r>
          </w:p>
          <w:p w14:paraId="4CA476C7" w14:textId="6D467325" w:rsidR="001E49BA" w:rsidRPr="008D6CAA" w:rsidRDefault="001E49BA" w:rsidP="001E49BA">
            <w:pPr>
              <w:pStyle w:val="ListParagraph"/>
              <w:numPr>
                <w:ilvl w:val="1"/>
                <w:numId w:val="8"/>
              </w:numPr>
              <w:spacing w:line="240" w:lineRule="auto"/>
              <w:rPr>
                <w:rFonts w:asciiTheme="minorHAnsi" w:hAnsiTheme="minorHAnsi"/>
                <w:i/>
                <w:iCs/>
              </w:rPr>
            </w:pPr>
            <w:r w:rsidRPr="008D6CAA">
              <w:rPr>
                <w:rFonts w:asciiTheme="minorHAnsi" w:hAnsiTheme="minorHAnsi"/>
                <w:i/>
                <w:iCs/>
              </w:rPr>
              <w:t>Wag the Dog</w:t>
            </w:r>
          </w:p>
          <w:p w14:paraId="46DAA900" w14:textId="42BC44C8" w:rsidR="003007D6" w:rsidRDefault="003007D6" w:rsidP="003007D6">
            <w:pPr>
              <w:pStyle w:val="ListParagraph"/>
              <w:numPr>
                <w:ilvl w:val="0"/>
                <w:numId w:val="8"/>
              </w:numPr>
              <w:spacing w:line="240" w:lineRule="auto"/>
              <w:rPr>
                <w:rFonts w:asciiTheme="minorHAnsi" w:hAnsiTheme="minorHAnsi"/>
              </w:rPr>
            </w:pPr>
            <w:r w:rsidRPr="00AD251A">
              <w:rPr>
                <w:rFonts w:asciiTheme="minorHAnsi" w:hAnsiTheme="minorHAnsi"/>
              </w:rPr>
              <w:t>Gender critique of IR</w:t>
            </w:r>
          </w:p>
          <w:p w14:paraId="4BA78DB0" w14:textId="33892DFD" w:rsidR="001E49BA" w:rsidRPr="008D6CAA" w:rsidRDefault="001E49BA" w:rsidP="001E49BA">
            <w:pPr>
              <w:pStyle w:val="ListParagraph"/>
              <w:numPr>
                <w:ilvl w:val="1"/>
                <w:numId w:val="8"/>
              </w:numPr>
              <w:spacing w:line="240" w:lineRule="auto"/>
              <w:rPr>
                <w:rFonts w:asciiTheme="minorHAnsi" w:hAnsiTheme="minorHAnsi"/>
                <w:i/>
                <w:iCs/>
              </w:rPr>
            </w:pPr>
            <w:r w:rsidRPr="008D6CAA">
              <w:rPr>
                <w:rFonts w:asciiTheme="minorHAnsi" w:hAnsiTheme="minorHAnsi"/>
                <w:i/>
                <w:iCs/>
              </w:rPr>
              <w:t>Fatal Attraction</w:t>
            </w:r>
          </w:p>
          <w:p w14:paraId="4202535C" w14:textId="30B61927" w:rsidR="003007D6" w:rsidRDefault="003007D6" w:rsidP="003007D6">
            <w:pPr>
              <w:pStyle w:val="ListParagraph"/>
              <w:numPr>
                <w:ilvl w:val="0"/>
                <w:numId w:val="8"/>
              </w:numPr>
              <w:spacing w:line="240" w:lineRule="auto"/>
              <w:rPr>
                <w:rFonts w:asciiTheme="minorHAnsi" w:hAnsiTheme="minorHAnsi"/>
              </w:rPr>
            </w:pPr>
            <w:r w:rsidRPr="00AD251A">
              <w:rPr>
                <w:rFonts w:asciiTheme="minorHAnsi" w:hAnsiTheme="minorHAnsi"/>
              </w:rPr>
              <w:t>Globalization and IPE</w:t>
            </w:r>
          </w:p>
          <w:p w14:paraId="54EFC9A1" w14:textId="42B1A7AB" w:rsidR="001E49BA" w:rsidRPr="008D6CAA" w:rsidRDefault="008D6CAA" w:rsidP="001E49BA">
            <w:pPr>
              <w:pStyle w:val="ListParagraph"/>
              <w:numPr>
                <w:ilvl w:val="1"/>
                <w:numId w:val="8"/>
              </w:numPr>
              <w:spacing w:line="240" w:lineRule="auto"/>
              <w:rPr>
                <w:rFonts w:asciiTheme="minorHAnsi" w:hAnsiTheme="minorHAnsi"/>
                <w:i/>
                <w:iCs/>
              </w:rPr>
            </w:pPr>
            <w:r>
              <w:rPr>
                <w:rFonts w:asciiTheme="minorHAnsi" w:hAnsiTheme="minorHAnsi"/>
                <w:i/>
                <w:iCs/>
              </w:rPr>
              <w:t xml:space="preserve">The </w:t>
            </w:r>
            <w:r w:rsidR="001E49BA" w:rsidRPr="008D6CAA">
              <w:rPr>
                <w:rFonts w:asciiTheme="minorHAnsi" w:hAnsiTheme="minorHAnsi"/>
                <w:i/>
                <w:iCs/>
              </w:rPr>
              <w:t>Truman Show</w:t>
            </w:r>
          </w:p>
          <w:p w14:paraId="5A3772DA" w14:textId="148621DD" w:rsidR="003007D6" w:rsidRDefault="003007D6" w:rsidP="003007D6">
            <w:pPr>
              <w:pStyle w:val="ListParagraph"/>
              <w:numPr>
                <w:ilvl w:val="0"/>
                <w:numId w:val="8"/>
              </w:numPr>
              <w:spacing w:line="240" w:lineRule="auto"/>
              <w:rPr>
                <w:rFonts w:asciiTheme="minorHAnsi" w:hAnsiTheme="minorHAnsi"/>
              </w:rPr>
            </w:pPr>
            <w:proofErr w:type="spellStart"/>
            <w:r w:rsidRPr="00AD251A">
              <w:rPr>
                <w:rFonts w:asciiTheme="minorHAnsi" w:hAnsiTheme="minorHAnsi"/>
              </w:rPr>
              <w:t>NeoMarxism</w:t>
            </w:r>
            <w:proofErr w:type="spellEnd"/>
          </w:p>
          <w:p w14:paraId="78CDD341" w14:textId="0A995D9B" w:rsidR="001E49BA" w:rsidRPr="008D6CAA" w:rsidRDefault="001E49BA" w:rsidP="001E49BA">
            <w:pPr>
              <w:pStyle w:val="ListParagraph"/>
              <w:numPr>
                <w:ilvl w:val="1"/>
                <w:numId w:val="8"/>
              </w:numPr>
              <w:spacing w:line="240" w:lineRule="auto"/>
              <w:rPr>
                <w:rFonts w:asciiTheme="minorHAnsi" w:hAnsiTheme="minorHAnsi"/>
                <w:i/>
                <w:iCs/>
              </w:rPr>
            </w:pPr>
            <w:r w:rsidRPr="008D6CAA">
              <w:rPr>
                <w:rFonts w:asciiTheme="minorHAnsi" w:hAnsiTheme="minorHAnsi"/>
                <w:i/>
                <w:iCs/>
              </w:rPr>
              <w:t>Memento</w:t>
            </w:r>
          </w:p>
          <w:p w14:paraId="4127EA0D" w14:textId="38A8B13E" w:rsidR="003007D6" w:rsidRDefault="003007D6" w:rsidP="003007D6">
            <w:pPr>
              <w:pStyle w:val="ListParagraph"/>
              <w:numPr>
                <w:ilvl w:val="0"/>
                <w:numId w:val="8"/>
              </w:numPr>
              <w:spacing w:line="240" w:lineRule="auto"/>
              <w:rPr>
                <w:rFonts w:asciiTheme="minorHAnsi" w:hAnsiTheme="minorHAnsi"/>
              </w:rPr>
            </w:pPr>
            <w:r w:rsidRPr="00AD251A">
              <w:rPr>
                <w:rFonts w:asciiTheme="minorHAnsi" w:hAnsiTheme="minorHAnsi"/>
              </w:rPr>
              <w:t>Development and Modernization Theory</w:t>
            </w:r>
          </w:p>
          <w:p w14:paraId="3AA45843" w14:textId="279BDD5E" w:rsidR="001E49BA" w:rsidRPr="008D6CAA" w:rsidRDefault="001E49BA" w:rsidP="001E49BA">
            <w:pPr>
              <w:pStyle w:val="ListParagraph"/>
              <w:numPr>
                <w:ilvl w:val="1"/>
                <w:numId w:val="8"/>
              </w:numPr>
              <w:spacing w:line="240" w:lineRule="auto"/>
              <w:rPr>
                <w:rFonts w:asciiTheme="minorHAnsi" w:hAnsiTheme="minorHAnsi"/>
                <w:i/>
                <w:iCs/>
              </w:rPr>
            </w:pPr>
            <w:r w:rsidRPr="008D6CAA">
              <w:rPr>
                <w:rFonts w:asciiTheme="minorHAnsi" w:hAnsiTheme="minorHAnsi"/>
                <w:i/>
                <w:iCs/>
              </w:rPr>
              <w:t>East is East</w:t>
            </w:r>
          </w:p>
          <w:p w14:paraId="77F0066A" w14:textId="2188273B" w:rsidR="003007D6" w:rsidRDefault="003007D6" w:rsidP="003007D6">
            <w:pPr>
              <w:pStyle w:val="ListParagraph"/>
              <w:numPr>
                <w:ilvl w:val="0"/>
                <w:numId w:val="8"/>
              </w:numPr>
              <w:spacing w:line="240" w:lineRule="auto"/>
              <w:rPr>
                <w:rFonts w:asciiTheme="minorHAnsi" w:hAnsiTheme="minorHAnsi"/>
              </w:rPr>
            </w:pPr>
            <w:r w:rsidRPr="00AD251A">
              <w:rPr>
                <w:rFonts w:asciiTheme="minorHAnsi" w:hAnsiTheme="minorHAnsi"/>
              </w:rPr>
              <w:t>Environmentalism</w:t>
            </w:r>
          </w:p>
          <w:p w14:paraId="7F55D23B" w14:textId="29AFED64" w:rsidR="001E49BA" w:rsidRPr="008D6CAA" w:rsidRDefault="001E49BA" w:rsidP="001E49BA">
            <w:pPr>
              <w:pStyle w:val="ListParagraph"/>
              <w:numPr>
                <w:ilvl w:val="1"/>
                <w:numId w:val="8"/>
              </w:numPr>
              <w:spacing w:line="240" w:lineRule="auto"/>
              <w:rPr>
                <w:rFonts w:asciiTheme="minorHAnsi" w:hAnsiTheme="minorHAnsi"/>
                <w:i/>
                <w:iCs/>
              </w:rPr>
            </w:pPr>
            <w:r w:rsidRPr="008D6CAA">
              <w:rPr>
                <w:rFonts w:asciiTheme="minorHAnsi" w:hAnsiTheme="minorHAnsi"/>
                <w:i/>
                <w:iCs/>
              </w:rPr>
              <w:t>Wall-E</w:t>
            </w:r>
          </w:p>
          <w:p w14:paraId="25DACD55" w14:textId="46CD9966" w:rsidR="003007D6" w:rsidRDefault="003007D6" w:rsidP="003007D6">
            <w:pPr>
              <w:pStyle w:val="ListParagraph"/>
              <w:numPr>
                <w:ilvl w:val="0"/>
                <w:numId w:val="8"/>
              </w:numPr>
              <w:spacing w:line="240" w:lineRule="auto"/>
              <w:rPr>
                <w:rFonts w:asciiTheme="minorHAnsi" w:hAnsiTheme="minorHAnsi"/>
              </w:rPr>
            </w:pPr>
            <w:r w:rsidRPr="00AD251A">
              <w:rPr>
                <w:rFonts w:asciiTheme="minorHAnsi" w:hAnsiTheme="minorHAnsi"/>
              </w:rPr>
              <w:t>Queer Theory</w:t>
            </w:r>
          </w:p>
          <w:p w14:paraId="5882C502" w14:textId="01682B50" w:rsidR="001E49BA" w:rsidRPr="008D6CAA" w:rsidRDefault="001E49BA" w:rsidP="001E49BA">
            <w:pPr>
              <w:pStyle w:val="ListParagraph"/>
              <w:numPr>
                <w:ilvl w:val="1"/>
                <w:numId w:val="8"/>
              </w:numPr>
              <w:spacing w:line="240" w:lineRule="auto"/>
              <w:rPr>
                <w:rFonts w:asciiTheme="minorHAnsi" w:hAnsiTheme="minorHAnsi"/>
                <w:i/>
                <w:iCs/>
              </w:rPr>
            </w:pPr>
            <w:r w:rsidRPr="008D6CAA">
              <w:rPr>
                <w:rFonts w:asciiTheme="minorHAnsi" w:hAnsiTheme="minorHAnsi"/>
                <w:i/>
                <w:iCs/>
              </w:rPr>
              <w:t>Love is Strange</w:t>
            </w:r>
          </w:p>
          <w:p w14:paraId="36ECF9D9" w14:textId="77777777" w:rsidR="005E2D3D" w:rsidRDefault="003007D6" w:rsidP="00AD251A">
            <w:pPr>
              <w:pStyle w:val="ListParagraph"/>
              <w:numPr>
                <w:ilvl w:val="0"/>
                <w:numId w:val="8"/>
              </w:numPr>
              <w:spacing w:line="240" w:lineRule="auto"/>
              <w:rPr>
                <w:rFonts w:asciiTheme="minorHAnsi" w:hAnsiTheme="minorHAnsi"/>
              </w:rPr>
            </w:pPr>
            <w:r w:rsidRPr="00AD251A">
              <w:rPr>
                <w:rFonts w:asciiTheme="minorHAnsi" w:hAnsiTheme="minorHAnsi"/>
              </w:rPr>
              <w:t>Anarchy and Social Justice</w:t>
            </w:r>
          </w:p>
          <w:p w14:paraId="2C5653A7" w14:textId="77777777" w:rsidR="001E49BA" w:rsidRPr="008D6CAA" w:rsidRDefault="001E49BA" w:rsidP="001E49BA">
            <w:pPr>
              <w:pStyle w:val="ListParagraph"/>
              <w:numPr>
                <w:ilvl w:val="1"/>
                <w:numId w:val="8"/>
              </w:numPr>
              <w:spacing w:line="240" w:lineRule="auto"/>
              <w:rPr>
                <w:rFonts w:asciiTheme="minorHAnsi" w:hAnsiTheme="minorHAnsi"/>
                <w:i/>
                <w:iCs/>
              </w:rPr>
            </w:pPr>
            <w:r w:rsidRPr="008D6CAA">
              <w:rPr>
                <w:rFonts w:asciiTheme="minorHAnsi" w:hAnsiTheme="minorHAnsi"/>
                <w:i/>
                <w:iCs/>
              </w:rPr>
              <w:t>Hunger Games</w:t>
            </w:r>
          </w:p>
          <w:p w14:paraId="6B2C7A47" w14:textId="44D26089" w:rsidR="001E49BA" w:rsidRPr="00AD251A" w:rsidRDefault="001E49BA" w:rsidP="001E49BA">
            <w:pPr>
              <w:pStyle w:val="ListParagraph"/>
              <w:numPr>
                <w:ilvl w:val="0"/>
                <w:numId w:val="8"/>
              </w:numPr>
              <w:spacing w:line="240" w:lineRule="auto"/>
              <w:rPr>
                <w:rFonts w:asciiTheme="minorHAnsi" w:hAnsiTheme="minorHAnsi"/>
              </w:rPr>
            </w:pPr>
            <w:r>
              <w:rPr>
                <w:rFonts w:asciiTheme="minorHAnsi" w:hAnsiTheme="minorHAnsi"/>
              </w:rPr>
              <w:t>Synthesis</w:t>
            </w:r>
          </w:p>
        </w:tc>
      </w:tr>
    </w:tbl>
    <w:p w14:paraId="794545CA" w14:textId="48854350" w:rsidR="00115A68" w:rsidRPr="00AD251A" w:rsidRDefault="00F64260" w:rsidP="00B561C3">
      <w:pPr>
        <w:pStyle w:val="Heading2"/>
        <w:jc w:val="left"/>
        <w:rPr>
          <w:rFonts w:asciiTheme="minorHAnsi" w:hAnsiTheme="minorHAnsi"/>
        </w:rPr>
      </w:pPr>
      <w:r w:rsidRPr="00AD251A">
        <w:rPr>
          <w:rFonts w:asciiTheme="minorHAnsi" w:hAnsiTheme="minorHAnsi"/>
        </w:rPr>
        <w:t>D. Signatures</w:t>
      </w:r>
    </w:p>
    <w:p w14:paraId="7746D62D" w14:textId="76F9B04E" w:rsidR="00115A68" w:rsidRPr="00AD251A" w:rsidRDefault="00115A68" w:rsidP="00115A68">
      <w:pPr>
        <w:pStyle w:val="Heading5"/>
        <w:rPr>
          <w:rFonts w:asciiTheme="minorHAnsi" w:hAnsiTheme="minorHAnsi"/>
        </w:rPr>
      </w:pPr>
      <w:r w:rsidRPr="00AD251A">
        <w:rPr>
          <w:rFonts w:asciiTheme="minorHAnsi" w:hAnsiTheme="minorHAnsi"/>
        </w:rPr>
        <w:t xml:space="preserve">D.1. Approvals: required from programs/departments/deans who originate the proposal. </w:t>
      </w:r>
      <w:r w:rsidR="005851AF" w:rsidRPr="00AD251A">
        <w:rPr>
          <w:rFonts w:asciiTheme="minorHAnsi" w:hAnsiTheme="minorHAnsi"/>
        </w:rPr>
        <w:t xml:space="preserve">THESE </w:t>
      </w:r>
      <w:r w:rsidRPr="00AD251A">
        <w:rPr>
          <w:rFonts w:asciiTheme="minorHAnsi" w:hAnsiTheme="minorHAnsi"/>
        </w:rPr>
        <w:t>may include multiple departments, e.g., for joint/interdisciplinary pr</w:t>
      </w:r>
      <w:r w:rsidR="00D96C1E" w:rsidRPr="00AD251A">
        <w:rPr>
          <w:rFonts w:asciiTheme="minorHAnsi" w:hAnsiTheme="minorHAnsi"/>
        </w:rPr>
        <w:t>o</w:t>
      </w:r>
      <w:r w:rsidRPr="00AD251A">
        <w:rPr>
          <w:rFonts w:asciiTheme="minorHAnsi" w:hAnsiTheme="minorHAnsi"/>
        </w:rP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723"/>
        <w:gridCol w:w="3134"/>
        <w:gridCol w:w="3516"/>
        <w:gridCol w:w="1407"/>
      </w:tblGrid>
      <w:tr w:rsidR="00467539" w:rsidRPr="00AD251A" w14:paraId="67436BB2" w14:textId="77777777" w:rsidTr="00AD251A">
        <w:trPr>
          <w:cantSplit/>
          <w:tblHeader/>
        </w:trPr>
        <w:tc>
          <w:tcPr>
            <w:tcW w:w="3177" w:type="dxa"/>
            <w:vAlign w:val="center"/>
          </w:tcPr>
          <w:p w14:paraId="739386E3" w14:textId="77777777" w:rsidR="00115A68" w:rsidRPr="00AD251A" w:rsidRDefault="00115A68" w:rsidP="0015571B">
            <w:pPr>
              <w:pStyle w:val="Heading5"/>
              <w:jc w:val="center"/>
              <w:rPr>
                <w:rFonts w:asciiTheme="minorHAnsi" w:hAnsiTheme="minorHAnsi"/>
              </w:rPr>
            </w:pPr>
            <w:r w:rsidRPr="00AD251A">
              <w:rPr>
                <w:rFonts w:asciiTheme="minorHAnsi" w:hAnsiTheme="minorHAnsi"/>
              </w:rPr>
              <w:lastRenderedPageBreak/>
              <w:t>Name</w:t>
            </w:r>
          </w:p>
        </w:tc>
        <w:tc>
          <w:tcPr>
            <w:tcW w:w="3253" w:type="dxa"/>
            <w:vAlign w:val="center"/>
          </w:tcPr>
          <w:p w14:paraId="7DAAAD1E" w14:textId="77777777" w:rsidR="00115A68" w:rsidRPr="00AD251A" w:rsidRDefault="00115A68" w:rsidP="0015571B">
            <w:pPr>
              <w:pStyle w:val="Heading5"/>
              <w:jc w:val="center"/>
              <w:rPr>
                <w:rFonts w:asciiTheme="minorHAnsi" w:hAnsiTheme="minorHAnsi"/>
              </w:rPr>
            </w:pPr>
            <w:r w:rsidRPr="00AD251A">
              <w:rPr>
                <w:rFonts w:asciiTheme="minorHAnsi" w:hAnsiTheme="minorHAnsi"/>
              </w:rPr>
              <w:t>Position/affiliation</w:t>
            </w:r>
          </w:p>
        </w:tc>
        <w:bookmarkStart w:id="25" w:name="_Signature"/>
        <w:bookmarkEnd w:id="25"/>
        <w:tc>
          <w:tcPr>
            <w:tcW w:w="3191" w:type="dxa"/>
            <w:vAlign w:val="center"/>
          </w:tcPr>
          <w:p w14:paraId="17C06571" w14:textId="77777777" w:rsidR="00115A68" w:rsidRPr="00AD251A" w:rsidRDefault="00115A68" w:rsidP="0015571B">
            <w:pPr>
              <w:pStyle w:val="Heading5"/>
              <w:jc w:val="center"/>
              <w:rPr>
                <w:rFonts w:asciiTheme="minorHAnsi" w:hAnsiTheme="minorHAnsi"/>
              </w:rPr>
            </w:pPr>
            <w:r w:rsidRPr="00AD251A">
              <w:rPr>
                <w:rFonts w:asciiTheme="minorHAnsi" w:hAnsiTheme="minorHAnsi"/>
              </w:rPr>
              <w:fldChar w:fldCharType="begin"/>
            </w:r>
            <w:r w:rsidRPr="00AD251A">
              <w:rPr>
                <w:rFonts w:asciiTheme="minorHAnsi" w:hAnsiTheme="minorHAnsi"/>
              </w:rPr>
              <w:instrText>HYPERLINK  \l "_Signature" \o "Insert electronic signature, if available, in this column"</w:instrText>
            </w:r>
            <w:r w:rsidRPr="00AD251A">
              <w:rPr>
                <w:rFonts w:asciiTheme="minorHAnsi" w:hAnsiTheme="minorHAnsi"/>
              </w:rPr>
            </w:r>
            <w:r w:rsidRPr="00AD251A">
              <w:rPr>
                <w:rFonts w:asciiTheme="minorHAnsi" w:hAnsiTheme="minorHAnsi"/>
              </w:rPr>
              <w:fldChar w:fldCharType="separate"/>
            </w:r>
            <w:r w:rsidRPr="00AD251A">
              <w:rPr>
                <w:rStyle w:val="Hyperlink"/>
                <w:rFonts w:asciiTheme="minorHAnsi" w:hAnsiTheme="minorHAnsi"/>
              </w:rPr>
              <w:t>Signature</w:t>
            </w:r>
            <w:r w:rsidRPr="00AD251A">
              <w:rPr>
                <w:rFonts w:asciiTheme="minorHAnsi" w:hAnsiTheme="minorHAnsi"/>
              </w:rPr>
              <w:fldChar w:fldCharType="end"/>
            </w:r>
          </w:p>
        </w:tc>
        <w:tc>
          <w:tcPr>
            <w:tcW w:w="1159" w:type="dxa"/>
            <w:vAlign w:val="center"/>
          </w:tcPr>
          <w:p w14:paraId="4B00582C" w14:textId="77777777" w:rsidR="00115A68" w:rsidRPr="00AD251A" w:rsidRDefault="00115A68" w:rsidP="0015571B">
            <w:pPr>
              <w:pStyle w:val="Heading5"/>
              <w:jc w:val="center"/>
              <w:rPr>
                <w:rFonts w:asciiTheme="minorHAnsi" w:hAnsiTheme="minorHAnsi"/>
              </w:rPr>
            </w:pPr>
            <w:r w:rsidRPr="00AD251A">
              <w:rPr>
                <w:rFonts w:asciiTheme="minorHAnsi" w:hAnsiTheme="minorHAnsi"/>
              </w:rPr>
              <w:t>Date</w:t>
            </w:r>
          </w:p>
        </w:tc>
      </w:tr>
      <w:tr w:rsidR="00467539" w:rsidRPr="00AD251A" w14:paraId="3308AC9C" w14:textId="77777777" w:rsidTr="00AD251A">
        <w:trPr>
          <w:cantSplit/>
          <w:trHeight w:val="489"/>
        </w:trPr>
        <w:tc>
          <w:tcPr>
            <w:tcW w:w="3177" w:type="dxa"/>
            <w:vAlign w:val="center"/>
          </w:tcPr>
          <w:p w14:paraId="0373A1E5" w14:textId="77777777" w:rsidR="00705282" w:rsidRDefault="00705282" w:rsidP="0015571B">
            <w:pPr>
              <w:spacing w:line="240" w:lineRule="auto"/>
              <w:rPr>
                <w:rFonts w:asciiTheme="minorHAnsi" w:hAnsiTheme="minorHAnsi"/>
              </w:rPr>
            </w:pPr>
          </w:p>
          <w:p w14:paraId="2B0991B7" w14:textId="1CDDC8F8" w:rsidR="00115A68" w:rsidRPr="00AD251A" w:rsidRDefault="00AD251A" w:rsidP="0015571B">
            <w:pPr>
              <w:spacing w:line="240" w:lineRule="auto"/>
              <w:rPr>
                <w:rFonts w:asciiTheme="minorHAnsi" w:hAnsiTheme="minorHAnsi"/>
              </w:rPr>
            </w:pPr>
            <w:r>
              <w:rPr>
                <w:rFonts w:asciiTheme="minorHAnsi" w:hAnsiTheme="minorHAnsi"/>
              </w:rPr>
              <w:t>Michelle Brophy-Baermann</w:t>
            </w:r>
          </w:p>
        </w:tc>
        <w:tc>
          <w:tcPr>
            <w:tcW w:w="3253" w:type="dxa"/>
            <w:vAlign w:val="center"/>
          </w:tcPr>
          <w:p w14:paraId="2927DBCB" w14:textId="60407109" w:rsidR="00115A68" w:rsidRPr="00AD251A" w:rsidRDefault="00115A68" w:rsidP="0015571B">
            <w:pPr>
              <w:spacing w:line="240" w:lineRule="auto"/>
              <w:rPr>
                <w:rFonts w:asciiTheme="minorHAnsi" w:hAnsiTheme="minorHAnsi"/>
              </w:rPr>
            </w:pPr>
            <w:r w:rsidRPr="00AD251A">
              <w:rPr>
                <w:rFonts w:asciiTheme="minorHAnsi" w:hAnsiTheme="minorHAnsi"/>
              </w:rPr>
              <w:t xml:space="preserve">Chair of </w:t>
            </w:r>
            <w:r w:rsidR="00AD251A">
              <w:rPr>
                <w:rFonts w:asciiTheme="minorHAnsi" w:hAnsiTheme="minorHAnsi"/>
              </w:rPr>
              <w:t>Political Science</w:t>
            </w:r>
          </w:p>
        </w:tc>
        <w:tc>
          <w:tcPr>
            <w:tcW w:w="3191" w:type="dxa"/>
            <w:vAlign w:val="center"/>
          </w:tcPr>
          <w:p w14:paraId="7927CB11" w14:textId="44583977" w:rsidR="00115A68" w:rsidRPr="00AD251A" w:rsidRDefault="00467539" w:rsidP="0015571B">
            <w:pPr>
              <w:spacing w:line="240" w:lineRule="auto"/>
              <w:rPr>
                <w:rFonts w:asciiTheme="minorHAnsi" w:hAnsiTheme="minorHAnsi"/>
              </w:rPr>
            </w:pPr>
            <w:r>
              <w:rPr>
                <w:rFonts w:asciiTheme="minorHAnsi" w:hAnsiTheme="minorHAnsi"/>
                <w:noProof/>
              </w:rPr>
              <w:drawing>
                <wp:inline distT="0" distB="0" distL="0" distR="0" wp14:anchorId="07A15277" wp14:editId="7F888C54">
                  <wp:extent cx="2012501" cy="423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2105156" cy="443191"/>
                          </a:xfrm>
                          <a:prstGeom prst="rect">
                            <a:avLst/>
                          </a:prstGeom>
                        </pic:spPr>
                      </pic:pic>
                    </a:graphicData>
                  </a:graphic>
                </wp:inline>
              </w:drawing>
            </w:r>
          </w:p>
        </w:tc>
        <w:tc>
          <w:tcPr>
            <w:tcW w:w="1159" w:type="dxa"/>
            <w:vAlign w:val="center"/>
          </w:tcPr>
          <w:p w14:paraId="06A64098" w14:textId="3526908C" w:rsidR="00115A68" w:rsidRPr="00AD251A" w:rsidRDefault="00467539" w:rsidP="0015571B">
            <w:pPr>
              <w:spacing w:line="240" w:lineRule="auto"/>
              <w:rPr>
                <w:rFonts w:asciiTheme="minorHAnsi" w:hAnsiTheme="minorHAnsi"/>
              </w:rPr>
            </w:pPr>
            <w:r>
              <w:rPr>
                <w:rFonts w:asciiTheme="minorHAnsi" w:hAnsiTheme="minorHAnsi"/>
              </w:rPr>
              <w:t>11/21/22</w:t>
            </w:r>
          </w:p>
        </w:tc>
      </w:tr>
      <w:tr w:rsidR="00467539" w:rsidRPr="00AD251A" w14:paraId="5FB4CB46" w14:textId="77777777" w:rsidTr="00AD251A">
        <w:trPr>
          <w:cantSplit/>
          <w:trHeight w:val="489"/>
        </w:trPr>
        <w:tc>
          <w:tcPr>
            <w:tcW w:w="3177" w:type="dxa"/>
            <w:vAlign w:val="center"/>
          </w:tcPr>
          <w:p w14:paraId="6ED2A8A6" w14:textId="768ED941" w:rsidR="00115A68" w:rsidRPr="00AD251A" w:rsidRDefault="00AD251A" w:rsidP="0015571B">
            <w:pPr>
              <w:spacing w:line="240" w:lineRule="auto"/>
              <w:rPr>
                <w:rFonts w:asciiTheme="minorHAnsi" w:hAnsiTheme="minorHAnsi"/>
              </w:rPr>
            </w:pPr>
            <w:r>
              <w:rPr>
                <w:rFonts w:asciiTheme="minorHAnsi" w:hAnsiTheme="minorHAnsi"/>
              </w:rPr>
              <w:t>Earl Simson</w:t>
            </w:r>
          </w:p>
        </w:tc>
        <w:tc>
          <w:tcPr>
            <w:tcW w:w="3253" w:type="dxa"/>
            <w:vAlign w:val="center"/>
          </w:tcPr>
          <w:p w14:paraId="229CC930" w14:textId="2DE42624" w:rsidR="00115A68" w:rsidRPr="00AD251A" w:rsidRDefault="00115A68" w:rsidP="0015571B">
            <w:pPr>
              <w:spacing w:line="240" w:lineRule="auto"/>
              <w:rPr>
                <w:rFonts w:asciiTheme="minorHAnsi" w:hAnsiTheme="minorHAnsi"/>
              </w:rPr>
            </w:pPr>
            <w:r w:rsidRPr="00AD251A">
              <w:rPr>
                <w:rFonts w:asciiTheme="minorHAnsi" w:hAnsiTheme="minorHAnsi"/>
              </w:rPr>
              <w:t xml:space="preserve">Dean of </w:t>
            </w:r>
            <w:r w:rsidR="00AD251A">
              <w:rPr>
                <w:rFonts w:asciiTheme="minorHAnsi" w:hAnsiTheme="minorHAnsi"/>
              </w:rPr>
              <w:t>FAS</w:t>
            </w:r>
          </w:p>
        </w:tc>
        <w:tc>
          <w:tcPr>
            <w:tcW w:w="3191" w:type="dxa"/>
            <w:vAlign w:val="center"/>
          </w:tcPr>
          <w:p w14:paraId="73DF0B07" w14:textId="33DF6E54" w:rsidR="00115A68" w:rsidRPr="00AD251A" w:rsidRDefault="003D69D4" w:rsidP="0015571B">
            <w:pPr>
              <w:spacing w:line="240" w:lineRule="auto"/>
              <w:rPr>
                <w:rFonts w:asciiTheme="minorHAnsi" w:hAnsiTheme="minorHAnsi"/>
              </w:rPr>
            </w:pPr>
            <w:r>
              <w:t>*Approved via email</w:t>
            </w:r>
          </w:p>
        </w:tc>
        <w:tc>
          <w:tcPr>
            <w:tcW w:w="1159" w:type="dxa"/>
            <w:vAlign w:val="center"/>
          </w:tcPr>
          <w:p w14:paraId="2B0B912E" w14:textId="77777777" w:rsidR="00115A68" w:rsidRDefault="00115A68" w:rsidP="0015571B">
            <w:pPr>
              <w:spacing w:line="240" w:lineRule="auto"/>
              <w:rPr>
                <w:rFonts w:asciiTheme="minorHAnsi" w:hAnsiTheme="minorHAnsi"/>
              </w:rPr>
            </w:pPr>
          </w:p>
          <w:p w14:paraId="4EB70E84" w14:textId="0797F9DB" w:rsidR="00705282" w:rsidRPr="00AD251A" w:rsidRDefault="003D69D4" w:rsidP="0015571B">
            <w:pPr>
              <w:spacing w:line="240" w:lineRule="auto"/>
              <w:rPr>
                <w:rFonts w:asciiTheme="minorHAnsi" w:hAnsiTheme="minorHAnsi"/>
              </w:rPr>
            </w:pPr>
            <w:r>
              <w:rPr>
                <w:rFonts w:asciiTheme="minorHAnsi" w:hAnsiTheme="minorHAnsi"/>
              </w:rPr>
              <w:t>11/21/2022</w:t>
            </w:r>
          </w:p>
        </w:tc>
      </w:tr>
      <w:tr w:rsidR="00467539" w:rsidRPr="00AD251A" w14:paraId="7F7F2988" w14:textId="77777777" w:rsidTr="00AD251A">
        <w:trPr>
          <w:cantSplit/>
          <w:trHeight w:val="489"/>
        </w:trPr>
        <w:tc>
          <w:tcPr>
            <w:tcW w:w="3177" w:type="dxa"/>
            <w:vAlign w:val="center"/>
          </w:tcPr>
          <w:p w14:paraId="370DEF35" w14:textId="0DB8A9D4" w:rsidR="00705282" w:rsidRDefault="00705282" w:rsidP="0015571B">
            <w:pPr>
              <w:spacing w:line="240" w:lineRule="auto"/>
              <w:rPr>
                <w:rFonts w:asciiTheme="minorHAnsi" w:hAnsiTheme="minorHAnsi"/>
              </w:rPr>
            </w:pPr>
            <w:r>
              <w:rPr>
                <w:rFonts w:asciiTheme="minorHAnsi" w:hAnsiTheme="minorHAnsi"/>
              </w:rPr>
              <w:t>Robyn Linde</w:t>
            </w:r>
          </w:p>
        </w:tc>
        <w:tc>
          <w:tcPr>
            <w:tcW w:w="3253" w:type="dxa"/>
            <w:vAlign w:val="center"/>
          </w:tcPr>
          <w:p w14:paraId="2C9E9507" w14:textId="34072E70" w:rsidR="00705282" w:rsidRPr="00AD251A" w:rsidRDefault="00705282" w:rsidP="0015571B">
            <w:pPr>
              <w:spacing w:line="240" w:lineRule="auto"/>
              <w:rPr>
                <w:rFonts w:asciiTheme="minorHAnsi" w:hAnsiTheme="minorHAnsi"/>
              </w:rPr>
            </w:pPr>
            <w:r>
              <w:rPr>
                <w:rFonts w:asciiTheme="minorHAnsi" w:hAnsiTheme="minorHAnsi"/>
              </w:rPr>
              <w:t>Director of INGOS</w:t>
            </w:r>
          </w:p>
        </w:tc>
        <w:tc>
          <w:tcPr>
            <w:tcW w:w="3191" w:type="dxa"/>
            <w:vAlign w:val="center"/>
          </w:tcPr>
          <w:p w14:paraId="5AC8000A" w14:textId="54A977C8" w:rsidR="00705282" w:rsidRPr="00AD251A" w:rsidRDefault="00705282" w:rsidP="0015571B">
            <w:pPr>
              <w:spacing w:line="240" w:lineRule="auto"/>
              <w:rPr>
                <w:rFonts w:asciiTheme="minorHAnsi" w:hAnsiTheme="minorHAnsi"/>
              </w:rPr>
            </w:pPr>
            <w:r>
              <w:rPr>
                <w:rFonts w:asciiTheme="minorHAnsi" w:hAnsiTheme="minorHAnsi"/>
                <w:noProof/>
              </w:rPr>
              <w:drawing>
                <wp:inline distT="0" distB="0" distL="0" distR="0" wp14:anchorId="046516F1" wp14:editId="38ECEDDE">
                  <wp:extent cx="2094932" cy="482572"/>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2168482" cy="499514"/>
                          </a:xfrm>
                          <a:prstGeom prst="rect">
                            <a:avLst/>
                          </a:prstGeom>
                        </pic:spPr>
                      </pic:pic>
                    </a:graphicData>
                  </a:graphic>
                </wp:inline>
              </w:drawing>
            </w:r>
          </w:p>
        </w:tc>
        <w:tc>
          <w:tcPr>
            <w:tcW w:w="1159" w:type="dxa"/>
            <w:vAlign w:val="center"/>
          </w:tcPr>
          <w:p w14:paraId="45B658F3" w14:textId="72A38F25" w:rsidR="00705282" w:rsidRDefault="00705282" w:rsidP="0015571B">
            <w:pPr>
              <w:spacing w:line="240" w:lineRule="auto"/>
              <w:rPr>
                <w:rFonts w:asciiTheme="minorHAnsi" w:hAnsiTheme="minorHAnsi"/>
              </w:rPr>
            </w:pPr>
            <w:r>
              <w:rPr>
                <w:rFonts w:asciiTheme="minorHAnsi" w:hAnsiTheme="minorHAnsi"/>
              </w:rPr>
              <w:t>11-18-2022</w:t>
            </w:r>
          </w:p>
        </w:tc>
      </w:tr>
    </w:tbl>
    <w:p w14:paraId="35E716CB" w14:textId="77777777" w:rsidR="00115A68" w:rsidRPr="00AD251A" w:rsidRDefault="00115A68" w:rsidP="00115A68">
      <w:pPr>
        <w:pStyle w:val="Heading5"/>
        <w:rPr>
          <w:rFonts w:asciiTheme="minorHAnsi" w:hAnsiTheme="minorHAnsi"/>
        </w:rPr>
      </w:pPr>
    </w:p>
    <w:p w14:paraId="329B6D81" w14:textId="19B4CF66" w:rsidR="00F64260" w:rsidRPr="00AD251A" w:rsidRDefault="00F64260" w:rsidP="00B561C3">
      <w:pPr>
        <w:pStyle w:val="Heading5"/>
        <w:rPr>
          <w:rFonts w:asciiTheme="minorHAnsi" w:hAnsiTheme="minorHAnsi"/>
        </w:rPr>
      </w:pPr>
    </w:p>
    <w:sectPr w:rsidR="00F64260" w:rsidRPr="00AD251A"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C6939" w14:textId="77777777" w:rsidR="00782DA0" w:rsidRDefault="00782DA0" w:rsidP="00FA78CA">
      <w:pPr>
        <w:spacing w:line="240" w:lineRule="auto"/>
      </w:pPr>
      <w:r>
        <w:separator/>
      </w:r>
    </w:p>
  </w:endnote>
  <w:endnote w:type="continuationSeparator" w:id="0">
    <w:p w14:paraId="386364EE" w14:textId="77777777" w:rsidR="00782DA0" w:rsidRDefault="00782DA0"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layfair Display">
    <w:panose1 w:val="00000500000000000000"/>
    <w:charset w:val="4D"/>
    <w:family w:val="auto"/>
    <w:pitch w:val="variable"/>
    <w:sig w:usb0="20000207"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1A63D" w14:textId="77777777" w:rsidR="00782DA0" w:rsidRDefault="00782DA0" w:rsidP="00FA78CA">
      <w:pPr>
        <w:spacing w:line="240" w:lineRule="auto"/>
      </w:pPr>
      <w:r>
        <w:separator/>
      </w:r>
    </w:p>
  </w:footnote>
  <w:footnote w:type="continuationSeparator" w:id="0">
    <w:p w14:paraId="5194F560" w14:textId="77777777" w:rsidR="00782DA0" w:rsidRDefault="00782DA0"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DA192AC"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8D6CAA">
      <w:rPr>
        <w:color w:val="4F6228"/>
      </w:rPr>
      <w:t>22-23-018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8D6CAA">
      <w:rPr>
        <w:color w:val="4F6228"/>
      </w:rPr>
      <w:t>11/22/2022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390883664">
    <w:abstractNumId w:val="11"/>
  </w:num>
  <w:num w:numId="2" w16cid:durableId="1353412492">
    <w:abstractNumId w:val="3"/>
  </w:num>
  <w:num w:numId="3" w16cid:durableId="2115242794">
    <w:abstractNumId w:val="9"/>
  </w:num>
  <w:num w:numId="4" w16cid:durableId="686097801">
    <w:abstractNumId w:val="1"/>
  </w:num>
  <w:num w:numId="5" w16cid:durableId="179902204">
    <w:abstractNumId w:val="5"/>
  </w:num>
  <w:num w:numId="6" w16cid:durableId="1334603127">
    <w:abstractNumId w:val="12"/>
  </w:num>
  <w:num w:numId="7" w16cid:durableId="719472738">
    <w:abstractNumId w:val="2"/>
  </w:num>
  <w:num w:numId="8" w16cid:durableId="1502812617">
    <w:abstractNumId w:val="8"/>
  </w:num>
  <w:num w:numId="9" w16cid:durableId="763302504">
    <w:abstractNumId w:val="10"/>
  </w:num>
  <w:num w:numId="10" w16cid:durableId="1283028917">
    <w:abstractNumId w:val="4"/>
  </w:num>
  <w:num w:numId="11" w16cid:durableId="698894288">
    <w:abstractNumId w:val="13"/>
  </w:num>
  <w:num w:numId="12" w16cid:durableId="1519662697">
    <w:abstractNumId w:val="7"/>
  </w:num>
  <w:num w:numId="13" w16cid:durableId="1728145208">
    <w:abstractNumId w:val="0"/>
  </w:num>
  <w:num w:numId="14" w16cid:durableId="1041631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14DC"/>
    <w:rsid w:val="00027199"/>
    <w:rsid w:val="000301C7"/>
    <w:rsid w:val="00033392"/>
    <w:rsid w:val="0004554C"/>
    <w:rsid w:val="000556B3"/>
    <w:rsid w:val="0005769F"/>
    <w:rsid w:val="000801BC"/>
    <w:rsid w:val="000810FF"/>
    <w:rsid w:val="000A36CD"/>
    <w:rsid w:val="000C1E25"/>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83492"/>
    <w:rsid w:val="00191F3C"/>
    <w:rsid w:val="001A1D27"/>
    <w:rsid w:val="001A37FB"/>
    <w:rsid w:val="001A51ED"/>
    <w:rsid w:val="001B2E3A"/>
    <w:rsid w:val="001C3A09"/>
    <w:rsid w:val="001D6E18"/>
    <w:rsid w:val="001E49BA"/>
    <w:rsid w:val="0020058E"/>
    <w:rsid w:val="0021135F"/>
    <w:rsid w:val="002357E1"/>
    <w:rsid w:val="00237355"/>
    <w:rsid w:val="00241866"/>
    <w:rsid w:val="002578DB"/>
    <w:rsid w:val="00263D78"/>
    <w:rsid w:val="0026461B"/>
    <w:rsid w:val="00266820"/>
    <w:rsid w:val="002669AF"/>
    <w:rsid w:val="0027634D"/>
    <w:rsid w:val="002836B3"/>
    <w:rsid w:val="00284473"/>
    <w:rsid w:val="00284A7F"/>
    <w:rsid w:val="00290E18"/>
    <w:rsid w:val="00292D43"/>
    <w:rsid w:val="00293639"/>
    <w:rsid w:val="00296BA1"/>
    <w:rsid w:val="0029768B"/>
    <w:rsid w:val="002A3788"/>
    <w:rsid w:val="002B1FF7"/>
    <w:rsid w:val="002B21F9"/>
    <w:rsid w:val="002B24F6"/>
    <w:rsid w:val="002B42C4"/>
    <w:rsid w:val="002B7880"/>
    <w:rsid w:val="002C3D63"/>
    <w:rsid w:val="002D0316"/>
    <w:rsid w:val="002D194C"/>
    <w:rsid w:val="002F36B8"/>
    <w:rsid w:val="003007D6"/>
    <w:rsid w:val="00310D95"/>
    <w:rsid w:val="003153C3"/>
    <w:rsid w:val="00345149"/>
    <w:rsid w:val="00350470"/>
    <w:rsid w:val="0037253D"/>
    <w:rsid w:val="00376A8B"/>
    <w:rsid w:val="003A45F6"/>
    <w:rsid w:val="003B4A52"/>
    <w:rsid w:val="003C1A54"/>
    <w:rsid w:val="003C511E"/>
    <w:rsid w:val="003D69D4"/>
    <w:rsid w:val="003D7372"/>
    <w:rsid w:val="003E539A"/>
    <w:rsid w:val="003F099C"/>
    <w:rsid w:val="003F4E82"/>
    <w:rsid w:val="00402602"/>
    <w:rsid w:val="004105B6"/>
    <w:rsid w:val="004254A0"/>
    <w:rsid w:val="00426C3A"/>
    <w:rsid w:val="004313E6"/>
    <w:rsid w:val="004403BD"/>
    <w:rsid w:val="00442EEA"/>
    <w:rsid w:val="00454E79"/>
    <w:rsid w:val="00467539"/>
    <w:rsid w:val="004779B4"/>
    <w:rsid w:val="00480FAA"/>
    <w:rsid w:val="00493054"/>
    <w:rsid w:val="004E57C5"/>
    <w:rsid w:val="004E79A5"/>
    <w:rsid w:val="00517DB2"/>
    <w:rsid w:val="00526851"/>
    <w:rsid w:val="005275F1"/>
    <w:rsid w:val="00541F11"/>
    <w:rsid w:val="005473BC"/>
    <w:rsid w:val="00581E3D"/>
    <w:rsid w:val="005851AF"/>
    <w:rsid w:val="005873E3"/>
    <w:rsid w:val="00590188"/>
    <w:rsid w:val="0059448E"/>
    <w:rsid w:val="005B1049"/>
    <w:rsid w:val="005C23BD"/>
    <w:rsid w:val="005C3F83"/>
    <w:rsid w:val="005D389E"/>
    <w:rsid w:val="005E2D3D"/>
    <w:rsid w:val="005F2A05"/>
    <w:rsid w:val="0061535B"/>
    <w:rsid w:val="00641CD2"/>
    <w:rsid w:val="006575EA"/>
    <w:rsid w:val="00670869"/>
    <w:rsid w:val="006761E1"/>
    <w:rsid w:val="00683987"/>
    <w:rsid w:val="006970B0"/>
    <w:rsid w:val="006974C6"/>
    <w:rsid w:val="00697DDE"/>
    <w:rsid w:val="006A5357"/>
    <w:rsid w:val="006B20A9"/>
    <w:rsid w:val="006E365C"/>
    <w:rsid w:val="006E3AF2"/>
    <w:rsid w:val="006E6680"/>
    <w:rsid w:val="006F7F90"/>
    <w:rsid w:val="007048A2"/>
    <w:rsid w:val="00704CFF"/>
    <w:rsid w:val="00705282"/>
    <w:rsid w:val="00705819"/>
    <w:rsid w:val="00706745"/>
    <w:rsid w:val="007072F7"/>
    <w:rsid w:val="00714B57"/>
    <w:rsid w:val="00733854"/>
    <w:rsid w:val="0074235B"/>
    <w:rsid w:val="0074395D"/>
    <w:rsid w:val="00743AD2"/>
    <w:rsid w:val="007445F4"/>
    <w:rsid w:val="007554DE"/>
    <w:rsid w:val="00760EA6"/>
    <w:rsid w:val="00766256"/>
    <w:rsid w:val="00774BBF"/>
    <w:rsid w:val="00776415"/>
    <w:rsid w:val="00782DA0"/>
    <w:rsid w:val="00795D54"/>
    <w:rsid w:val="00796AF7"/>
    <w:rsid w:val="007970C3"/>
    <w:rsid w:val="007A5702"/>
    <w:rsid w:val="007B10BE"/>
    <w:rsid w:val="007C1E92"/>
    <w:rsid w:val="007F4255"/>
    <w:rsid w:val="008122C6"/>
    <w:rsid w:val="00836281"/>
    <w:rsid w:val="00837253"/>
    <w:rsid w:val="0085229B"/>
    <w:rsid w:val="008555D8"/>
    <w:rsid w:val="008628B1"/>
    <w:rsid w:val="00865915"/>
    <w:rsid w:val="00872775"/>
    <w:rsid w:val="00873302"/>
    <w:rsid w:val="008745BA"/>
    <w:rsid w:val="00880392"/>
    <w:rsid w:val="00880B81"/>
    <w:rsid w:val="008836DF"/>
    <w:rsid w:val="00883C55"/>
    <w:rsid w:val="008847FE"/>
    <w:rsid w:val="0089234B"/>
    <w:rsid w:val="008927AF"/>
    <w:rsid w:val="0089400B"/>
    <w:rsid w:val="008B1F84"/>
    <w:rsid w:val="008D52B7"/>
    <w:rsid w:val="008D6CAA"/>
    <w:rsid w:val="008E07D4"/>
    <w:rsid w:val="008E0FCD"/>
    <w:rsid w:val="008E3EFA"/>
    <w:rsid w:val="008F175C"/>
    <w:rsid w:val="00905E67"/>
    <w:rsid w:val="00913143"/>
    <w:rsid w:val="00934884"/>
    <w:rsid w:val="00936421"/>
    <w:rsid w:val="00941342"/>
    <w:rsid w:val="009458D2"/>
    <w:rsid w:val="00946B20"/>
    <w:rsid w:val="0098046D"/>
    <w:rsid w:val="00984B36"/>
    <w:rsid w:val="00986E39"/>
    <w:rsid w:val="009A4E6F"/>
    <w:rsid w:val="009A58C1"/>
    <w:rsid w:val="009B4B02"/>
    <w:rsid w:val="009C1440"/>
    <w:rsid w:val="009F029C"/>
    <w:rsid w:val="009F2F3E"/>
    <w:rsid w:val="009F6D67"/>
    <w:rsid w:val="00A01611"/>
    <w:rsid w:val="00A04A92"/>
    <w:rsid w:val="00A06E22"/>
    <w:rsid w:val="00A11DCD"/>
    <w:rsid w:val="00A16A31"/>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C76BA"/>
    <w:rsid w:val="00AD251A"/>
    <w:rsid w:val="00AE5302"/>
    <w:rsid w:val="00AE552A"/>
    <w:rsid w:val="00AE78C2"/>
    <w:rsid w:val="00AE7A3D"/>
    <w:rsid w:val="00AF5854"/>
    <w:rsid w:val="00B12BAB"/>
    <w:rsid w:val="00B20954"/>
    <w:rsid w:val="00B24AAC"/>
    <w:rsid w:val="00B25EA0"/>
    <w:rsid w:val="00B26F16"/>
    <w:rsid w:val="00B35315"/>
    <w:rsid w:val="00B4771F"/>
    <w:rsid w:val="00B477CD"/>
    <w:rsid w:val="00B4784B"/>
    <w:rsid w:val="00B51B79"/>
    <w:rsid w:val="00B561C3"/>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44FAC"/>
    <w:rsid w:val="00C518C1"/>
    <w:rsid w:val="00C53751"/>
    <w:rsid w:val="00C57281"/>
    <w:rsid w:val="00C61286"/>
    <w:rsid w:val="00C63F4F"/>
    <w:rsid w:val="00C845A9"/>
    <w:rsid w:val="00C94576"/>
    <w:rsid w:val="00C969FA"/>
    <w:rsid w:val="00C97577"/>
    <w:rsid w:val="00CA6260"/>
    <w:rsid w:val="00CA71A8"/>
    <w:rsid w:val="00CC03A7"/>
    <w:rsid w:val="00CC3E7A"/>
    <w:rsid w:val="00CD18DD"/>
    <w:rsid w:val="00CD4615"/>
    <w:rsid w:val="00CF0458"/>
    <w:rsid w:val="00CF0A1D"/>
    <w:rsid w:val="00D56C09"/>
    <w:rsid w:val="00D64DF4"/>
    <w:rsid w:val="00D65F02"/>
    <w:rsid w:val="00D713D7"/>
    <w:rsid w:val="00D725AD"/>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A6B3C"/>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77554"/>
    <w:rsid w:val="00F8288D"/>
    <w:rsid w:val="00F84B65"/>
    <w:rsid w:val="00F871BA"/>
    <w:rsid w:val="00FA6359"/>
    <w:rsid w:val="00FA6998"/>
    <w:rsid w:val="00FA769F"/>
    <w:rsid w:val="00FA78CA"/>
    <w:rsid w:val="00FB1042"/>
    <w:rsid w:val="00FD4F29"/>
    <w:rsid w:val="00FE2D2D"/>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Default">
    <w:name w:val="Default"/>
    <w:rsid w:val="00B25EA0"/>
    <w:pPr>
      <w:autoSpaceDE w:val="0"/>
      <w:autoSpaceDN w:val="0"/>
      <w:adjustRightInd w:val="0"/>
    </w:pPr>
    <w:rPr>
      <w:rFonts w:ascii="Playfair Display" w:hAnsi="Playfair Display" w:cs="Playfair Displ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rlinde/Desktop/transfer%20agre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11</cp:revision>
  <cp:lastPrinted>2015-10-02T15:20:00Z</cp:lastPrinted>
  <dcterms:created xsi:type="dcterms:W3CDTF">2022-11-23T03:43:00Z</dcterms:created>
  <dcterms:modified xsi:type="dcterms:W3CDTF">2022-12-12T01:19:00Z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