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C159AE" w:rsidRDefault="00494236" w:rsidP="001C7C23">
      <w:pPr>
        <w:pStyle w:val="Heading1"/>
        <w:ind w:left="-90" w:right="-270"/>
        <w:rPr>
          <w:rFonts w:ascii="Arial" w:hAnsi="Arial" w:cs="Arial"/>
          <w:sz w:val="24"/>
          <w:szCs w:val="24"/>
        </w:rPr>
      </w:pPr>
      <w:r w:rsidRPr="00C159AE">
        <w:rPr>
          <w:rFonts w:ascii="Arial" w:hAnsi="Arial" w:cs="Arial"/>
          <w:noProof/>
          <w:sz w:val="24"/>
          <w:szCs w:val="24"/>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C159AE">
        <w:rPr>
          <w:rFonts w:ascii="Arial" w:hAnsi="Arial" w:cs="Arial"/>
          <w:sz w:val="24"/>
          <w:szCs w:val="24"/>
        </w:rPr>
        <w:t>UNDERGRADUATE CURRICULUM COMMITTEE (UCC)</w:t>
      </w:r>
      <w:r w:rsidR="00B57192" w:rsidRPr="00C159AE">
        <w:rPr>
          <w:rFonts w:ascii="Arial" w:hAnsi="Arial" w:cs="Arial"/>
          <w:sz w:val="24"/>
          <w:szCs w:val="24"/>
        </w:rPr>
        <w:br/>
        <w:t>ACTION FORM</w:t>
      </w:r>
    </w:p>
    <w:p w14:paraId="501BCF5B" w14:textId="636FEE0F" w:rsidR="00F7508E" w:rsidRPr="00C159AE" w:rsidRDefault="00F7508E" w:rsidP="00C159AE">
      <w:pPr>
        <w:ind w:right="-270"/>
        <w:rPr>
          <w:rFonts w:ascii="Arial" w:hAnsi="Arial" w:cs="Arial"/>
          <w:color w:val="000000"/>
        </w:rPr>
      </w:pPr>
    </w:p>
    <w:p w14:paraId="083C2489" w14:textId="5F569403" w:rsidR="004761A6" w:rsidRDefault="004761A6" w:rsidP="00DF71B4">
      <w:pPr>
        <w:ind w:left="-90" w:right="-270"/>
        <w:rPr>
          <w:rFonts w:ascii="Arial" w:hAnsi="Arial" w:cs="Arial"/>
          <w:color w:val="000000"/>
        </w:rPr>
      </w:pPr>
      <w:r>
        <w:rPr>
          <w:rFonts w:ascii="Arial" w:hAnsi="Arial" w:cs="Arial"/>
          <w:color w:val="000000"/>
        </w:rPr>
        <w:t>May 2024 Actions</w:t>
      </w:r>
    </w:p>
    <w:p w14:paraId="1CB6132D" w14:textId="77777777" w:rsidR="004761A6" w:rsidRDefault="004761A6" w:rsidP="00DF71B4">
      <w:pPr>
        <w:ind w:left="-90" w:right="-270"/>
        <w:rPr>
          <w:rFonts w:ascii="Arial" w:hAnsi="Arial" w:cs="Arial"/>
          <w:color w:val="000000"/>
        </w:rPr>
      </w:pPr>
    </w:p>
    <w:p w14:paraId="02EF1928"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Report of Undergraduate Curriculum Committee Action</w:t>
      </w:r>
    </w:p>
    <w:p w14:paraId="29A4B434" w14:textId="77777777" w:rsidR="00282795" w:rsidRPr="00945709" w:rsidRDefault="00282795" w:rsidP="00282795">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05</w:t>
      </w:r>
      <w:r w:rsidRPr="00945709">
        <w:rPr>
          <w:rFonts w:ascii="Arial" w:hAnsi="Arial" w:cs="Arial"/>
          <w:color w:val="000000"/>
        </w:rPr>
        <w:t xml:space="preserve"> </w:t>
      </w:r>
      <w:r>
        <w:rPr>
          <w:rFonts w:ascii="Arial" w:hAnsi="Arial" w:cs="Arial"/>
          <w:color w:val="000000"/>
        </w:rPr>
        <w:t>and</w:t>
      </w:r>
      <w:r w:rsidRPr="00945709">
        <w:rPr>
          <w:rFonts w:ascii="Arial" w:hAnsi="Arial" w:cs="Arial"/>
          <w:color w:val="000000"/>
        </w:rPr>
        <w:t xml:space="preserve"> #23-24-</w:t>
      </w:r>
      <w:proofErr w:type="gramStart"/>
      <w:r w:rsidRPr="00945709">
        <w:rPr>
          <w:rFonts w:ascii="Arial" w:hAnsi="Arial" w:cs="Arial"/>
          <w:color w:val="000000"/>
        </w:rPr>
        <w:t>1</w:t>
      </w:r>
      <w:r>
        <w:rPr>
          <w:rFonts w:ascii="Arial" w:hAnsi="Arial" w:cs="Arial"/>
          <w:color w:val="000000"/>
        </w:rPr>
        <w:t>06</w:t>
      </w:r>
      <w:proofErr w:type="gramEnd"/>
      <w:r w:rsidRPr="00945709">
        <w:rPr>
          <w:rFonts w:ascii="Arial" w:hAnsi="Arial" w:cs="Arial"/>
          <w:color w:val="000000"/>
        </w:rPr>
        <w:t xml:space="preserve"> </w:t>
      </w:r>
    </w:p>
    <w:p w14:paraId="2EA1E9DD"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 xml:space="preserve">Recommendation:   Approve.            </w:t>
      </w:r>
    </w:p>
    <w:p w14:paraId="14958BE5"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Date of Action:  5/10/2024</w:t>
      </w:r>
    </w:p>
    <w:p w14:paraId="4824840B" w14:textId="77777777" w:rsidR="00282795" w:rsidRDefault="00282795" w:rsidP="00282795">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John Burke                                                 </w:t>
      </w:r>
      <w:r w:rsidRPr="00945709">
        <w:rPr>
          <w:rFonts w:ascii="Arial" w:hAnsi="Arial" w:cs="Arial"/>
          <w:bCs/>
          <w:color w:val="000000"/>
        </w:rPr>
        <w:t xml:space="preserve">Dept. </w:t>
      </w:r>
      <w:r w:rsidRPr="00945709">
        <w:rPr>
          <w:rFonts w:ascii="Arial" w:hAnsi="Arial" w:cs="Arial"/>
          <w:bCs/>
        </w:rPr>
        <w:t>Mathematical Sciences</w:t>
      </w:r>
    </w:p>
    <w:p w14:paraId="3BEA6826" w14:textId="77777777" w:rsidR="00282795" w:rsidRPr="00945709" w:rsidRDefault="00282795" w:rsidP="00282795">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And Educational Studies</w:t>
      </w:r>
    </w:p>
    <w:p w14:paraId="2AAA3E97" w14:textId="77777777" w:rsidR="00282795" w:rsidRPr="00945709" w:rsidRDefault="00282795" w:rsidP="00282795">
      <w:pPr>
        <w:ind w:left="-90" w:right="-270"/>
        <w:rPr>
          <w:rFonts w:ascii="Arial" w:hAnsi="Arial" w:cs="Arial"/>
          <w:color w:val="000000"/>
        </w:rPr>
      </w:pPr>
    </w:p>
    <w:p w14:paraId="602FF6F4"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Recommended by Undergraduate Curriculum Committee</w:t>
      </w:r>
    </w:p>
    <w:p w14:paraId="2B21CF26"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 xml:space="preserve">            (Department, Person, or Group)     </w:t>
      </w:r>
    </w:p>
    <w:p w14:paraId="4B14BCD8"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Effective date: Fall 2024.</w:t>
      </w:r>
    </w:p>
    <w:p w14:paraId="759D94B7"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Catalog citations:  See pages on Curriculum website.</w:t>
      </w:r>
    </w:p>
    <w:p w14:paraId="395F200D" w14:textId="77777777" w:rsidR="00282795" w:rsidRPr="00945709" w:rsidRDefault="00282795" w:rsidP="00282795">
      <w:pPr>
        <w:rPr>
          <w:rFonts w:ascii="Arial" w:hAnsi="Arial" w:cs="Arial"/>
        </w:rPr>
      </w:pPr>
    </w:p>
    <w:p w14:paraId="115D5809" w14:textId="77777777" w:rsidR="00282795" w:rsidRPr="00945709" w:rsidRDefault="00282795" w:rsidP="00282795">
      <w:pPr>
        <w:rPr>
          <w:rFonts w:ascii="Arial" w:hAnsi="Arial" w:cs="Arial"/>
          <w:color w:val="000000" w:themeColor="text1"/>
        </w:rPr>
      </w:pPr>
      <w:r w:rsidRPr="00945709">
        <w:rPr>
          <w:rFonts w:ascii="Arial" w:hAnsi="Arial" w:cs="Arial"/>
        </w:rPr>
        <w:t xml:space="preserve">Comments: </w:t>
      </w:r>
      <w:r>
        <w:rPr>
          <w:rFonts w:ascii="Arial" w:hAnsi="Arial" w:cs="Arial"/>
        </w:rPr>
        <w:t>#</w:t>
      </w:r>
      <w:r w:rsidRPr="00945709">
        <w:rPr>
          <w:rFonts w:ascii="Arial" w:hAnsi="Arial" w:cs="Arial"/>
          <w:color w:val="000000" w:themeColor="text1"/>
        </w:rPr>
        <w:t xml:space="preserve">105 </w:t>
      </w:r>
      <w:r>
        <w:rPr>
          <w:rFonts w:ascii="Arial" w:hAnsi="Arial" w:cs="Arial"/>
          <w:color w:val="000000" w:themeColor="text1"/>
        </w:rPr>
        <w:t xml:space="preserve">asks to </w:t>
      </w:r>
      <w:r w:rsidRPr="00945709">
        <w:rPr>
          <w:rFonts w:ascii="Arial" w:hAnsi="Arial" w:cs="Arial"/>
          <w:color w:val="000000" w:themeColor="text1"/>
        </w:rPr>
        <w:t xml:space="preserve">approve a revision to MATH 461W </w:t>
      </w:r>
      <w:r w:rsidRPr="00945709">
        <w:rPr>
          <w:rFonts w:ascii="Arial" w:hAnsi="Arial" w:cs="Arial"/>
        </w:rPr>
        <w:t xml:space="preserve">Seminar in Mathematics to make it better fit the Secondary Education Mathematics program. </w:t>
      </w:r>
      <w:r>
        <w:rPr>
          <w:rFonts w:ascii="Arial" w:hAnsi="Arial" w:cs="Arial"/>
        </w:rPr>
        <w:t>It will add one</w:t>
      </w:r>
      <w:r w:rsidRPr="00945709">
        <w:rPr>
          <w:rFonts w:ascii="Arial" w:hAnsi="Arial" w:cs="Arial"/>
        </w:rPr>
        <w:t xml:space="preserve"> credit and chang</w:t>
      </w:r>
      <w:r>
        <w:rPr>
          <w:rFonts w:ascii="Arial" w:hAnsi="Arial" w:cs="Arial"/>
        </w:rPr>
        <w:t>e</w:t>
      </w:r>
      <w:r w:rsidRPr="00945709">
        <w:rPr>
          <w:rFonts w:ascii="Arial" w:hAnsi="Arial" w:cs="Arial"/>
        </w:rPr>
        <w:t xml:space="preserve"> when offered, which will also raise the BA Mathematics program by one credit from </w:t>
      </w:r>
      <w:r w:rsidRPr="00945709">
        <w:rPr>
          <w:rFonts w:ascii="Arial" w:hAnsi="Arial" w:cs="Arial"/>
          <w:bCs/>
        </w:rPr>
        <w:t>48-51 to 49-52.</w:t>
      </w:r>
      <w:r>
        <w:rPr>
          <w:rFonts w:ascii="Arial" w:hAnsi="Arial" w:cs="Arial"/>
          <w:color w:val="000000" w:themeColor="text1"/>
        </w:rPr>
        <w:t xml:space="preserve"> #</w:t>
      </w:r>
      <w:r w:rsidRPr="00945709">
        <w:rPr>
          <w:rFonts w:ascii="Arial" w:hAnsi="Arial" w:cs="Arial"/>
          <w:color w:val="000000" w:themeColor="text1"/>
        </w:rPr>
        <w:t xml:space="preserve">106 </w:t>
      </w:r>
      <w:r>
        <w:rPr>
          <w:rFonts w:ascii="Arial" w:hAnsi="Arial" w:cs="Arial"/>
          <w:color w:val="000000" w:themeColor="text1"/>
        </w:rPr>
        <w:t>asks to a</w:t>
      </w:r>
      <w:r w:rsidRPr="00945709">
        <w:rPr>
          <w:rFonts w:ascii="Arial" w:hAnsi="Arial" w:cs="Arial"/>
          <w:color w:val="000000" w:themeColor="text1"/>
        </w:rPr>
        <w:t xml:space="preserve">pprove changes to the Secondary Education Mathematics program to add MATH 461W and delete other courses in SPED, TESL, CSCI and PHYS to reduce the overall total (including the education courses) from 100 to 88 total credits (4 courses </w:t>
      </w:r>
      <w:r>
        <w:rPr>
          <w:rFonts w:ascii="Arial" w:hAnsi="Arial" w:cs="Arial"/>
          <w:color w:val="000000" w:themeColor="text1"/>
        </w:rPr>
        <w:t xml:space="preserve">[16 credits] </w:t>
      </w:r>
      <w:r w:rsidRPr="00945709">
        <w:rPr>
          <w:rFonts w:ascii="Arial" w:hAnsi="Arial" w:cs="Arial"/>
          <w:color w:val="000000" w:themeColor="text1"/>
        </w:rPr>
        <w:t>will double count with General Education). The Math content area will go down from 65 to 53.</w:t>
      </w:r>
    </w:p>
    <w:p w14:paraId="4507056B" w14:textId="77777777" w:rsidR="00282795" w:rsidRPr="00945709" w:rsidRDefault="00282795" w:rsidP="00282795">
      <w:pPr>
        <w:rPr>
          <w:rFonts w:ascii="Arial" w:hAnsi="Arial" w:cs="Arial"/>
        </w:rPr>
      </w:pPr>
    </w:p>
    <w:p w14:paraId="3967C3E5"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APPROVALS</w:t>
      </w:r>
    </w:p>
    <w:p w14:paraId="5CD302DA"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1C53704A" w14:textId="45BAA748" w:rsidR="00282795" w:rsidRPr="00945709" w:rsidRDefault="00282795" w:rsidP="00026590">
      <w:pPr>
        <w:ind w:left="-90" w:right="-270"/>
        <w:rPr>
          <w:rFonts w:ascii="Arial" w:hAnsi="Arial" w:cs="Arial"/>
          <w:color w:val="000000"/>
        </w:rPr>
      </w:pPr>
      <w:r w:rsidRPr="00945709">
        <w:rPr>
          <w:rFonts w:ascii="Arial" w:hAnsi="Arial" w:cs="Arial"/>
          <w:color w:val="000000"/>
        </w:rPr>
        <w:t xml:space="preserve">   </w:t>
      </w:r>
      <w:r w:rsidR="00026590">
        <w:rPr>
          <w:rFonts w:ascii="Arial" w:hAnsi="Arial" w:cs="Arial"/>
          <w:noProof/>
          <w:color w:val="000000"/>
        </w:rPr>
        <w:drawing>
          <wp:inline distT="0" distB="0" distL="0" distR="0" wp14:anchorId="4008F8CA" wp14:editId="3BC9BF3F">
            <wp:extent cx="1587500" cy="876300"/>
            <wp:effectExtent l="0" t="0" r="0" b="0"/>
            <wp:docPr id="127290137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01379"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48079662" w14:textId="77777777" w:rsidR="00282795" w:rsidRPr="00945709" w:rsidRDefault="00282795" w:rsidP="00282795">
      <w:pPr>
        <w:ind w:left="-90" w:right="-270"/>
        <w:rPr>
          <w:rFonts w:ascii="Arial" w:hAnsi="Arial" w:cs="Arial"/>
          <w:color w:val="000000"/>
        </w:rPr>
      </w:pPr>
      <w:r w:rsidRPr="00945709">
        <w:rPr>
          <w:rFonts w:ascii="Arial" w:hAnsi="Arial" w:cs="Arial"/>
          <w:color w:val="000000"/>
        </w:rPr>
        <w:t>Date:  5/10/2024</w:t>
      </w:r>
    </w:p>
    <w:p w14:paraId="7976F761" w14:textId="77777777" w:rsidR="004761A6" w:rsidRDefault="004761A6" w:rsidP="00DF71B4">
      <w:pPr>
        <w:ind w:left="-90" w:right="-270"/>
        <w:rPr>
          <w:rFonts w:ascii="Arial" w:hAnsi="Arial" w:cs="Arial"/>
          <w:color w:val="000000"/>
        </w:rPr>
      </w:pPr>
    </w:p>
    <w:p w14:paraId="7B90E3CD" w14:textId="77777777" w:rsidR="00282795" w:rsidRDefault="00282795" w:rsidP="00DF71B4">
      <w:pPr>
        <w:ind w:left="-90" w:right="-270"/>
        <w:rPr>
          <w:rFonts w:ascii="Arial" w:hAnsi="Arial" w:cs="Arial"/>
          <w:color w:val="000000"/>
        </w:rPr>
      </w:pPr>
    </w:p>
    <w:p w14:paraId="40116511"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Report of Undergraduate Curriculum Committee Action</w:t>
      </w:r>
    </w:p>
    <w:p w14:paraId="765F18A9" w14:textId="77777777" w:rsidR="00024EF8" w:rsidRPr="00945709" w:rsidRDefault="00024EF8" w:rsidP="00024EF8">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07</w:t>
      </w:r>
      <w:r w:rsidRPr="00945709">
        <w:rPr>
          <w:rFonts w:ascii="Arial" w:hAnsi="Arial" w:cs="Arial"/>
          <w:color w:val="000000"/>
        </w:rPr>
        <w:t xml:space="preserve"> </w:t>
      </w:r>
      <w:r>
        <w:rPr>
          <w:rFonts w:ascii="Arial" w:hAnsi="Arial" w:cs="Arial"/>
          <w:color w:val="000000"/>
        </w:rPr>
        <w:t>and</w:t>
      </w:r>
      <w:r w:rsidRPr="00945709">
        <w:rPr>
          <w:rFonts w:ascii="Arial" w:hAnsi="Arial" w:cs="Arial"/>
          <w:color w:val="000000"/>
        </w:rPr>
        <w:t xml:space="preserve"> #23-24-</w:t>
      </w:r>
      <w:proofErr w:type="gramStart"/>
      <w:r w:rsidRPr="00945709">
        <w:rPr>
          <w:rFonts w:ascii="Arial" w:hAnsi="Arial" w:cs="Arial"/>
          <w:color w:val="000000"/>
        </w:rPr>
        <w:t>1</w:t>
      </w:r>
      <w:r>
        <w:rPr>
          <w:rFonts w:ascii="Arial" w:hAnsi="Arial" w:cs="Arial"/>
          <w:color w:val="000000"/>
        </w:rPr>
        <w:t>08</w:t>
      </w:r>
      <w:proofErr w:type="gramEnd"/>
      <w:r w:rsidRPr="00945709">
        <w:rPr>
          <w:rFonts w:ascii="Arial" w:hAnsi="Arial" w:cs="Arial"/>
          <w:color w:val="000000"/>
        </w:rPr>
        <w:t xml:space="preserve"> </w:t>
      </w:r>
    </w:p>
    <w:p w14:paraId="39420348"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 xml:space="preserve">Recommendation:   Approve.            </w:t>
      </w:r>
    </w:p>
    <w:p w14:paraId="3484AC9C"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Date of Action:  5/10/2024</w:t>
      </w:r>
    </w:p>
    <w:p w14:paraId="60DEB323" w14:textId="77777777" w:rsidR="00024EF8" w:rsidRDefault="00024EF8" w:rsidP="00024EF8">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w:t>
      </w:r>
      <w:r>
        <w:rPr>
          <w:rFonts w:ascii="Arial" w:hAnsi="Arial" w:cs="Arial"/>
        </w:rPr>
        <w:t>Eric Hall</w:t>
      </w:r>
      <w:r w:rsidRPr="0094570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Biology</w:t>
      </w:r>
    </w:p>
    <w:p w14:paraId="5A8B3714" w14:textId="77777777" w:rsidR="00024EF8" w:rsidRPr="00945709" w:rsidRDefault="00024EF8" w:rsidP="00024EF8">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29CCF3A7" w14:textId="77777777" w:rsidR="00024EF8" w:rsidRPr="00945709" w:rsidRDefault="00024EF8" w:rsidP="00024EF8">
      <w:pPr>
        <w:ind w:left="-90" w:right="-270"/>
        <w:rPr>
          <w:rFonts w:ascii="Arial" w:hAnsi="Arial" w:cs="Arial"/>
          <w:color w:val="000000"/>
        </w:rPr>
      </w:pPr>
    </w:p>
    <w:p w14:paraId="36AC0B09"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Recommended by Undergraduate Curriculum Committee</w:t>
      </w:r>
    </w:p>
    <w:p w14:paraId="0130290C"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 xml:space="preserve">            (Department, Person, or Group)     </w:t>
      </w:r>
    </w:p>
    <w:p w14:paraId="2FA35D7E"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Effective date: Fall 2024.</w:t>
      </w:r>
    </w:p>
    <w:p w14:paraId="29468417"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Catalog citations:  See pages on Curriculum website.</w:t>
      </w:r>
    </w:p>
    <w:p w14:paraId="1146391E" w14:textId="77777777" w:rsidR="00024EF8" w:rsidRPr="00945709" w:rsidRDefault="00024EF8" w:rsidP="00024EF8">
      <w:pPr>
        <w:rPr>
          <w:rFonts w:ascii="Arial" w:hAnsi="Arial" w:cs="Arial"/>
        </w:rPr>
      </w:pPr>
    </w:p>
    <w:p w14:paraId="4E09EC0F" w14:textId="77777777" w:rsidR="00024EF8" w:rsidRPr="00616385" w:rsidRDefault="00024EF8" w:rsidP="00024EF8">
      <w:pPr>
        <w:rPr>
          <w:rFonts w:ascii="Arial" w:hAnsi="Arial" w:cs="Arial"/>
          <w:color w:val="000000" w:themeColor="text1"/>
        </w:rPr>
      </w:pPr>
      <w:r w:rsidRPr="00616385">
        <w:rPr>
          <w:rFonts w:ascii="Arial" w:hAnsi="Arial" w:cs="Arial"/>
        </w:rPr>
        <w:t>Comments: #</w:t>
      </w:r>
      <w:r w:rsidRPr="00616385">
        <w:rPr>
          <w:rFonts w:ascii="Arial" w:hAnsi="Arial" w:cs="Arial"/>
          <w:color w:val="000000" w:themeColor="text1"/>
        </w:rPr>
        <w:t>107 A</w:t>
      </w:r>
      <w:r>
        <w:rPr>
          <w:rFonts w:ascii="Arial" w:hAnsi="Arial" w:cs="Arial"/>
          <w:color w:val="000000" w:themeColor="text1"/>
        </w:rPr>
        <w:t>sks to a</w:t>
      </w:r>
      <w:r w:rsidRPr="00616385">
        <w:rPr>
          <w:rFonts w:ascii="Arial" w:hAnsi="Arial" w:cs="Arial"/>
          <w:color w:val="000000" w:themeColor="text1"/>
        </w:rPr>
        <w:t xml:space="preserve">pprove a revision to the recently created BIOL 202 </w:t>
      </w:r>
      <w:r w:rsidRPr="00616385">
        <w:rPr>
          <w:rFonts w:ascii="Arial" w:hAnsi="Arial" w:cs="Arial"/>
        </w:rPr>
        <w:t>Anatomy and Physiology I Laboratory course to also require the completion of the college’s Mathematical Milestone in its prerequisite to assist success in the course</w:t>
      </w:r>
      <w:r>
        <w:rPr>
          <w:rFonts w:ascii="Arial" w:hAnsi="Arial" w:cs="Arial"/>
        </w:rPr>
        <w:t xml:space="preserve"> that requires basic mathematical skills</w:t>
      </w:r>
      <w:r w:rsidRPr="00616385">
        <w:rPr>
          <w:rFonts w:ascii="Arial" w:hAnsi="Arial" w:cs="Arial"/>
        </w:rPr>
        <w:t xml:space="preserve">. </w:t>
      </w:r>
      <w:r>
        <w:rPr>
          <w:rFonts w:ascii="Arial" w:hAnsi="Arial" w:cs="Arial"/>
          <w:color w:val="000000" w:themeColor="text1"/>
        </w:rPr>
        <w:t>#</w:t>
      </w:r>
      <w:r w:rsidRPr="00616385">
        <w:rPr>
          <w:rFonts w:ascii="Arial" w:hAnsi="Arial" w:cs="Arial"/>
          <w:color w:val="000000" w:themeColor="text1"/>
        </w:rPr>
        <w:t>108 A</w:t>
      </w:r>
      <w:r>
        <w:rPr>
          <w:rFonts w:ascii="Arial" w:hAnsi="Arial" w:cs="Arial"/>
          <w:color w:val="000000" w:themeColor="text1"/>
        </w:rPr>
        <w:t>sks to a</w:t>
      </w:r>
      <w:r w:rsidRPr="00616385">
        <w:rPr>
          <w:rFonts w:ascii="Arial" w:hAnsi="Arial" w:cs="Arial"/>
          <w:color w:val="000000" w:themeColor="text1"/>
        </w:rPr>
        <w:t xml:space="preserve">pprove BIOL 203 </w:t>
      </w:r>
      <w:r w:rsidRPr="00616385">
        <w:rPr>
          <w:rFonts w:ascii="Arial" w:hAnsi="Arial" w:cs="Arial"/>
        </w:rPr>
        <w:t xml:space="preserve">Anatomy and Physiology II Lecture </w:t>
      </w:r>
      <w:r w:rsidRPr="00616385">
        <w:rPr>
          <w:rFonts w:ascii="Arial" w:hAnsi="Arial" w:cs="Arial"/>
          <w:color w:val="000000" w:themeColor="text1"/>
        </w:rPr>
        <w:t xml:space="preserve">and BIOL 204 </w:t>
      </w:r>
      <w:r w:rsidRPr="00616385">
        <w:rPr>
          <w:rFonts w:ascii="Arial" w:hAnsi="Arial" w:cs="Arial"/>
        </w:rPr>
        <w:t xml:space="preserve">Anatomy and Physiology II Laboratory to jointly satisfy the current AQSR Gen Ed. Distribution (that will convert to the Electives category if the General Education program completes its revision and COGE approves). </w:t>
      </w:r>
    </w:p>
    <w:p w14:paraId="6DB1C776" w14:textId="77777777" w:rsidR="00024EF8" w:rsidRPr="00945709" w:rsidRDefault="00024EF8" w:rsidP="00024EF8">
      <w:pPr>
        <w:rPr>
          <w:rFonts w:ascii="Arial" w:hAnsi="Arial" w:cs="Arial"/>
          <w:color w:val="000000" w:themeColor="text1"/>
        </w:rPr>
      </w:pPr>
    </w:p>
    <w:p w14:paraId="583DF174" w14:textId="77777777" w:rsidR="00024EF8" w:rsidRPr="00945709" w:rsidRDefault="00024EF8" w:rsidP="00024EF8">
      <w:pPr>
        <w:rPr>
          <w:rFonts w:ascii="Arial" w:hAnsi="Arial" w:cs="Arial"/>
        </w:rPr>
      </w:pPr>
    </w:p>
    <w:p w14:paraId="5B64C515"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APPROVALS</w:t>
      </w:r>
    </w:p>
    <w:p w14:paraId="43E99D95"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1E16C23E" w14:textId="0917252A" w:rsidR="00024EF8" w:rsidRPr="00945709" w:rsidRDefault="00024EF8" w:rsidP="00026590">
      <w:pPr>
        <w:ind w:left="-90" w:right="-270"/>
        <w:rPr>
          <w:rFonts w:ascii="Arial" w:hAnsi="Arial" w:cs="Arial"/>
          <w:color w:val="000000"/>
        </w:rPr>
      </w:pPr>
      <w:r w:rsidRPr="00945709">
        <w:rPr>
          <w:rFonts w:ascii="Arial" w:hAnsi="Arial" w:cs="Arial"/>
          <w:color w:val="000000"/>
        </w:rPr>
        <w:t xml:space="preserve">  </w:t>
      </w:r>
      <w:r w:rsidR="00026590">
        <w:rPr>
          <w:rFonts w:ascii="Arial" w:hAnsi="Arial" w:cs="Arial"/>
          <w:noProof/>
          <w:color w:val="000000"/>
        </w:rPr>
        <w:drawing>
          <wp:inline distT="0" distB="0" distL="0" distR="0" wp14:anchorId="5736FECB" wp14:editId="0DEE4699">
            <wp:extent cx="1587500" cy="876300"/>
            <wp:effectExtent l="0" t="0" r="0" b="0"/>
            <wp:docPr id="58511805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18051"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6A2690B9" w14:textId="77777777" w:rsidR="00024EF8" w:rsidRPr="00945709" w:rsidRDefault="00024EF8" w:rsidP="00024EF8">
      <w:pPr>
        <w:ind w:left="-90" w:right="-270"/>
        <w:rPr>
          <w:rFonts w:ascii="Arial" w:hAnsi="Arial" w:cs="Arial"/>
          <w:color w:val="000000"/>
        </w:rPr>
      </w:pPr>
      <w:r w:rsidRPr="00945709">
        <w:rPr>
          <w:rFonts w:ascii="Arial" w:hAnsi="Arial" w:cs="Arial"/>
          <w:color w:val="000000"/>
        </w:rPr>
        <w:t>Date:  5/10/2024</w:t>
      </w:r>
    </w:p>
    <w:p w14:paraId="03FA9ACD" w14:textId="77777777" w:rsidR="00024EF8" w:rsidRDefault="00024EF8" w:rsidP="00DF71B4">
      <w:pPr>
        <w:ind w:left="-90" w:right="-270"/>
        <w:rPr>
          <w:rFonts w:ascii="Arial" w:hAnsi="Arial" w:cs="Arial"/>
          <w:color w:val="000000"/>
        </w:rPr>
      </w:pPr>
    </w:p>
    <w:p w14:paraId="669757DC" w14:textId="77777777" w:rsidR="00024EF8" w:rsidRDefault="00024EF8" w:rsidP="00DF71B4">
      <w:pPr>
        <w:ind w:left="-90" w:right="-270"/>
        <w:rPr>
          <w:rFonts w:ascii="Arial" w:hAnsi="Arial" w:cs="Arial"/>
          <w:color w:val="000000"/>
        </w:rPr>
      </w:pPr>
    </w:p>
    <w:p w14:paraId="3D4BC4C0"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Report of Undergraduate Curriculum Committee Action</w:t>
      </w:r>
    </w:p>
    <w:p w14:paraId="1EC7D71D" w14:textId="77777777" w:rsidR="00CB52D6" w:rsidRPr="00945709" w:rsidRDefault="00CB52D6" w:rsidP="00CB52D6">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09</w:t>
      </w:r>
      <w:proofErr w:type="gramEnd"/>
      <w:r w:rsidRPr="00945709">
        <w:rPr>
          <w:rFonts w:ascii="Arial" w:hAnsi="Arial" w:cs="Arial"/>
          <w:color w:val="000000"/>
        </w:rPr>
        <w:t xml:space="preserve"> </w:t>
      </w:r>
    </w:p>
    <w:p w14:paraId="73943372"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 xml:space="preserve">Recommendation:   Approve.            </w:t>
      </w:r>
    </w:p>
    <w:p w14:paraId="17869A4C"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Date of Action:  5/10/2024</w:t>
      </w:r>
    </w:p>
    <w:p w14:paraId="21DA0F15" w14:textId="77777777" w:rsidR="00CB52D6" w:rsidRDefault="00CB52D6" w:rsidP="00CB52D6">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w:t>
      </w:r>
      <w:r>
        <w:rPr>
          <w:rFonts w:ascii="Arial" w:hAnsi="Arial" w:cs="Arial"/>
        </w:rPr>
        <w:t>Karen Boren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English</w:t>
      </w:r>
    </w:p>
    <w:p w14:paraId="45815851" w14:textId="77777777" w:rsidR="00CB52D6" w:rsidRPr="00945709" w:rsidRDefault="00CB52D6" w:rsidP="00CB52D6">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0E260467" w14:textId="77777777" w:rsidR="00CB52D6" w:rsidRPr="00945709" w:rsidRDefault="00CB52D6" w:rsidP="00CB52D6">
      <w:pPr>
        <w:ind w:left="-90" w:right="-270"/>
        <w:rPr>
          <w:rFonts w:ascii="Arial" w:hAnsi="Arial" w:cs="Arial"/>
          <w:color w:val="000000"/>
        </w:rPr>
      </w:pPr>
    </w:p>
    <w:p w14:paraId="6383A940"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Recommended by Undergraduate Curriculum Committee</w:t>
      </w:r>
    </w:p>
    <w:p w14:paraId="4D00E12E"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 xml:space="preserve">            (Department, Person, or Group)     </w:t>
      </w:r>
    </w:p>
    <w:p w14:paraId="35CB6EE3"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Effective date: Fall 2024.</w:t>
      </w:r>
    </w:p>
    <w:p w14:paraId="5869D7C0"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Catalog citations:  See pages on Curriculum website.</w:t>
      </w:r>
    </w:p>
    <w:p w14:paraId="6F86C00E" w14:textId="77777777" w:rsidR="00CB52D6" w:rsidRPr="00945709" w:rsidRDefault="00CB52D6" w:rsidP="00CB52D6">
      <w:pPr>
        <w:rPr>
          <w:rFonts w:ascii="Arial" w:hAnsi="Arial" w:cs="Arial"/>
        </w:rPr>
      </w:pPr>
    </w:p>
    <w:p w14:paraId="1F82DB17" w14:textId="77777777" w:rsidR="00CB52D6" w:rsidRPr="00616385" w:rsidRDefault="00CB52D6" w:rsidP="00CB52D6">
      <w:pPr>
        <w:rPr>
          <w:rFonts w:ascii="Arial" w:hAnsi="Arial" w:cs="Arial"/>
          <w:color w:val="000000" w:themeColor="text1"/>
        </w:rPr>
      </w:pPr>
      <w:r w:rsidRPr="00616385">
        <w:rPr>
          <w:rFonts w:ascii="Arial" w:hAnsi="Arial" w:cs="Arial"/>
        </w:rPr>
        <w:t>Comments: #</w:t>
      </w:r>
      <w:r w:rsidRPr="00616385">
        <w:rPr>
          <w:rFonts w:ascii="Arial" w:hAnsi="Arial" w:cs="Arial"/>
          <w:color w:val="000000" w:themeColor="text1"/>
        </w:rPr>
        <w:t>10</w:t>
      </w:r>
      <w:r>
        <w:rPr>
          <w:rFonts w:ascii="Arial" w:hAnsi="Arial" w:cs="Arial"/>
          <w:color w:val="000000" w:themeColor="text1"/>
        </w:rPr>
        <w:t>9</w:t>
      </w:r>
      <w:r w:rsidRPr="00616385">
        <w:rPr>
          <w:rFonts w:ascii="Arial" w:hAnsi="Arial" w:cs="Arial"/>
          <w:color w:val="000000" w:themeColor="text1"/>
        </w:rPr>
        <w:t xml:space="preserve"> A</w:t>
      </w:r>
      <w:r>
        <w:rPr>
          <w:rFonts w:ascii="Arial" w:hAnsi="Arial" w:cs="Arial"/>
          <w:color w:val="000000" w:themeColor="text1"/>
        </w:rPr>
        <w:t>sks to a</w:t>
      </w:r>
      <w:r w:rsidRPr="00616385">
        <w:rPr>
          <w:rFonts w:ascii="Arial" w:hAnsi="Arial" w:cs="Arial"/>
          <w:color w:val="000000" w:themeColor="text1"/>
        </w:rPr>
        <w:t xml:space="preserve">pprove </w:t>
      </w:r>
      <w:r w:rsidRPr="00920B5C">
        <w:rPr>
          <w:rFonts w:ascii="Arial" w:hAnsi="Arial" w:cs="Arial"/>
          <w:color w:val="000000" w:themeColor="text1"/>
        </w:rPr>
        <w:t xml:space="preserve">the current course, ENGL 220 Introduction to Creative Writing as a new </w:t>
      </w:r>
      <w:r w:rsidRPr="00920B5C">
        <w:rPr>
          <w:rFonts w:ascii="Arial" w:hAnsi="Arial" w:cs="Arial"/>
        </w:rPr>
        <w:t>Electives category in the revised General Education program</w:t>
      </w:r>
      <w:r>
        <w:rPr>
          <w:rFonts w:ascii="Arial" w:hAnsi="Arial" w:cs="Arial"/>
        </w:rPr>
        <w:t>.</w:t>
      </w:r>
      <w:r w:rsidRPr="00616385">
        <w:rPr>
          <w:rFonts w:ascii="Arial" w:hAnsi="Arial" w:cs="Arial"/>
        </w:rPr>
        <w:t xml:space="preserve"> </w:t>
      </w:r>
    </w:p>
    <w:p w14:paraId="7A1BBA86" w14:textId="77777777" w:rsidR="00CB52D6" w:rsidRPr="00945709" w:rsidRDefault="00CB52D6" w:rsidP="00CB52D6">
      <w:pPr>
        <w:rPr>
          <w:rFonts w:ascii="Arial" w:hAnsi="Arial" w:cs="Arial"/>
          <w:color w:val="000000" w:themeColor="text1"/>
        </w:rPr>
      </w:pPr>
    </w:p>
    <w:p w14:paraId="14CF973A" w14:textId="77777777" w:rsidR="00CB52D6" w:rsidRPr="00945709" w:rsidRDefault="00CB52D6" w:rsidP="00CB52D6">
      <w:pPr>
        <w:rPr>
          <w:rFonts w:ascii="Arial" w:hAnsi="Arial" w:cs="Arial"/>
        </w:rPr>
      </w:pPr>
    </w:p>
    <w:p w14:paraId="7AE938CD"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APPROVALS</w:t>
      </w:r>
    </w:p>
    <w:p w14:paraId="6034FB2B"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6B9493A2" w14:textId="57F97DF8" w:rsidR="00CB52D6" w:rsidRPr="00945709" w:rsidRDefault="00026590" w:rsidP="00CB52D6">
      <w:pPr>
        <w:ind w:left="-90" w:right="-270"/>
        <w:rPr>
          <w:rFonts w:ascii="Arial" w:hAnsi="Arial" w:cs="Arial"/>
          <w:color w:val="000000"/>
        </w:rPr>
      </w:pPr>
      <w:r>
        <w:rPr>
          <w:rFonts w:ascii="Arial" w:hAnsi="Arial" w:cs="Arial"/>
          <w:noProof/>
          <w:color w:val="000000"/>
        </w:rPr>
        <w:drawing>
          <wp:inline distT="0" distB="0" distL="0" distR="0" wp14:anchorId="19627866" wp14:editId="3DD5D33B">
            <wp:extent cx="1587500" cy="876300"/>
            <wp:effectExtent l="0" t="0" r="0" b="0"/>
            <wp:docPr id="6611902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90249"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r w:rsidR="00CB52D6" w:rsidRPr="00945709">
        <w:rPr>
          <w:rFonts w:ascii="Arial" w:hAnsi="Arial" w:cs="Arial"/>
          <w:color w:val="000000"/>
        </w:rPr>
        <w:t xml:space="preserve">   </w:t>
      </w:r>
    </w:p>
    <w:p w14:paraId="3B2B1409" w14:textId="77777777" w:rsidR="00CB52D6" w:rsidRPr="00945709" w:rsidRDefault="00CB52D6" w:rsidP="00026590">
      <w:pPr>
        <w:ind w:right="-270"/>
        <w:rPr>
          <w:rFonts w:ascii="Arial" w:hAnsi="Arial" w:cs="Arial"/>
          <w:color w:val="000000"/>
        </w:rPr>
      </w:pPr>
    </w:p>
    <w:p w14:paraId="7EAC6F03" w14:textId="77777777" w:rsidR="00CB52D6" w:rsidRPr="00945709" w:rsidRDefault="00CB52D6" w:rsidP="00CB52D6">
      <w:pPr>
        <w:ind w:left="-90" w:right="-270"/>
        <w:rPr>
          <w:rFonts w:ascii="Arial" w:hAnsi="Arial" w:cs="Arial"/>
          <w:color w:val="000000"/>
        </w:rPr>
      </w:pPr>
      <w:r w:rsidRPr="00945709">
        <w:rPr>
          <w:rFonts w:ascii="Arial" w:hAnsi="Arial" w:cs="Arial"/>
          <w:color w:val="000000"/>
        </w:rPr>
        <w:t>Date:  5/10/2024</w:t>
      </w:r>
    </w:p>
    <w:p w14:paraId="0659C79F" w14:textId="77777777" w:rsidR="00CB52D6" w:rsidRDefault="00CB52D6" w:rsidP="00DF71B4">
      <w:pPr>
        <w:ind w:left="-90" w:right="-270"/>
        <w:rPr>
          <w:rFonts w:ascii="Arial" w:hAnsi="Arial" w:cs="Arial"/>
          <w:color w:val="000000"/>
        </w:rPr>
      </w:pPr>
    </w:p>
    <w:p w14:paraId="2C01C445"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Report of Undergraduate Curriculum Committee Action</w:t>
      </w:r>
    </w:p>
    <w:p w14:paraId="5AD3571E" w14:textId="77777777" w:rsidR="005D35F9" w:rsidRPr="00945709" w:rsidRDefault="005D35F9" w:rsidP="005D35F9">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10 and #23-24-</w:t>
      </w:r>
      <w:proofErr w:type="gramStart"/>
      <w:r>
        <w:rPr>
          <w:rFonts w:ascii="Arial" w:hAnsi="Arial" w:cs="Arial"/>
          <w:color w:val="000000"/>
        </w:rPr>
        <w:t>111</w:t>
      </w:r>
      <w:proofErr w:type="gramEnd"/>
      <w:r w:rsidRPr="00945709">
        <w:rPr>
          <w:rFonts w:ascii="Arial" w:hAnsi="Arial" w:cs="Arial"/>
          <w:color w:val="000000"/>
        </w:rPr>
        <w:t xml:space="preserve"> </w:t>
      </w:r>
    </w:p>
    <w:p w14:paraId="78C201BF"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 xml:space="preserve">Recommendation:   Approve.            </w:t>
      </w:r>
    </w:p>
    <w:p w14:paraId="45C9F326"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lastRenderedPageBreak/>
        <w:t>Date of Action:  5/10/2024</w:t>
      </w:r>
    </w:p>
    <w:p w14:paraId="6F81CEE5" w14:textId="77777777" w:rsidR="005D35F9" w:rsidRDefault="005D35F9" w:rsidP="005D35F9">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Glenn Rawson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Philosophy</w:t>
      </w:r>
    </w:p>
    <w:p w14:paraId="61EB1C14" w14:textId="77777777" w:rsidR="005D35F9" w:rsidRPr="00945709" w:rsidRDefault="005D35F9" w:rsidP="005D35F9">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3A112E5" w14:textId="77777777" w:rsidR="005D35F9" w:rsidRPr="00945709" w:rsidRDefault="005D35F9" w:rsidP="005D35F9">
      <w:pPr>
        <w:ind w:left="-90" w:right="-270"/>
        <w:rPr>
          <w:rFonts w:ascii="Arial" w:hAnsi="Arial" w:cs="Arial"/>
          <w:color w:val="000000"/>
        </w:rPr>
      </w:pPr>
    </w:p>
    <w:p w14:paraId="255E96B0"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Recommended by Undergraduate Curriculum Committee</w:t>
      </w:r>
    </w:p>
    <w:p w14:paraId="38C799F5"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 xml:space="preserve">            (Department, Person, or Group)     </w:t>
      </w:r>
    </w:p>
    <w:p w14:paraId="5C6A126F"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Effective date: Fall 2024.</w:t>
      </w:r>
    </w:p>
    <w:p w14:paraId="6C5222A2"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Catalog citations:  See pages on Curriculum website.</w:t>
      </w:r>
    </w:p>
    <w:p w14:paraId="260799CA" w14:textId="77777777" w:rsidR="005D35F9" w:rsidRPr="00945709" w:rsidRDefault="005D35F9" w:rsidP="005D35F9">
      <w:pPr>
        <w:rPr>
          <w:rFonts w:ascii="Arial" w:hAnsi="Arial" w:cs="Arial"/>
        </w:rPr>
      </w:pPr>
    </w:p>
    <w:p w14:paraId="0CA3944E" w14:textId="77777777" w:rsidR="005D35F9" w:rsidRPr="00616385" w:rsidRDefault="005D35F9" w:rsidP="005D35F9">
      <w:pPr>
        <w:rPr>
          <w:rFonts w:ascii="Arial" w:hAnsi="Arial" w:cs="Arial"/>
          <w:color w:val="000000" w:themeColor="text1"/>
        </w:rPr>
      </w:pPr>
      <w:r w:rsidRPr="009D7B0F">
        <w:rPr>
          <w:rFonts w:ascii="Arial" w:hAnsi="Arial" w:cs="Arial"/>
        </w:rPr>
        <w:t>Comments: #</w:t>
      </w:r>
      <w:r w:rsidRPr="009D7B0F">
        <w:rPr>
          <w:rFonts w:ascii="Arial" w:hAnsi="Arial" w:cs="Arial"/>
          <w:color w:val="000000" w:themeColor="text1"/>
        </w:rPr>
        <w:t>11</w:t>
      </w:r>
      <w:r>
        <w:rPr>
          <w:rFonts w:ascii="Arial" w:hAnsi="Arial" w:cs="Arial"/>
          <w:color w:val="000000" w:themeColor="text1"/>
        </w:rPr>
        <w:t>0</w:t>
      </w:r>
      <w:r w:rsidRPr="009D7B0F">
        <w:rPr>
          <w:rFonts w:ascii="Arial" w:hAnsi="Arial" w:cs="Arial"/>
          <w:color w:val="000000" w:themeColor="text1"/>
        </w:rPr>
        <w:t xml:space="preserve"> Asks to approve the current course, PHIL 100 Introduction to Philosophy to be added to the History/Philosophy </w:t>
      </w:r>
      <w:r w:rsidRPr="009D7B0F">
        <w:rPr>
          <w:rFonts w:ascii="Arial" w:hAnsi="Arial" w:cs="Arial"/>
        </w:rPr>
        <w:t>category in the revised General Education program. This also means this course can double-count in the Philosophy major and possible in a Philosophy minor (if selected). Also changing when offered from Annually to F, Sp.</w:t>
      </w:r>
      <w:r>
        <w:rPr>
          <w:rFonts w:ascii="Arial" w:hAnsi="Arial" w:cs="Arial"/>
          <w:color w:val="000000" w:themeColor="text1"/>
        </w:rPr>
        <w:t xml:space="preserve"> #</w:t>
      </w:r>
      <w:r w:rsidRPr="00920B5C">
        <w:rPr>
          <w:rFonts w:ascii="Arial" w:hAnsi="Arial" w:cs="Arial"/>
          <w:color w:val="000000" w:themeColor="text1"/>
        </w:rPr>
        <w:t xml:space="preserve">111 </w:t>
      </w:r>
      <w:r>
        <w:rPr>
          <w:rFonts w:ascii="Arial" w:hAnsi="Arial" w:cs="Arial"/>
          <w:color w:val="000000" w:themeColor="text1"/>
        </w:rPr>
        <w:t>asks to a</w:t>
      </w:r>
      <w:r w:rsidRPr="00920B5C">
        <w:rPr>
          <w:rFonts w:ascii="Arial" w:hAnsi="Arial" w:cs="Arial"/>
          <w:color w:val="000000" w:themeColor="text1"/>
        </w:rPr>
        <w:t xml:space="preserve">pprove the current course, PHIL 206 Ethics to be added to the History/Philosophy </w:t>
      </w:r>
      <w:r w:rsidRPr="00920B5C">
        <w:rPr>
          <w:rFonts w:ascii="Arial" w:hAnsi="Arial" w:cs="Arial"/>
        </w:rPr>
        <w:t>category in the revised General Education program. This also means this course can double-count in the Health Sciences major, Human Services concentration and possibly in a Philosophy minor (if selected)</w:t>
      </w:r>
      <w:r>
        <w:rPr>
          <w:rFonts w:ascii="Arial" w:hAnsi="Arial" w:cs="Arial"/>
        </w:rPr>
        <w:t>.</w:t>
      </w:r>
      <w:r w:rsidRPr="00616385">
        <w:rPr>
          <w:rFonts w:ascii="Arial" w:hAnsi="Arial" w:cs="Arial"/>
        </w:rPr>
        <w:t xml:space="preserve"> </w:t>
      </w:r>
    </w:p>
    <w:p w14:paraId="7A7D3778" w14:textId="77777777" w:rsidR="005D35F9" w:rsidRPr="00945709" w:rsidRDefault="005D35F9" w:rsidP="005D35F9">
      <w:pPr>
        <w:rPr>
          <w:rFonts w:ascii="Arial" w:hAnsi="Arial" w:cs="Arial"/>
          <w:color w:val="000000" w:themeColor="text1"/>
        </w:rPr>
      </w:pPr>
    </w:p>
    <w:p w14:paraId="30C5ED35" w14:textId="77777777" w:rsidR="005D35F9" w:rsidRPr="00945709" w:rsidRDefault="005D35F9" w:rsidP="005D35F9">
      <w:pPr>
        <w:rPr>
          <w:rFonts w:ascii="Arial" w:hAnsi="Arial" w:cs="Arial"/>
        </w:rPr>
      </w:pPr>
    </w:p>
    <w:p w14:paraId="3429D269"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APPROVALS</w:t>
      </w:r>
    </w:p>
    <w:p w14:paraId="4379DCE9"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4DB0114E" w14:textId="1F6155D9" w:rsidR="005D35F9" w:rsidRPr="00945709" w:rsidRDefault="005D35F9" w:rsidP="00026590">
      <w:pPr>
        <w:ind w:left="-90" w:right="-270"/>
        <w:rPr>
          <w:rFonts w:ascii="Arial" w:hAnsi="Arial" w:cs="Arial"/>
          <w:color w:val="000000"/>
        </w:rPr>
      </w:pPr>
      <w:r w:rsidRPr="00945709">
        <w:rPr>
          <w:rFonts w:ascii="Arial" w:hAnsi="Arial" w:cs="Arial"/>
          <w:color w:val="000000"/>
        </w:rPr>
        <w:t xml:space="preserve">  </w:t>
      </w:r>
      <w:r w:rsidR="00026590">
        <w:rPr>
          <w:rFonts w:ascii="Arial" w:hAnsi="Arial" w:cs="Arial"/>
          <w:noProof/>
          <w:color w:val="000000"/>
        </w:rPr>
        <w:drawing>
          <wp:inline distT="0" distB="0" distL="0" distR="0" wp14:anchorId="7F8F569E" wp14:editId="00FA5A28">
            <wp:extent cx="1587500" cy="876300"/>
            <wp:effectExtent l="0" t="0" r="0" b="0"/>
            <wp:docPr id="111531757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7575"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r w:rsidRPr="00945709">
        <w:rPr>
          <w:rFonts w:ascii="Arial" w:hAnsi="Arial" w:cs="Arial"/>
          <w:color w:val="000000"/>
        </w:rPr>
        <w:t xml:space="preserve"> </w:t>
      </w:r>
    </w:p>
    <w:p w14:paraId="7694AA22" w14:textId="77777777" w:rsidR="005D35F9" w:rsidRPr="00945709" w:rsidRDefault="005D35F9" w:rsidP="005D35F9">
      <w:pPr>
        <w:ind w:left="-90" w:right="-270"/>
        <w:rPr>
          <w:rFonts w:ascii="Arial" w:hAnsi="Arial" w:cs="Arial"/>
          <w:color w:val="000000"/>
        </w:rPr>
      </w:pPr>
      <w:r w:rsidRPr="00945709">
        <w:rPr>
          <w:rFonts w:ascii="Arial" w:hAnsi="Arial" w:cs="Arial"/>
          <w:color w:val="000000"/>
        </w:rPr>
        <w:t>Date:  5/10/2024</w:t>
      </w:r>
    </w:p>
    <w:p w14:paraId="7D482D05" w14:textId="77777777" w:rsidR="00CB52D6" w:rsidRDefault="00CB52D6" w:rsidP="00DF71B4">
      <w:pPr>
        <w:ind w:left="-90" w:right="-270"/>
        <w:rPr>
          <w:rFonts w:ascii="Arial" w:hAnsi="Arial" w:cs="Arial"/>
          <w:color w:val="000000"/>
        </w:rPr>
      </w:pPr>
    </w:p>
    <w:p w14:paraId="33284523"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Report of Undergraduate Curriculum Committee Action</w:t>
      </w:r>
    </w:p>
    <w:p w14:paraId="2AF131A6" w14:textId="77777777" w:rsidR="00B377B7" w:rsidRPr="00945709" w:rsidRDefault="00B377B7" w:rsidP="00B377B7">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12 and #23-24-</w:t>
      </w:r>
      <w:proofErr w:type="gramStart"/>
      <w:r>
        <w:rPr>
          <w:rFonts w:ascii="Arial" w:hAnsi="Arial" w:cs="Arial"/>
          <w:color w:val="000000"/>
        </w:rPr>
        <w:t>118</w:t>
      </w:r>
      <w:proofErr w:type="gramEnd"/>
      <w:r w:rsidRPr="00945709">
        <w:rPr>
          <w:rFonts w:ascii="Arial" w:hAnsi="Arial" w:cs="Arial"/>
          <w:color w:val="000000"/>
        </w:rPr>
        <w:t xml:space="preserve"> </w:t>
      </w:r>
    </w:p>
    <w:p w14:paraId="020A704B"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 xml:space="preserve">Recommendation:   Approve.            </w:t>
      </w:r>
    </w:p>
    <w:p w14:paraId="6582AF8E"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Date of Action:  5/10/2024</w:t>
      </w:r>
    </w:p>
    <w:p w14:paraId="6195D146" w14:textId="77777777" w:rsidR="00B377B7" w:rsidRDefault="00B377B7" w:rsidP="00B377B7">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Susan Clark and Kristen Pepin </w:t>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Health and Physical Education</w:t>
      </w:r>
    </w:p>
    <w:p w14:paraId="4B8A507B" w14:textId="77777777" w:rsidR="00B377B7" w:rsidRPr="00945709" w:rsidRDefault="00B377B7" w:rsidP="00B377B7">
      <w:pPr>
        <w:ind w:left="-90" w:right="-270"/>
        <w:jc w:val="both"/>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43E67A9" w14:textId="77777777" w:rsidR="00B377B7" w:rsidRPr="00945709" w:rsidRDefault="00B377B7" w:rsidP="00B377B7">
      <w:pPr>
        <w:ind w:left="-90" w:right="-270"/>
        <w:rPr>
          <w:rFonts w:ascii="Arial" w:hAnsi="Arial" w:cs="Arial"/>
          <w:color w:val="000000"/>
        </w:rPr>
      </w:pPr>
    </w:p>
    <w:p w14:paraId="391B843A"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Recommended by Undergraduate Curriculum Committee</w:t>
      </w:r>
    </w:p>
    <w:p w14:paraId="6FAC89FF"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 xml:space="preserve">            (Department, Person, or Group)     </w:t>
      </w:r>
    </w:p>
    <w:p w14:paraId="4936EF2D"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Effective date: Fall 2024.</w:t>
      </w:r>
    </w:p>
    <w:p w14:paraId="5B826EA2"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Catalog citations:  See pages on Curriculum website.</w:t>
      </w:r>
    </w:p>
    <w:p w14:paraId="35DB1C29" w14:textId="77777777" w:rsidR="00B377B7" w:rsidRPr="00945709" w:rsidRDefault="00B377B7" w:rsidP="00B377B7">
      <w:pPr>
        <w:rPr>
          <w:rFonts w:ascii="Arial" w:hAnsi="Arial" w:cs="Arial"/>
        </w:rPr>
      </w:pPr>
    </w:p>
    <w:p w14:paraId="31D42C88" w14:textId="77777777" w:rsidR="00B377B7" w:rsidRPr="0064105D" w:rsidRDefault="00B377B7" w:rsidP="00B377B7">
      <w:pPr>
        <w:rPr>
          <w:rFonts w:ascii="Arial" w:hAnsi="Arial" w:cs="Arial"/>
          <w:color w:val="000000" w:themeColor="text1"/>
        </w:rPr>
      </w:pPr>
      <w:r w:rsidRPr="0064105D">
        <w:rPr>
          <w:rFonts w:ascii="Arial" w:hAnsi="Arial" w:cs="Arial"/>
        </w:rPr>
        <w:t xml:space="preserve">Comments: </w:t>
      </w:r>
      <w:r>
        <w:rPr>
          <w:rFonts w:ascii="Arial" w:hAnsi="Arial" w:cs="Arial"/>
        </w:rPr>
        <w:t>Health and Physical Education would like to combine their two separate programs into a single stronger program. A majority of HPE students double major, but currently this forces them to take 146 credits [including General Education] to complete. A streamlined Health and Physical Education single major can be reduced to 97 credits of which 12 can double-count with General Education and could be accomplished in four years. Some courses can be deleted, and others will be revised to accommodate this revision. #112 revises</w:t>
      </w:r>
      <w:r w:rsidRPr="0064105D">
        <w:rPr>
          <w:rFonts w:ascii="Arial" w:hAnsi="Arial" w:cs="Arial"/>
          <w:color w:val="000000" w:themeColor="text1"/>
        </w:rPr>
        <w:t xml:space="preserve"> HPE 313 Elementary Activities to become HPE 213 Movement Exploration for Children, with no need for a prerequisite and an updated description. </w:t>
      </w:r>
      <w:r>
        <w:rPr>
          <w:rFonts w:ascii="Arial" w:hAnsi="Arial" w:cs="Arial"/>
          <w:color w:val="000000" w:themeColor="text1"/>
        </w:rPr>
        <w:t>#</w:t>
      </w:r>
      <w:r w:rsidRPr="0064105D">
        <w:rPr>
          <w:rFonts w:ascii="Arial" w:hAnsi="Arial" w:cs="Arial"/>
          <w:color w:val="000000" w:themeColor="text1"/>
        </w:rPr>
        <w:t xml:space="preserve">113 </w:t>
      </w:r>
      <w:r>
        <w:rPr>
          <w:rFonts w:ascii="Arial" w:hAnsi="Arial" w:cs="Arial"/>
          <w:color w:val="000000" w:themeColor="text1"/>
        </w:rPr>
        <w:t>revises</w:t>
      </w:r>
      <w:r w:rsidRPr="0064105D">
        <w:rPr>
          <w:rFonts w:ascii="Arial" w:hAnsi="Arial" w:cs="Arial"/>
          <w:color w:val="000000" w:themeColor="text1"/>
        </w:rPr>
        <w:t xml:space="preserve"> HPE 325 Assessment in Physical Education to become HPE 325 Assessment in Health and Physical Education that </w:t>
      </w:r>
      <w:r w:rsidRPr="0064105D">
        <w:rPr>
          <w:rFonts w:ascii="Arial" w:hAnsi="Arial" w:cs="Arial"/>
          <w:color w:val="000000" w:themeColor="text1"/>
        </w:rPr>
        <w:lastRenderedPageBreak/>
        <w:t xml:space="preserve">combines the 2 credit Health and 2 credit Physical assessment courses into a single 3-credit course, with a revised prerequisite. </w:t>
      </w:r>
      <w:r>
        <w:rPr>
          <w:rFonts w:ascii="Arial" w:hAnsi="Arial" w:cs="Arial"/>
          <w:color w:val="000000" w:themeColor="text1"/>
        </w:rPr>
        <w:t>#</w:t>
      </w:r>
      <w:r w:rsidRPr="0064105D">
        <w:rPr>
          <w:rFonts w:ascii="Arial" w:hAnsi="Arial" w:cs="Arial"/>
          <w:color w:val="000000" w:themeColor="text1"/>
        </w:rPr>
        <w:t xml:space="preserve">114 </w:t>
      </w:r>
      <w:r>
        <w:rPr>
          <w:rFonts w:ascii="Arial" w:hAnsi="Arial" w:cs="Arial"/>
          <w:color w:val="000000" w:themeColor="text1"/>
        </w:rPr>
        <w:t>revises</w:t>
      </w:r>
      <w:r w:rsidRPr="0064105D">
        <w:rPr>
          <w:rFonts w:ascii="Arial" w:hAnsi="Arial" w:cs="Arial"/>
          <w:color w:val="000000" w:themeColor="text1"/>
        </w:rPr>
        <w:t xml:space="preserve"> HPE 423W </w:t>
      </w:r>
      <w:r w:rsidRPr="0064105D">
        <w:rPr>
          <w:rFonts w:ascii="Arial" w:hAnsi="Arial" w:cs="Arial"/>
        </w:rPr>
        <w:t>Student Teaching Seminar in Physical Education to become HPE 423 Student Teaching Seminar in Health and Physical Education</w:t>
      </w:r>
      <w:r>
        <w:rPr>
          <w:rFonts w:ascii="Arial" w:hAnsi="Arial" w:cs="Arial"/>
        </w:rPr>
        <w:t xml:space="preserve"> and #</w:t>
      </w:r>
      <w:r w:rsidRPr="0064105D">
        <w:rPr>
          <w:rFonts w:ascii="Arial" w:hAnsi="Arial" w:cs="Arial"/>
          <w:color w:val="000000" w:themeColor="text1"/>
        </w:rPr>
        <w:t xml:space="preserve">115 HPE 425W </w:t>
      </w:r>
      <w:r w:rsidRPr="0064105D">
        <w:rPr>
          <w:rFonts w:ascii="Arial" w:hAnsi="Arial" w:cs="Arial"/>
        </w:rPr>
        <w:t xml:space="preserve">Student Teaching in Physical Education to become </w:t>
      </w:r>
      <w:r w:rsidRPr="0064105D">
        <w:rPr>
          <w:rFonts w:ascii="Arial" w:hAnsi="Arial" w:cs="Arial"/>
          <w:color w:val="000000" w:themeColor="text1"/>
        </w:rPr>
        <w:t xml:space="preserve">HPE 425W </w:t>
      </w:r>
      <w:r w:rsidRPr="0064105D">
        <w:rPr>
          <w:rFonts w:ascii="Arial" w:hAnsi="Arial" w:cs="Arial"/>
        </w:rPr>
        <w:t xml:space="preserve">Student Teaching in Health and Physical Education and </w:t>
      </w:r>
      <w:r>
        <w:rPr>
          <w:rFonts w:ascii="Arial" w:hAnsi="Arial" w:cs="Arial"/>
        </w:rPr>
        <w:t xml:space="preserve">will </w:t>
      </w:r>
      <w:r w:rsidRPr="0064105D">
        <w:rPr>
          <w:rFonts w:ascii="Arial" w:hAnsi="Arial" w:cs="Arial"/>
        </w:rPr>
        <w:t>add “This is a full-semester assignment” to the end of the description.</w:t>
      </w:r>
      <w:r>
        <w:rPr>
          <w:rFonts w:ascii="Arial" w:hAnsi="Arial" w:cs="Arial"/>
          <w:color w:val="000000" w:themeColor="text1"/>
        </w:rPr>
        <w:t xml:space="preserve"> #</w:t>
      </w:r>
      <w:r w:rsidRPr="0064105D">
        <w:rPr>
          <w:rFonts w:ascii="Arial" w:hAnsi="Arial" w:cs="Arial"/>
          <w:color w:val="000000" w:themeColor="text1"/>
        </w:rPr>
        <w:t xml:space="preserve">116 </w:t>
      </w:r>
      <w:r>
        <w:rPr>
          <w:rFonts w:ascii="Arial" w:hAnsi="Arial" w:cs="Arial"/>
          <w:color w:val="000000" w:themeColor="text1"/>
        </w:rPr>
        <w:t>will</w:t>
      </w:r>
      <w:r w:rsidRPr="0064105D">
        <w:rPr>
          <w:rFonts w:ascii="Arial" w:hAnsi="Arial" w:cs="Arial"/>
          <w:color w:val="000000" w:themeColor="text1"/>
        </w:rPr>
        <w:t xml:space="preserve"> delet</w:t>
      </w:r>
      <w:r>
        <w:rPr>
          <w:rFonts w:ascii="Arial" w:hAnsi="Arial" w:cs="Arial"/>
          <w:color w:val="000000" w:themeColor="text1"/>
        </w:rPr>
        <w:t>e</w:t>
      </w:r>
      <w:r w:rsidRPr="0064105D">
        <w:rPr>
          <w:rFonts w:ascii="Arial" w:hAnsi="Arial" w:cs="Arial"/>
          <w:color w:val="000000" w:themeColor="text1"/>
        </w:rPr>
        <w:t xml:space="preserve"> HPE 435 </w:t>
      </w:r>
      <w:r w:rsidRPr="0064105D">
        <w:rPr>
          <w:rFonts w:ascii="Arial" w:hAnsi="Arial" w:cs="Arial"/>
        </w:rPr>
        <w:t>Physical Education Student Teaching Capstone</w:t>
      </w:r>
      <w:r w:rsidRPr="0064105D">
        <w:rPr>
          <w:rFonts w:ascii="Arial" w:hAnsi="Arial" w:cs="Arial"/>
          <w:color w:val="000000" w:themeColor="text1"/>
        </w:rPr>
        <w:t xml:space="preserve"> as no longer needed for the combined program. </w:t>
      </w:r>
    </w:p>
    <w:p w14:paraId="33BD3CDE" w14:textId="77777777" w:rsidR="00B377B7" w:rsidRPr="00616385" w:rsidRDefault="00B377B7" w:rsidP="00B377B7">
      <w:pPr>
        <w:ind w:firstLine="720"/>
        <w:rPr>
          <w:rFonts w:ascii="Arial" w:hAnsi="Arial" w:cs="Arial"/>
          <w:color w:val="000000" w:themeColor="text1"/>
        </w:rPr>
      </w:pPr>
      <w:r>
        <w:rPr>
          <w:rFonts w:ascii="Arial" w:hAnsi="Arial" w:cs="Arial"/>
          <w:color w:val="000000" w:themeColor="text1"/>
        </w:rPr>
        <w:t xml:space="preserve">Since it is being folded </w:t>
      </w:r>
      <w:r w:rsidRPr="0064105D">
        <w:rPr>
          <w:rFonts w:ascii="Arial" w:hAnsi="Arial" w:cs="Arial"/>
          <w:color w:val="000000" w:themeColor="text1"/>
        </w:rPr>
        <w:t>into the current Physical Education</w:t>
      </w:r>
      <w:r>
        <w:rPr>
          <w:rFonts w:ascii="Arial" w:hAnsi="Arial" w:cs="Arial"/>
          <w:color w:val="000000" w:themeColor="text1"/>
        </w:rPr>
        <w:t>, #</w:t>
      </w:r>
      <w:r w:rsidRPr="0064105D">
        <w:rPr>
          <w:rFonts w:ascii="Arial" w:hAnsi="Arial" w:cs="Arial"/>
          <w:color w:val="000000" w:themeColor="text1"/>
        </w:rPr>
        <w:t>117</w:t>
      </w:r>
      <w:r>
        <w:rPr>
          <w:rFonts w:ascii="Arial" w:hAnsi="Arial" w:cs="Arial"/>
          <w:color w:val="000000" w:themeColor="text1"/>
        </w:rPr>
        <w:t xml:space="preserve"> will delete </w:t>
      </w:r>
      <w:r w:rsidRPr="0064105D">
        <w:rPr>
          <w:rFonts w:ascii="Arial" w:hAnsi="Arial" w:cs="Arial"/>
          <w:color w:val="000000" w:themeColor="text1"/>
        </w:rPr>
        <w:t xml:space="preserve">the </w:t>
      </w:r>
      <w:r>
        <w:rPr>
          <w:rFonts w:ascii="Arial" w:hAnsi="Arial" w:cs="Arial"/>
          <w:color w:val="000000" w:themeColor="text1"/>
        </w:rPr>
        <w:t xml:space="preserve">old </w:t>
      </w:r>
      <w:r w:rsidRPr="0064105D">
        <w:rPr>
          <w:rFonts w:ascii="Arial" w:hAnsi="Arial" w:cs="Arial"/>
          <w:color w:val="000000" w:themeColor="text1"/>
        </w:rPr>
        <w:t xml:space="preserve">Health Education program. </w:t>
      </w:r>
      <w:r>
        <w:rPr>
          <w:rFonts w:ascii="Arial" w:hAnsi="Arial" w:cs="Arial"/>
          <w:color w:val="000000" w:themeColor="text1"/>
        </w:rPr>
        <w:t>Also,</w:t>
      </w:r>
      <w:r w:rsidRPr="0064105D">
        <w:rPr>
          <w:rFonts w:ascii="Arial" w:hAnsi="Arial" w:cs="Arial"/>
          <w:color w:val="000000" w:themeColor="text1"/>
        </w:rPr>
        <w:t xml:space="preserve"> several </w:t>
      </w:r>
      <w:r>
        <w:rPr>
          <w:rFonts w:ascii="Arial" w:hAnsi="Arial" w:cs="Arial"/>
          <w:color w:val="000000" w:themeColor="text1"/>
        </w:rPr>
        <w:t xml:space="preserve">other courses </w:t>
      </w:r>
      <w:r w:rsidRPr="0064105D">
        <w:rPr>
          <w:rFonts w:ascii="Arial" w:hAnsi="Arial" w:cs="Arial"/>
          <w:color w:val="000000" w:themeColor="text1"/>
        </w:rPr>
        <w:t>no longer needed</w:t>
      </w:r>
      <w:r>
        <w:rPr>
          <w:rFonts w:ascii="Arial" w:hAnsi="Arial" w:cs="Arial"/>
          <w:color w:val="000000" w:themeColor="text1"/>
        </w:rPr>
        <w:t xml:space="preserve"> can be deleted</w:t>
      </w:r>
      <w:r w:rsidRPr="0064105D">
        <w:rPr>
          <w:rFonts w:ascii="Arial" w:hAnsi="Arial" w:cs="Arial"/>
          <w:color w:val="000000" w:themeColor="text1"/>
        </w:rPr>
        <w:t xml:space="preserve">: </w:t>
      </w:r>
      <w:r w:rsidRPr="0064105D">
        <w:rPr>
          <w:rFonts w:ascii="Arial" w:eastAsia="Cambria" w:hAnsi="Arial" w:cs="Arial"/>
          <w:color w:val="000000" w:themeColor="text1"/>
        </w:rPr>
        <w:t>HPE 326 Assessment in Health Education, HPE 422W Student Teaching Seminar in Health Education, HPE 424W Student Teaching in Health Education, and HPE 434 Student Teaching in Health Education Capstone.</w:t>
      </w:r>
      <w:r>
        <w:rPr>
          <w:rFonts w:ascii="Arial" w:hAnsi="Arial" w:cs="Arial"/>
          <w:color w:val="000000" w:themeColor="text1"/>
        </w:rPr>
        <w:t xml:space="preserve"> Finally, #</w:t>
      </w:r>
      <w:r w:rsidRPr="0064105D">
        <w:rPr>
          <w:rFonts w:ascii="Arial" w:hAnsi="Arial" w:cs="Arial"/>
          <w:color w:val="000000" w:themeColor="text1"/>
        </w:rPr>
        <w:t xml:space="preserve">118 </w:t>
      </w:r>
      <w:r>
        <w:rPr>
          <w:rFonts w:ascii="Arial" w:hAnsi="Arial" w:cs="Arial"/>
          <w:color w:val="000000" w:themeColor="text1"/>
        </w:rPr>
        <w:t>outlines the</w:t>
      </w:r>
      <w:r w:rsidRPr="0064105D">
        <w:rPr>
          <w:rFonts w:ascii="Arial" w:hAnsi="Arial" w:cs="Arial"/>
          <w:color w:val="000000" w:themeColor="text1"/>
        </w:rPr>
        <w:t xml:space="preserve"> revision of the current Physical Education program to combine it with Health Education</w:t>
      </w:r>
      <w:r>
        <w:rPr>
          <w:rFonts w:ascii="Arial" w:hAnsi="Arial" w:cs="Arial"/>
          <w:color w:val="000000" w:themeColor="text1"/>
        </w:rPr>
        <w:t>.</w:t>
      </w:r>
    </w:p>
    <w:p w14:paraId="7DD4D3DB" w14:textId="77777777" w:rsidR="00B377B7" w:rsidRPr="00945709" w:rsidRDefault="00B377B7" w:rsidP="00B377B7">
      <w:pPr>
        <w:rPr>
          <w:rFonts w:ascii="Arial" w:hAnsi="Arial" w:cs="Arial"/>
        </w:rPr>
      </w:pPr>
    </w:p>
    <w:p w14:paraId="68D07623"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APPROVALS</w:t>
      </w:r>
    </w:p>
    <w:p w14:paraId="2051070A" w14:textId="77777777" w:rsidR="00B377B7" w:rsidRPr="00945709" w:rsidRDefault="00B377B7" w:rsidP="00B377B7">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3099CFCF" w14:textId="170514C5" w:rsidR="00B377B7" w:rsidRPr="00945709" w:rsidRDefault="00B377B7" w:rsidP="00026590">
      <w:pPr>
        <w:ind w:left="-90" w:right="-270"/>
        <w:rPr>
          <w:rFonts w:ascii="Arial" w:hAnsi="Arial" w:cs="Arial"/>
          <w:color w:val="000000"/>
        </w:rPr>
      </w:pPr>
      <w:r w:rsidRPr="00945709">
        <w:rPr>
          <w:rFonts w:ascii="Arial" w:hAnsi="Arial" w:cs="Arial"/>
          <w:color w:val="000000"/>
        </w:rPr>
        <w:t xml:space="preserve">   </w:t>
      </w:r>
      <w:r w:rsidR="00026590">
        <w:rPr>
          <w:rFonts w:ascii="Arial" w:hAnsi="Arial" w:cs="Arial"/>
          <w:noProof/>
          <w:color w:val="000000"/>
        </w:rPr>
        <w:drawing>
          <wp:inline distT="0" distB="0" distL="0" distR="0" wp14:anchorId="1DA36A9D" wp14:editId="7A0B1A83">
            <wp:extent cx="1587500" cy="876300"/>
            <wp:effectExtent l="0" t="0" r="0" b="0"/>
            <wp:docPr id="6674303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039"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17C5FDF6" w14:textId="77777777" w:rsidR="00B377B7" w:rsidRDefault="00B377B7" w:rsidP="00B377B7">
      <w:pPr>
        <w:ind w:left="-90" w:right="-270"/>
        <w:rPr>
          <w:rFonts w:ascii="Arial" w:hAnsi="Arial" w:cs="Arial"/>
          <w:color w:val="000000"/>
        </w:rPr>
      </w:pPr>
      <w:r w:rsidRPr="00945709">
        <w:rPr>
          <w:rFonts w:ascii="Arial" w:hAnsi="Arial" w:cs="Arial"/>
          <w:color w:val="000000"/>
        </w:rPr>
        <w:t>Date:  5/10/2024</w:t>
      </w:r>
    </w:p>
    <w:p w14:paraId="645F0004" w14:textId="77777777" w:rsidR="005D35F9" w:rsidRDefault="005D35F9" w:rsidP="00DF71B4">
      <w:pPr>
        <w:ind w:left="-90" w:right="-270"/>
        <w:rPr>
          <w:rFonts w:ascii="Arial" w:hAnsi="Arial" w:cs="Arial"/>
          <w:color w:val="000000"/>
        </w:rPr>
      </w:pPr>
    </w:p>
    <w:p w14:paraId="61B92799"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Report of Undergraduate Curriculum Committee Action</w:t>
      </w:r>
    </w:p>
    <w:p w14:paraId="1730FBCA" w14:textId="77777777" w:rsidR="00624F44" w:rsidRPr="00945709" w:rsidRDefault="00624F44" w:rsidP="00624F44">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19 and #23-24-</w:t>
      </w:r>
      <w:proofErr w:type="gramStart"/>
      <w:r>
        <w:rPr>
          <w:rFonts w:ascii="Arial" w:hAnsi="Arial" w:cs="Arial"/>
          <w:color w:val="000000"/>
        </w:rPr>
        <w:t>120</w:t>
      </w:r>
      <w:proofErr w:type="gramEnd"/>
      <w:r w:rsidRPr="00945709">
        <w:rPr>
          <w:rFonts w:ascii="Arial" w:hAnsi="Arial" w:cs="Arial"/>
          <w:color w:val="000000"/>
        </w:rPr>
        <w:t xml:space="preserve"> </w:t>
      </w:r>
    </w:p>
    <w:p w14:paraId="4D383ABD"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 xml:space="preserve">Recommendation:   Approve.            </w:t>
      </w:r>
    </w:p>
    <w:p w14:paraId="01325402"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Date of Action:  5/10/2024</w:t>
      </w:r>
    </w:p>
    <w:p w14:paraId="02CD810F" w14:textId="77777777" w:rsidR="00624F44" w:rsidRDefault="00624F44" w:rsidP="00624F44">
      <w:pPr>
        <w:ind w:left="-90" w:right="-270"/>
        <w:rPr>
          <w:rFonts w:ascii="Arial" w:hAnsi="Arial" w:cs="Arial"/>
          <w:bCs/>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Michelle Brophy-Baermann </w:t>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rPr>
        <w:t>Political Science</w:t>
      </w:r>
    </w:p>
    <w:p w14:paraId="20DCD5FF" w14:textId="77777777" w:rsidR="00624F44" w:rsidRPr="00945709" w:rsidRDefault="00624F44" w:rsidP="00624F44">
      <w:pPr>
        <w:ind w:left="-90" w:right="-270"/>
        <w:jc w:val="both"/>
        <w:rPr>
          <w:rFonts w:ascii="Arial" w:hAnsi="Arial" w:cs="Arial"/>
          <w:color w:val="000000"/>
        </w:rPr>
      </w:pPr>
      <w:r>
        <w:rPr>
          <w:rFonts w:ascii="Arial" w:hAnsi="Arial" w:cs="Arial"/>
          <w:bCs/>
        </w:rPr>
        <w:tab/>
      </w:r>
      <w:r>
        <w:rPr>
          <w:rFonts w:ascii="Arial" w:hAnsi="Arial" w:cs="Arial"/>
          <w:bCs/>
        </w:rPr>
        <w:tab/>
      </w:r>
      <w:r>
        <w:rPr>
          <w:rFonts w:ascii="Arial" w:hAnsi="Arial" w:cs="Arial"/>
          <w:bCs/>
        </w:rPr>
        <w:tab/>
        <w:t>and Mark Motte</w:t>
      </w:r>
      <w:r>
        <w:rPr>
          <w:rFonts w:ascii="Arial" w:hAnsi="Arial" w:cs="Arial"/>
          <w:bCs/>
        </w:rPr>
        <w:tab/>
      </w:r>
      <w:r>
        <w:rPr>
          <w:rFonts w:ascii="Arial" w:hAnsi="Arial" w:cs="Arial"/>
          <w:bCs/>
        </w:rPr>
        <w:tab/>
      </w:r>
      <w:r>
        <w:rPr>
          <w:rFonts w:ascii="Arial" w:hAnsi="Arial" w:cs="Arial"/>
          <w:bCs/>
        </w:rPr>
        <w:tab/>
      </w:r>
    </w:p>
    <w:p w14:paraId="530A69CB" w14:textId="77777777" w:rsidR="00624F44" w:rsidRPr="00945709" w:rsidRDefault="00624F44" w:rsidP="00624F44">
      <w:pPr>
        <w:ind w:left="-90" w:right="-270"/>
        <w:rPr>
          <w:rFonts w:ascii="Arial" w:hAnsi="Arial" w:cs="Arial"/>
          <w:color w:val="000000"/>
        </w:rPr>
      </w:pPr>
    </w:p>
    <w:p w14:paraId="51896D3F"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Recommended by Undergraduate Curriculum Committee</w:t>
      </w:r>
    </w:p>
    <w:p w14:paraId="2030D99D"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 xml:space="preserve">            (Department, Person, or Group)     </w:t>
      </w:r>
    </w:p>
    <w:p w14:paraId="0D1919B4"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Effective date: Fall 2024.</w:t>
      </w:r>
    </w:p>
    <w:p w14:paraId="16FBD4AD"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Catalog citations:  See pages on Curriculum website.</w:t>
      </w:r>
    </w:p>
    <w:p w14:paraId="561AB2DC" w14:textId="77777777" w:rsidR="00624F44" w:rsidRPr="00945709" w:rsidRDefault="00624F44" w:rsidP="00624F44">
      <w:pPr>
        <w:rPr>
          <w:rFonts w:ascii="Arial" w:hAnsi="Arial" w:cs="Arial"/>
        </w:rPr>
      </w:pPr>
    </w:p>
    <w:p w14:paraId="594C7CBC" w14:textId="77777777" w:rsidR="00624F44" w:rsidRPr="00011F71" w:rsidRDefault="00624F44" w:rsidP="00624F44">
      <w:pPr>
        <w:rPr>
          <w:rFonts w:ascii="Arial" w:hAnsi="Arial" w:cs="Arial"/>
          <w:color w:val="000000" w:themeColor="text1"/>
        </w:rPr>
      </w:pPr>
      <w:r w:rsidRPr="00CC44B1">
        <w:rPr>
          <w:rFonts w:ascii="Arial" w:hAnsi="Arial" w:cs="Arial"/>
        </w:rPr>
        <w:t xml:space="preserve">Comments: </w:t>
      </w:r>
      <w:r>
        <w:rPr>
          <w:rFonts w:ascii="Arial" w:hAnsi="Arial" w:cs="Arial"/>
        </w:rPr>
        <w:t>#</w:t>
      </w:r>
      <w:r w:rsidRPr="00CC44B1">
        <w:rPr>
          <w:rFonts w:ascii="Arial" w:hAnsi="Arial" w:cs="Arial"/>
          <w:color w:val="000000" w:themeColor="text1"/>
        </w:rPr>
        <w:t xml:space="preserve">119 </w:t>
      </w:r>
      <w:r>
        <w:rPr>
          <w:rFonts w:ascii="Arial" w:hAnsi="Arial" w:cs="Arial"/>
          <w:color w:val="000000" w:themeColor="text1"/>
        </w:rPr>
        <w:t>asks to revise</w:t>
      </w:r>
      <w:r w:rsidRPr="00CC44B1">
        <w:rPr>
          <w:rFonts w:ascii="Arial" w:hAnsi="Arial" w:cs="Arial"/>
          <w:color w:val="000000" w:themeColor="text1"/>
        </w:rPr>
        <w:t xml:space="preserve"> POL 456W </w:t>
      </w:r>
      <w:r w:rsidRPr="00CC44B1">
        <w:rPr>
          <w:rFonts w:ascii="Arial" w:hAnsi="Arial" w:cs="Arial"/>
        </w:rPr>
        <w:t xml:space="preserve">Policy Analysis to turn it into a WID course and make it more focused for </w:t>
      </w:r>
      <w:r>
        <w:rPr>
          <w:rFonts w:ascii="Arial" w:hAnsi="Arial" w:cs="Arial"/>
        </w:rPr>
        <w:t>a</w:t>
      </w:r>
      <w:r w:rsidRPr="00CC44B1">
        <w:rPr>
          <w:rFonts w:ascii="Arial" w:hAnsi="Arial" w:cs="Arial"/>
        </w:rPr>
        <w:t xml:space="preserve"> new BA </w:t>
      </w:r>
      <w:r w:rsidRPr="00CC44B1">
        <w:rPr>
          <w:rFonts w:ascii="Arial" w:hAnsi="Arial" w:cs="Arial"/>
          <w:color w:val="000000" w:themeColor="text1"/>
        </w:rPr>
        <w:t xml:space="preserve">Public Policy for which it will become a required course. </w:t>
      </w:r>
      <w:r w:rsidRPr="00011F71">
        <w:rPr>
          <w:rFonts w:ascii="Arial" w:hAnsi="Arial" w:cs="Arial"/>
          <w:color w:val="000000" w:themeColor="text1"/>
        </w:rPr>
        <w:t>A public policy major prepares students to perform analyses of societal challenges to understand how policies can help alleviate said challenges.</w:t>
      </w:r>
      <w:r>
        <w:rPr>
          <w:rFonts w:ascii="Arial" w:hAnsi="Arial" w:cs="Arial"/>
          <w:color w:val="000000" w:themeColor="text1"/>
        </w:rPr>
        <w:t xml:space="preserve"> #</w:t>
      </w:r>
      <w:r w:rsidRPr="00CC44B1">
        <w:rPr>
          <w:rFonts w:ascii="Arial" w:hAnsi="Arial" w:cs="Arial"/>
          <w:color w:val="000000" w:themeColor="text1"/>
        </w:rPr>
        <w:t xml:space="preserve">120 </w:t>
      </w:r>
      <w:r>
        <w:rPr>
          <w:rFonts w:ascii="Arial" w:hAnsi="Arial" w:cs="Arial"/>
          <w:color w:val="000000" w:themeColor="text1"/>
        </w:rPr>
        <w:t>creates this new</w:t>
      </w:r>
      <w:r w:rsidRPr="00CC44B1">
        <w:rPr>
          <w:rFonts w:ascii="Arial" w:hAnsi="Arial" w:cs="Arial"/>
          <w:color w:val="000000" w:themeColor="text1"/>
        </w:rPr>
        <w:t xml:space="preserve"> interdisciplinary program </w:t>
      </w:r>
      <w:r>
        <w:rPr>
          <w:rFonts w:ascii="Arial" w:hAnsi="Arial" w:cs="Arial"/>
          <w:color w:val="000000" w:themeColor="text1"/>
        </w:rPr>
        <w:t xml:space="preserve">that will be housed within Political Science. The </w:t>
      </w:r>
      <w:r w:rsidRPr="00CC44B1">
        <w:rPr>
          <w:rFonts w:ascii="Arial" w:hAnsi="Arial" w:cs="Arial"/>
          <w:color w:val="000000" w:themeColor="text1"/>
        </w:rPr>
        <w:t xml:space="preserve">Public Policy </w:t>
      </w:r>
      <w:r>
        <w:rPr>
          <w:rFonts w:ascii="Arial" w:hAnsi="Arial" w:cs="Arial"/>
          <w:color w:val="000000" w:themeColor="text1"/>
        </w:rPr>
        <w:t>BA</w:t>
      </w:r>
      <w:r w:rsidRPr="00CC44B1">
        <w:rPr>
          <w:rFonts w:ascii="Arial" w:hAnsi="Arial" w:cs="Arial"/>
          <w:color w:val="000000" w:themeColor="text1"/>
        </w:rPr>
        <w:t xml:space="preserve">, beyond a core of nine required courses (several of which are restricted electives), allows students to focus on one of six different policy areas (Social, Criminal Justice, environmental, Economic, Health or Global/International) or add a specific CUS or Minor related to one of those fields. Total credits for the program if policy areas are selected would be 40-43, but if student chooses to complete using a CUS/Minor will be higher: 49-69. So, the range will be 40-69 depending on choice. </w:t>
      </w:r>
      <w:r>
        <w:rPr>
          <w:rFonts w:ascii="Arial" w:hAnsi="Arial" w:cs="Arial"/>
          <w:color w:val="000000" w:themeColor="text1"/>
        </w:rPr>
        <w:t xml:space="preserve">This new program will help </w:t>
      </w:r>
      <w:r w:rsidRPr="00011F71">
        <w:rPr>
          <w:rStyle w:val="normaltextrun"/>
          <w:rFonts w:ascii="Arial" w:hAnsi="Arial" w:cs="Arial"/>
        </w:rPr>
        <w:t xml:space="preserve">provide Rhode Island with educated professionals </w:t>
      </w:r>
      <w:r>
        <w:rPr>
          <w:rStyle w:val="normaltextrun"/>
          <w:rFonts w:ascii="Arial" w:hAnsi="Arial" w:cs="Arial"/>
        </w:rPr>
        <w:t>who have</w:t>
      </w:r>
      <w:r w:rsidRPr="00011F71">
        <w:rPr>
          <w:rStyle w:val="normaltextrun"/>
          <w:rFonts w:ascii="Arial" w:hAnsi="Arial" w:cs="Arial"/>
        </w:rPr>
        <w:t xml:space="preserve"> strong leadership potential, </w:t>
      </w:r>
      <w:r>
        <w:rPr>
          <w:rStyle w:val="normaltextrun"/>
          <w:rFonts w:ascii="Arial" w:hAnsi="Arial" w:cs="Arial"/>
        </w:rPr>
        <w:t xml:space="preserve">as </w:t>
      </w:r>
      <w:r w:rsidRPr="00011F71">
        <w:rPr>
          <w:rStyle w:val="normaltextrun"/>
          <w:rFonts w:ascii="Arial" w:hAnsi="Arial" w:cs="Arial"/>
        </w:rPr>
        <w:t>talented policy analysts, competent policy innovators, ethical and effective nonprofit and nongovernmental advocates, and fair-minded evaluators of public policies and programs. </w:t>
      </w:r>
    </w:p>
    <w:p w14:paraId="665A17D4" w14:textId="77777777" w:rsidR="00624F44" w:rsidRPr="00945709" w:rsidRDefault="00624F44" w:rsidP="00624F44">
      <w:pPr>
        <w:rPr>
          <w:rFonts w:ascii="Arial" w:hAnsi="Arial" w:cs="Arial"/>
        </w:rPr>
      </w:pPr>
    </w:p>
    <w:p w14:paraId="2951108F"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APPROVALS</w:t>
      </w:r>
    </w:p>
    <w:p w14:paraId="25F5110C" w14:textId="77777777" w:rsidR="00624F44" w:rsidRPr="00945709" w:rsidRDefault="00624F44" w:rsidP="00624F44">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7936504B" w14:textId="072AC5B4" w:rsidR="00624F44" w:rsidRPr="00945709" w:rsidRDefault="00624F44" w:rsidP="00026590">
      <w:pPr>
        <w:ind w:left="-90" w:right="-270"/>
        <w:rPr>
          <w:rFonts w:ascii="Arial" w:hAnsi="Arial" w:cs="Arial"/>
          <w:color w:val="000000"/>
        </w:rPr>
      </w:pPr>
      <w:r w:rsidRPr="00945709">
        <w:rPr>
          <w:rFonts w:ascii="Arial" w:hAnsi="Arial" w:cs="Arial"/>
          <w:color w:val="000000"/>
        </w:rPr>
        <w:t xml:space="preserve">   </w:t>
      </w:r>
      <w:r w:rsidR="00026590">
        <w:rPr>
          <w:rFonts w:ascii="Arial" w:hAnsi="Arial" w:cs="Arial"/>
          <w:noProof/>
          <w:color w:val="000000"/>
        </w:rPr>
        <w:drawing>
          <wp:inline distT="0" distB="0" distL="0" distR="0" wp14:anchorId="7D7656D6" wp14:editId="3DB295D4">
            <wp:extent cx="1587500" cy="876300"/>
            <wp:effectExtent l="0" t="0" r="0" b="0"/>
            <wp:docPr id="151478427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33B34968" w14:textId="77777777" w:rsidR="00624F44" w:rsidRDefault="00624F44" w:rsidP="00624F44">
      <w:pPr>
        <w:ind w:left="-90" w:right="-270"/>
        <w:rPr>
          <w:rFonts w:ascii="Arial" w:hAnsi="Arial" w:cs="Arial"/>
          <w:color w:val="000000"/>
        </w:rPr>
      </w:pPr>
      <w:r w:rsidRPr="00945709">
        <w:rPr>
          <w:rFonts w:ascii="Arial" w:hAnsi="Arial" w:cs="Arial"/>
          <w:color w:val="000000"/>
        </w:rPr>
        <w:t>Date:  5/10/2024</w:t>
      </w:r>
    </w:p>
    <w:p w14:paraId="43DF1F1B" w14:textId="77777777" w:rsidR="00624F44" w:rsidRDefault="00624F44" w:rsidP="00624F44">
      <w:pPr>
        <w:ind w:right="-270"/>
        <w:rPr>
          <w:rFonts w:ascii="Arial" w:hAnsi="Arial" w:cs="Arial"/>
          <w:color w:val="000000"/>
        </w:rPr>
      </w:pPr>
    </w:p>
    <w:p w14:paraId="1DE51F00" w14:textId="77777777" w:rsidR="004761A6" w:rsidRDefault="004761A6" w:rsidP="00DF71B4">
      <w:pPr>
        <w:ind w:left="-90" w:right="-270"/>
        <w:rPr>
          <w:rFonts w:ascii="Arial" w:hAnsi="Arial" w:cs="Arial"/>
          <w:color w:val="000000"/>
        </w:rPr>
      </w:pPr>
    </w:p>
    <w:p w14:paraId="4A36F8AF"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Report of Undergraduate Curriculum Committee Action</w:t>
      </w:r>
    </w:p>
    <w:p w14:paraId="39EF2A71" w14:textId="77777777" w:rsidR="00026590" w:rsidRPr="00945709" w:rsidRDefault="00026590" w:rsidP="00026590">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21</w:t>
      </w:r>
      <w:proofErr w:type="gramEnd"/>
    </w:p>
    <w:p w14:paraId="273BF4DD"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 xml:space="preserve">Recommendation:   Approve.            </w:t>
      </w:r>
    </w:p>
    <w:p w14:paraId="422D8486"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Date of Action:  5/10/2024</w:t>
      </w:r>
    </w:p>
    <w:p w14:paraId="6741D208" w14:textId="77777777" w:rsidR="00026590" w:rsidRPr="00CD53F6" w:rsidRDefault="00026590" w:rsidP="00026590">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proofErr w:type="spellStart"/>
      <w:r w:rsidRPr="00CD53F6">
        <w:rPr>
          <w:rFonts w:ascii="Arial" w:hAnsi="Arial" w:cs="Arial"/>
        </w:rPr>
        <w:t>Sankeerth</w:t>
      </w:r>
      <w:proofErr w:type="spellEnd"/>
      <w:r w:rsidRPr="00CD53F6">
        <w:rPr>
          <w:rFonts w:ascii="Arial" w:hAnsi="Arial" w:cs="Arial"/>
        </w:rPr>
        <w:t xml:space="preserve"> Rampa and Marianne Raimondo</w:t>
      </w:r>
      <w:r>
        <w:rPr>
          <w:rFonts w:ascii="Arial" w:hAnsi="Arial" w:cs="Arial"/>
        </w:rPr>
        <w:tab/>
        <w:t xml:space="preserve">      </w:t>
      </w:r>
      <w:r w:rsidRPr="00945709">
        <w:rPr>
          <w:rFonts w:ascii="Arial" w:hAnsi="Arial" w:cs="Arial"/>
          <w:bCs/>
          <w:color w:val="000000"/>
        </w:rPr>
        <w:t xml:space="preserve">Dept. </w:t>
      </w:r>
      <w:r>
        <w:rPr>
          <w:rFonts w:ascii="Arial" w:hAnsi="Arial" w:cs="Arial"/>
          <w:bCs/>
        </w:rPr>
        <w:t xml:space="preserve">HCA (Mgt/Mkt) </w:t>
      </w:r>
    </w:p>
    <w:p w14:paraId="63237670" w14:textId="77777777" w:rsidR="00026590" w:rsidRPr="00945709" w:rsidRDefault="00026590" w:rsidP="00026590">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283985A" w14:textId="77777777" w:rsidR="00026590" w:rsidRPr="00945709" w:rsidRDefault="00026590" w:rsidP="00026590">
      <w:pPr>
        <w:ind w:left="-90" w:right="-270"/>
        <w:rPr>
          <w:rFonts w:ascii="Arial" w:hAnsi="Arial" w:cs="Arial"/>
          <w:color w:val="000000"/>
        </w:rPr>
      </w:pPr>
    </w:p>
    <w:p w14:paraId="6D78A396"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Recommended by Undergraduate Curriculum Committee</w:t>
      </w:r>
    </w:p>
    <w:p w14:paraId="4828AB1A"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 xml:space="preserve">            (Department, Person, or Group)     </w:t>
      </w:r>
    </w:p>
    <w:p w14:paraId="5B38D6CA"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Effective date: Fall 2024.</w:t>
      </w:r>
    </w:p>
    <w:p w14:paraId="2E94F520"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Catalog citations:  See pages on Curriculum website.</w:t>
      </w:r>
    </w:p>
    <w:p w14:paraId="238C9C20" w14:textId="77777777" w:rsidR="00026590" w:rsidRPr="00945709" w:rsidRDefault="00026590" w:rsidP="00026590">
      <w:pPr>
        <w:rPr>
          <w:rFonts w:ascii="Arial" w:hAnsi="Arial" w:cs="Arial"/>
        </w:rPr>
      </w:pPr>
    </w:p>
    <w:p w14:paraId="644E46BF" w14:textId="77777777" w:rsidR="00026590" w:rsidRPr="004D7A43" w:rsidRDefault="00026590" w:rsidP="00026590">
      <w:pPr>
        <w:rPr>
          <w:rFonts w:ascii="Arial" w:hAnsi="Arial" w:cs="Arial"/>
          <w:color w:val="000000" w:themeColor="text1"/>
        </w:rPr>
      </w:pPr>
      <w:r w:rsidRPr="004D7A43">
        <w:rPr>
          <w:rFonts w:ascii="Arial" w:hAnsi="Arial" w:cs="Arial"/>
        </w:rPr>
        <w:t xml:space="preserve">Comments: </w:t>
      </w:r>
      <w:r>
        <w:rPr>
          <w:rFonts w:ascii="Arial" w:hAnsi="Arial" w:cs="Arial"/>
        </w:rPr>
        <w:t>This proposal makes</w:t>
      </w:r>
      <w:r>
        <w:rPr>
          <w:rFonts w:ascii="Arial" w:hAnsi="Arial" w:cs="Arial"/>
          <w:color w:val="000000" w:themeColor="text1"/>
        </w:rPr>
        <w:t xml:space="preserve"> </w:t>
      </w:r>
      <w:r w:rsidRPr="004D7A43">
        <w:rPr>
          <w:rFonts w:ascii="Arial" w:hAnsi="Arial" w:cs="Arial"/>
          <w:color w:val="000000" w:themeColor="text1"/>
        </w:rPr>
        <w:t xml:space="preserve">a small revision to the Health Care Administration program that allows for an alternative for its required MATH 240 Statistical Methods I (adding MATH 248 Business Statistics I as option) and add a note that points out that the old CIS 251 </w:t>
      </w:r>
      <w:r w:rsidRPr="004D7A43">
        <w:rPr>
          <w:rFonts w:ascii="Arial" w:hAnsi="Arial" w:cs="Arial"/>
        </w:rPr>
        <w:t>Computers in Management</w:t>
      </w:r>
      <w:r w:rsidRPr="004D7A43">
        <w:rPr>
          <w:rFonts w:ascii="TimesNewRomanPSMT" w:hAnsi="TimesNewRomanPSMT"/>
        </w:rPr>
        <w:t xml:space="preserve"> </w:t>
      </w:r>
      <w:r w:rsidRPr="004D7A43">
        <w:rPr>
          <w:rFonts w:ascii="Arial" w:hAnsi="Arial" w:cs="Arial"/>
          <w:color w:val="000000" w:themeColor="text1"/>
        </w:rPr>
        <w:t xml:space="preserve">course still satisfies the CIS 252 </w:t>
      </w:r>
      <w:r w:rsidRPr="004D7A43">
        <w:rPr>
          <w:rFonts w:ascii="Arial" w:hAnsi="Arial" w:cs="Arial"/>
        </w:rPr>
        <w:t xml:space="preserve">Introduction to Information Systems </w:t>
      </w:r>
      <w:r w:rsidRPr="004D7A43">
        <w:rPr>
          <w:rFonts w:ascii="Arial" w:hAnsi="Arial" w:cs="Arial"/>
          <w:color w:val="000000" w:themeColor="text1"/>
        </w:rPr>
        <w:t>requirement.</w:t>
      </w:r>
    </w:p>
    <w:p w14:paraId="29FD0666" w14:textId="77777777" w:rsidR="00026590" w:rsidRPr="00616385" w:rsidRDefault="00026590" w:rsidP="00026590">
      <w:pPr>
        <w:rPr>
          <w:rFonts w:ascii="Arial" w:hAnsi="Arial" w:cs="Arial"/>
          <w:color w:val="000000" w:themeColor="text1"/>
        </w:rPr>
      </w:pPr>
    </w:p>
    <w:p w14:paraId="6AEB37F1" w14:textId="77777777" w:rsidR="00026590" w:rsidRPr="00945709" w:rsidRDefault="00026590" w:rsidP="00026590">
      <w:pPr>
        <w:rPr>
          <w:rFonts w:ascii="Arial" w:hAnsi="Arial" w:cs="Arial"/>
        </w:rPr>
      </w:pPr>
    </w:p>
    <w:p w14:paraId="5CCDFDED"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APPROVALS</w:t>
      </w:r>
    </w:p>
    <w:p w14:paraId="65936428"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3E23E28B" w14:textId="46255AB7" w:rsidR="00026590" w:rsidRPr="00945709" w:rsidRDefault="00026590" w:rsidP="00923253">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50F37259" wp14:editId="2676B1B3">
            <wp:extent cx="1587500" cy="876300"/>
            <wp:effectExtent l="0" t="0" r="0" b="0"/>
            <wp:docPr id="13577569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01B6CEB5" w14:textId="77777777" w:rsidR="00026590" w:rsidRPr="00945709" w:rsidRDefault="00026590" w:rsidP="00026590">
      <w:pPr>
        <w:ind w:left="-90" w:right="-270"/>
        <w:rPr>
          <w:rFonts w:ascii="Arial" w:hAnsi="Arial" w:cs="Arial"/>
          <w:color w:val="000000"/>
        </w:rPr>
      </w:pPr>
      <w:r w:rsidRPr="00945709">
        <w:rPr>
          <w:rFonts w:ascii="Arial" w:hAnsi="Arial" w:cs="Arial"/>
          <w:color w:val="000000"/>
        </w:rPr>
        <w:t>Date:  5/10/2024</w:t>
      </w:r>
    </w:p>
    <w:p w14:paraId="0AE3224C" w14:textId="77777777" w:rsidR="00026590" w:rsidRDefault="00026590" w:rsidP="00DF71B4">
      <w:pPr>
        <w:ind w:left="-90" w:right="-270"/>
        <w:rPr>
          <w:rFonts w:ascii="Arial" w:hAnsi="Arial" w:cs="Arial"/>
          <w:color w:val="000000"/>
        </w:rPr>
      </w:pPr>
    </w:p>
    <w:p w14:paraId="66A0F966" w14:textId="77777777" w:rsidR="00430806" w:rsidRPr="00945709" w:rsidRDefault="00430806" w:rsidP="00430806">
      <w:pPr>
        <w:ind w:left="-90" w:right="-270"/>
        <w:rPr>
          <w:rFonts w:ascii="Arial" w:hAnsi="Arial" w:cs="Arial"/>
          <w:color w:val="000000"/>
        </w:rPr>
      </w:pPr>
      <w:r>
        <w:rPr>
          <w:rFonts w:ascii="Arial" w:hAnsi="Arial" w:cs="Arial"/>
          <w:color w:val="000000"/>
        </w:rPr>
        <w:t xml:space="preserve"> </w:t>
      </w:r>
      <w:r w:rsidRPr="00945709">
        <w:rPr>
          <w:rFonts w:ascii="Arial" w:hAnsi="Arial" w:cs="Arial"/>
          <w:color w:val="000000"/>
        </w:rPr>
        <w:t>Report of Undergraduate Curriculum Committee Action</w:t>
      </w:r>
    </w:p>
    <w:p w14:paraId="488CB3E1" w14:textId="77777777" w:rsidR="00430806" w:rsidRPr="00945709" w:rsidRDefault="00430806" w:rsidP="00430806">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22</w:t>
      </w:r>
      <w:proofErr w:type="gramEnd"/>
    </w:p>
    <w:p w14:paraId="58DD9D99"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 xml:space="preserve">Recommendation:   Approve.            </w:t>
      </w:r>
    </w:p>
    <w:p w14:paraId="48F3CEC6"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Date of Action:  5/10/2024</w:t>
      </w:r>
    </w:p>
    <w:p w14:paraId="4C5053C0" w14:textId="77777777" w:rsidR="00430806" w:rsidRPr="00CD53F6" w:rsidRDefault="00430806" w:rsidP="00430806">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r>
        <w:rPr>
          <w:rFonts w:ascii="Arial" w:hAnsi="Arial" w:cs="Arial"/>
        </w:rPr>
        <w:t>Sarah Knowlton</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 xml:space="preserve">Physical Sciences </w:t>
      </w:r>
    </w:p>
    <w:p w14:paraId="4E39C940" w14:textId="74A0A248" w:rsidR="00430806" w:rsidRPr="00945709" w:rsidRDefault="00430806" w:rsidP="007B2BFC">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9EA68C1"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Recommended by Undergraduate Curriculum Committee</w:t>
      </w:r>
    </w:p>
    <w:p w14:paraId="50C1790C"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 xml:space="preserve">            (Department, Person, or Group)     </w:t>
      </w:r>
    </w:p>
    <w:p w14:paraId="294D9F65"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Effective date: Fall 2024.</w:t>
      </w:r>
    </w:p>
    <w:p w14:paraId="21E8BDF6"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Catalog citations:  See pages on Curriculum website.</w:t>
      </w:r>
    </w:p>
    <w:p w14:paraId="78CC38CA" w14:textId="77777777" w:rsidR="00430806" w:rsidRPr="00945709" w:rsidRDefault="00430806" w:rsidP="00430806">
      <w:pPr>
        <w:rPr>
          <w:rFonts w:ascii="Arial" w:hAnsi="Arial" w:cs="Arial"/>
        </w:rPr>
      </w:pPr>
    </w:p>
    <w:p w14:paraId="4DABA6F3" w14:textId="77777777" w:rsidR="00430806" w:rsidRPr="004D7A43" w:rsidRDefault="00430806" w:rsidP="00430806">
      <w:pPr>
        <w:rPr>
          <w:rFonts w:ascii="Arial" w:hAnsi="Arial" w:cs="Arial"/>
          <w:color w:val="000000" w:themeColor="text1"/>
        </w:rPr>
      </w:pPr>
      <w:r w:rsidRPr="004D7A43">
        <w:rPr>
          <w:rFonts w:ascii="Arial" w:hAnsi="Arial" w:cs="Arial"/>
        </w:rPr>
        <w:t xml:space="preserve">Comments: </w:t>
      </w:r>
      <w:r>
        <w:rPr>
          <w:rFonts w:ascii="Arial" w:hAnsi="Arial" w:cs="Arial"/>
          <w:color w:val="000000" w:themeColor="text1"/>
        </w:rPr>
        <w:t>This proposal creates</w:t>
      </w:r>
      <w:r w:rsidRPr="00920B5C">
        <w:rPr>
          <w:rFonts w:ascii="Arial" w:hAnsi="Arial" w:cs="Arial"/>
          <w:color w:val="000000" w:themeColor="text1"/>
        </w:rPr>
        <w:t xml:space="preserve"> a new 4-credit course PSCI 216 </w:t>
      </w:r>
      <w:r w:rsidRPr="00920B5C">
        <w:rPr>
          <w:rFonts w:ascii="Arial" w:hAnsi="Arial" w:cs="Arial"/>
          <w:bCs/>
        </w:rPr>
        <w:t>Science of Our Changing Planet (a combination of PSCI 212 Geology and 214 Meteorology).</w:t>
      </w:r>
    </w:p>
    <w:p w14:paraId="4D30A4FF" w14:textId="77777777" w:rsidR="00430806" w:rsidRPr="00616385" w:rsidRDefault="00430806" w:rsidP="00430806">
      <w:pPr>
        <w:rPr>
          <w:rFonts w:ascii="Arial" w:hAnsi="Arial" w:cs="Arial"/>
          <w:color w:val="000000" w:themeColor="text1"/>
        </w:rPr>
      </w:pPr>
    </w:p>
    <w:p w14:paraId="5E36B9FB" w14:textId="77777777" w:rsidR="00430806" w:rsidRPr="00945709" w:rsidRDefault="00430806" w:rsidP="00430806">
      <w:pPr>
        <w:rPr>
          <w:rFonts w:ascii="Arial" w:hAnsi="Arial" w:cs="Arial"/>
        </w:rPr>
      </w:pPr>
    </w:p>
    <w:p w14:paraId="7489A8DF"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APPROVALS</w:t>
      </w:r>
    </w:p>
    <w:p w14:paraId="60207948" w14:textId="77777777" w:rsidR="00430806" w:rsidRPr="00945709" w:rsidRDefault="00430806" w:rsidP="00430806">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58D9AC2D" w14:textId="2215F028" w:rsidR="00430806" w:rsidRPr="00945709" w:rsidRDefault="00430806" w:rsidP="00430806">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3EAAE18F" wp14:editId="3C9BF92D">
            <wp:extent cx="1587500" cy="876300"/>
            <wp:effectExtent l="0" t="0" r="0" b="0"/>
            <wp:docPr id="11148890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5EC02E58" w14:textId="77777777" w:rsidR="00430806" w:rsidRPr="00945709" w:rsidRDefault="00430806" w:rsidP="00923253">
      <w:pPr>
        <w:ind w:right="-270"/>
        <w:rPr>
          <w:rFonts w:ascii="Arial" w:hAnsi="Arial" w:cs="Arial"/>
          <w:color w:val="000000"/>
        </w:rPr>
      </w:pPr>
      <w:r w:rsidRPr="00945709">
        <w:rPr>
          <w:rFonts w:ascii="Arial" w:hAnsi="Arial" w:cs="Arial"/>
          <w:color w:val="000000"/>
        </w:rPr>
        <w:t>Date:  5/10/2024</w:t>
      </w:r>
    </w:p>
    <w:p w14:paraId="570D5B51" w14:textId="0DBEC535" w:rsidR="00026590" w:rsidRDefault="00026590" w:rsidP="00DF71B4">
      <w:pPr>
        <w:ind w:left="-90" w:right="-270"/>
        <w:rPr>
          <w:rFonts w:ascii="Arial" w:hAnsi="Arial" w:cs="Arial"/>
          <w:color w:val="000000"/>
        </w:rPr>
      </w:pPr>
    </w:p>
    <w:p w14:paraId="395F5677"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Report of Undergraduate Curriculum Committee Action</w:t>
      </w:r>
    </w:p>
    <w:p w14:paraId="1984D9E4" w14:textId="77777777" w:rsidR="007B2BFC" w:rsidRPr="00945709" w:rsidRDefault="007B2BFC" w:rsidP="007B2BFC">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23</w:t>
      </w:r>
      <w:proofErr w:type="gramEnd"/>
    </w:p>
    <w:p w14:paraId="18A7BE52"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 xml:space="preserve">Recommendation:   Approve.            </w:t>
      </w:r>
    </w:p>
    <w:p w14:paraId="763D15FE"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Date of Action:  5/10/2024</w:t>
      </w:r>
    </w:p>
    <w:p w14:paraId="2081B90C" w14:textId="77777777" w:rsidR="007B2BFC" w:rsidRPr="00CD53F6" w:rsidRDefault="007B2BFC" w:rsidP="007B2BFC">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r>
        <w:rPr>
          <w:rFonts w:ascii="Arial" w:hAnsi="Arial" w:cs="Arial"/>
        </w:rPr>
        <w:t>Sarah Knowlton and Andrea Del Vecchio</w:t>
      </w:r>
      <w:r>
        <w:rPr>
          <w:rFonts w:ascii="Arial" w:hAnsi="Arial" w:cs="Arial"/>
        </w:rPr>
        <w:tab/>
        <w:t xml:space="preserve">      </w:t>
      </w:r>
      <w:r w:rsidRPr="00945709">
        <w:rPr>
          <w:rFonts w:ascii="Arial" w:hAnsi="Arial" w:cs="Arial"/>
          <w:bCs/>
          <w:color w:val="000000"/>
        </w:rPr>
        <w:t xml:space="preserve">Dept. </w:t>
      </w:r>
      <w:r>
        <w:rPr>
          <w:rFonts w:ascii="Arial" w:hAnsi="Arial" w:cs="Arial"/>
          <w:bCs/>
        </w:rPr>
        <w:t xml:space="preserve">Physical Sciences </w:t>
      </w:r>
    </w:p>
    <w:p w14:paraId="697DBE9E" w14:textId="04601209" w:rsidR="007B2BFC" w:rsidRPr="00945709" w:rsidRDefault="007B2BFC" w:rsidP="007B2BFC">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806A777"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Recommended by Undergraduate Curriculum Committee</w:t>
      </w:r>
    </w:p>
    <w:p w14:paraId="52534191"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 xml:space="preserve">            (Department, Person, or Group)     </w:t>
      </w:r>
    </w:p>
    <w:p w14:paraId="5F074080"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Effective date: Fall 2024.</w:t>
      </w:r>
    </w:p>
    <w:p w14:paraId="34424CC3"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Catalog citations:  See pages on Curriculum website.</w:t>
      </w:r>
    </w:p>
    <w:p w14:paraId="6E879BA5" w14:textId="77777777" w:rsidR="007B2BFC" w:rsidRPr="00945709" w:rsidRDefault="007B2BFC" w:rsidP="007B2BFC">
      <w:pPr>
        <w:rPr>
          <w:rFonts w:ascii="Arial" w:hAnsi="Arial" w:cs="Arial"/>
        </w:rPr>
      </w:pPr>
    </w:p>
    <w:p w14:paraId="636AFBBB" w14:textId="77777777" w:rsidR="007B2BFC" w:rsidRPr="00616385" w:rsidRDefault="007B2BFC" w:rsidP="007B2BFC">
      <w:pPr>
        <w:rPr>
          <w:rFonts w:ascii="Arial" w:hAnsi="Arial" w:cs="Arial"/>
          <w:color w:val="000000" w:themeColor="text1"/>
        </w:rPr>
      </w:pPr>
      <w:r w:rsidRPr="004D7A43">
        <w:rPr>
          <w:rFonts w:ascii="Arial" w:hAnsi="Arial" w:cs="Arial"/>
        </w:rPr>
        <w:t xml:space="preserve">Comments: </w:t>
      </w:r>
      <w:r>
        <w:rPr>
          <w:rFonts w:ascii="Arial" w:hAnsi="Arial" w:cs="Arial"/>
          <w:color w:val="000000" w:themeColor="text1"/>
        </w:rPr>
        <w:t xml:space="preserve">This proposal creates </w:t>
      </w:r>
      <w:r w:rsidRPr="00920B5C">
        <w:rPr>
          <w:rFonts w:ascii="Arial" w:hAnsi="Arial" w:cs="Arial"/>
          <w:color w:val="000000" w:themeColor="text1"/>
        </w:rPr>
        <w:t xml:space="preserve">a new 4-credit </w:t>
      </w:r>
      <w:r w:rsidRPr="00B60475">
        <w:rPr>
          <w:rFonts w:ascii="Arial" w:hAnsi="Arial" w:cs="Arial"/>
          <w:color w:val="000000" w:themeColor="text1"/>
        </w:rPr>
        <w:t xml:space="preserve">course CHEM 121 </w:t>
      </w:r>
      <w:r w:rsidRPr="00F435D6">
        <w:rPr>
          <w:rFonts w:ascii="Arial" w:hAnsi="Arial" w:cs="Arial"/>
          <w:bCs/>
        </w:rPr>
        <w:t>Chemistry Fundamentals for Healthcare</w:t>
      </w:r>
      <w:r w:rsidRPr="00B60475">
        <w:rPr>
          <w:rFonts w:ascii="Arial" w:hAnsi="Arial" w:cs="Arial"/>
          <w:bCs/>
        </w:rPr>
        <w:t xml:space="preserve"> </w:t>
      </w:r>
      <w:r w:rsidRPr="00B60475">
        <w:rPr>
          <w:rFonts w:ascii="Arial" w:hAnsi="Arial" w:cs="Arial"/>
          <w:color w:val="000000" w:themeColor="text1"/>
        </w:rPr>
        <w:t xml:space="preserve">that will also replace the current CHEM 105 </w:t>
      </w:r>
      <w:r w:rsidRPr="00B60475">
        <w:rPr>
          <w:rFonts w:ascii="Arial" w:hAnsi="Arial" w:cs="Arial"/>
        </w:rPr>
        <w:t xml:space="preserve">General, Organic and Biological Chemistry I </w:t>
      </w:r>
      <w:r w:rsidRPr="00B60475">
        <w:rPr>
          <w:rFonts w:ascii="Arial" w:hAnsi="Arial" w:cs="Arial"/>
          <w:color w:val="000000" w:themeColor="text1"/>
        </w:rPr>
        <w:t>in the recently revised Nursing BSN program for which it has</w:t>
      </w:r>
      <w:r w:rsidRPr="00920B5C">
        <w:rPr>
          <w:rFonts w:ascii="Arial" w:hAnsi="Arial" w:cs="Arial"/>
          <w:color w:val="000000" w:themeColor="text1"/>
        </w:rPr>
        <w:t xml:space="preserve"> been expressly created.</w:t>
      </w:r>
    </w:p>
    <w:p w14:paraId="1A481944" w14:textId="77777777" w:rsidR="007B2BFC" w:rsidRPr="00945709" w:rsidRDefault="007B2BFC" w:rsidP="007B2BFC">
      <w:pPr>
        <w:rPr>
          <w:rFonts w:ascii="Arial" w:hAnsi="Arial" w:cs="Arial"/>
        </w:rPr>
      </w:pPr>
    </w:p>
    <w:p w14:paraId="5AFE017F"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APPROVALS</w:t>
      </w:r>
    </w:p>
    <w:p w14:paraId="5D8C3D07" w14:textId="77777777" w:rsidR="007B2BFC" w:rsidRPr="00945709" w:rsidRDefault="007B2BFC" w:rsidP="007B2BFC">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680E11DA" w14:textId="1D576899" w:rsidR="007B2BFC" w:rsidRPr="00945709" w:rsidRDefault="007B2BFC" w:rsidP="007B2BFC">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3D547D84" wp14:editId="6D5FF2D0">
            <wp:extent cx="1587500" cy="876300"/>
            <wp:effectExtent l="0" t="0" r="0" b="0"/>
            <wp:docPr id="171233069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r w:rsidRPr="00945709">
        <w:rPr>
          <w:rFonts w:ascii="Arial" w:hAnsi="Arial" w:cs="Arial"/>
          <w:color w:val="000000"/>
        </w:rPr>
        <w:t xml:space="preserve">  </w:t>
      </w:r>
    </w:p>
    <w:p w14:paraId="63FB0EE1" w14:textId="77777777" w:rsidR="007B2BFC" w:rsidRDefault="007B2BFC" w:rsidP="00923253">
      <w:pPr>
        <w:ind w:right="-270"/>
        <w:rPr>
          <w:rFonts w:ascii="Arial" w:hAnsi="Arial" w:cs="Arial"/>
          <w:color w:val="000000"/>
        </w:rPr>
      </w:pPr>
      <w:r w:rsidRPr="00945709">
        <w:rPr>
          <w:rFonts w:ascii="Arial" w:hAnsi="Arial" w:cs="Arial"/>
          <w:color w:val="000000"/>
        </w:rPr>
        <w:t>Date:  5/10/2024</w:t>
      </w:r>
    </w:p>
    <w:p w14:paraId="01129F01" w14:textId="77777777" w:rsidR="007B2BFC" w:rsidRDefault="007B2BFC" w:rsidP="007B2BFC">
      <w:pPr>
        <w:ind w:left="-90" w:right="-270"/>
        <w:rPr>
          <w:rFonts w:ascii="Arial" w:hAnsi="Arial" w:cs="Arial"/>
          <w:color w:val="000000"/>
        </w:rPr>
      </w:pPr>
    </w:p>
    <w:p w14:paraId="029ED77C"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Report of Undergraduate Curriculum Committee Action</w:t>
      </w:r>
    </w:p>
    <w:p w14:paraId="22BD6745" w14:textId="77777777" w:rsidR="002C6996" w:rsidRPr="00945709" w:rsidRDefault="002C6996" w:rsidP="002C6996">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25 and #23-24-</w:t>
      </w:r>
      <w:proofErr w:type="gramStart"/>
      <w:r>
        <w:rPr>
          <w:rFonts w:ascii="Arial" w:hAnsi="Arial" w:cs="Arial"/>
          <w:color w:val="000000"/>
        </w:rPr>
        <w:t>126</w:t>
      </w:r>
      <w:proofErr w:type="gramEnd"/>
    </w:p>
    <w:p w14:paraId="572F96E3"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Recommendation:   Approve.            </w:t>
      </w:r>
    </w:p>
    <w:p w14:paraId="57BC649F"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Date of Action:  5/10/2024</w:t>
      </w:r>
    </w:p>
    <w:p w14:paraId="716CFFA6" w14:textId="77777777" w:rsidR="002C6996" w:rsidRPr="00CD53F6" w:rsidRDefault="002C6996" w:rsidP="002C6996">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r>
        <w:rPr>
          <w:rFonts w:ascii="Arial" w:hAnsi="Arial" w:cs="Arial"/>
        </w:rPr>
        <w:t>Justin Feeney</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945709">
        <w:rPr>
          <w:rFonts w:ascii="Arial" w:hAnsi="Arial" w:cs="Arial"/>
          <w:bCs/>
          <w:color w:val="000000"/>
        </w:rPr>
        <w:t xml:space="preserve">Dept. </w:t>
      </w:r>
      <w:r>
        <w:rPr>
          <w:rFonts w:ascii="Arial" w:hAnsi="Arial" w:cs="Arial"/>
          <w:bCs/>
        </w:rPr>
        <w:t xml:space="preserve">Management and Marketing </w:t>
      </w:r>
    </w:p>
    <w:p w14:paraId="7D9885FA" w14:textId="77777777" w:rsidR="002C6996" w:rsidRPr="00945709" w:rsidRDefault="002C6996" w:rsidP="002C6996">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F58BFA1" w14:textId="77777777" w:rsidR="002C6996" w:rsidRPr="00945709" w:rsidRDefault="002C6996" w:rsidP="002C6996">
      <w:pPr>
        <w:ind w:left="-90" w:right="-270"/>
        <w:rPr>
          <w:rFonts w:ascii="Arial" w:hAnsi="Arial" w:cs="Arial"/>
          <w:color w:val="000000"/>
        </w:rPr>
      </w:pPr>
    </w:p>
    <w:p w14:paraId="6ABC6E69"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Recommended by Undergraduate Curriculum Committee</w:t>
      </w:r>
    </w:p>
    <w:p w14:paraId="59E493B3"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            (Department, Person, or Group)     </w:t>
      </w:r>
    </w:p>
    <w:p w14:paraId="310326E6"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Effective date: Fall 2024.</w:t>
      </w:r>
    </w:p>
    <w:p w14:paraId="60F81C78"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lastRenderedPageBreak/>
        <w:t>Catalog citations:  See pages on Curriculum website.</w:t>
      </w:r>
    </w:p>
    <w:p w14:paraId="29691C69" w14:textId="77777777" w:rsidR="002C6996" w:rsidRPr="00945709" w:rsidRDefault="002C6996" w:rsidP="002C6996">
      <w:pPr>
        <w:rPr>
          <w:rFonts w:ascii="Arial" w:hAnsi="Arial" w:cs="Arial"/>
        </w:rPr>
      </w:pPr>
    </w:p>
    <w:p w14:paraId="4073A270" w14:textId="77777777" w:rsidR="002C6996" w:rsidRPr="004545D0" w:rsidRDefault="002C6996" w:rsidP="002C6996">
      <w:pPr>
        <w:rPr>
          <w:rFonts w:ascii="Arial" w:hAnsi="Arial" w:cs="Arial"/>
          <w:color w:val="000000" w:themeColor="text1"/>
        </w:rPr>
      </w:pPr>
      <w:r w:rsidRPr="004545D0">
        <w:rPr>
          <w:rFonts w:ascii="Arial" w:hAnsi="Arial" w:cs="Arial"/>
        </w:rPr>
        <w:t xml:space="preserve">Comments: </w:t>
      </w:r>
      <w:r>
        <w:rPr>
          <w:rFonts w:ascii="Arial" w:hAnsi="Arial" w:cs="Arial"/>
        </w:rPr>
        <w:t>#</w:t>
      </w:r>
      <w:r w:rsidRPr="004545D0">
        <w:rPr>
          <w:rFonts w:ascii="Arial" w:hAnsi="Arial" w:cs="Arial"/>
          <w:color w:val="000000" w:themeColor="text1"/>
        </w:rPr>
        <w:t xml:space="preserve">125 </w:t>
      </w:r>
      <w:r>
        <w:rPr>
          <w:rFonts w:ascii="Arial" w:hAnsi="Arial" w:cs="Arial"/>
          <w:color w:val="000000" w:themeColor="text1"/>
        </w:rPr>
        <w:t>revises the</w:t>
      </w:r>
      <w:r w:rsidRPr="004545D0">
        <w:rPr>
          <w:rFonts w:ascii="Arial" w:hAnsi="Arial" w:cs="Arial"/>
          <w:color w:val="000000" w:themeColor="text1"/>
        </w:rPr>
        <w:t xml:space="preserve"> MGT minor to make it more attractive to students outside of business school who might benefit from the minor by offering alternate course choices. Totals credit go from </w:t>
      </w:r>
      <w:r>
        <w:rPr>
          <w:rFonts w:ascii="Arial" w:hAnsi="Arial" w:cs="Arial"/>
          <w:color w:val="000000" w:themeColor="text1"/>
        </w:rPr>
        <w:t xml:space="preserve">27-29 </w:t>
      </w:r>
      <w:r w:rsidRPr="004545D0">
        <w:rPr>
          <w:rFonts w:ascii="Arial" w:hAnsi="Arial" w:cs="Arial"/>
          <w:color w:val="000000" w:themeColor="text1"/>
        </w:rPr>
        <w:t>to 20-26 depending on choices.</w:t>
      </w:r>
      <w:r>
        <w:rPr>
          <w:rFonts w:ascii="Arial" w:hAnsi="Arial" w:cs="Arial"/>
          <w:color w:val="000000" w:themeColor="text1"/>
        </w:rPr>
        <w:t xml:space="preserve"> And #</w:t>
      </w:r>
      <w:r w:rsidRPr="004545D0">
        <w:rPr>
          <w:rFonts w:ascii="Arial" w:hAnsi="Arial" w:cs="Arial"/>
          <w:color w:val="000000" w:themeColor="text1"/>
        </w:rPr>
        <w:t xml:space="preserve">126 </w:t>
      </w:r>
      <w:r>
        <w:rPr>
          <w:rFonts w:ascii="Arial" w:hAnsi="Arial" w:cs="Arial"/>
          <w:color w:val="000000" w:themeColor="text1"/>
        </w:rPr>
        <w:t>does something similar for the</w:t>
      </w:r>
      <w:r w:rsidRPr="004545D0">
        <w:rPr>
          <w:rFonts w:ascii="Arial" w:hAnsi="Arial" w:cs="Arial"/>
          <w:color w:val="000000" w:themeColor="text1"/>
        </w:rPr>
        <w:t xml:space="preserve"> MKT minor. Totals credit</w:t>
      </w:r>
      <w:r>
        <w:rPr>
          <w:rFonts w:ascii="Arial" w:hAnsi="Arial" w:cs="Arial"/>
          <w:color w:val="000000" w:themeColor="text1"/>
        </w:rPr>
        <w:t>s there</w:t>
      </w:r>
      <w:r w:rsidRPr="004545D0">
        <w:rPr>
          <w:rFonts w:ascii="Arial" w:hAnsi="Arial" w:cs="Arial"/>
          <w:color w:val="000000" w:themeColor="text1"/>
        </w:rPr>
        <w:t xml:space="preserve"> go from </w:t>
      </w:r>
      <w:r>
        <w:rPr>
          <w:rFonts w:ascii="Arial" w:hAnsi="Arial" w:cs="Arial"/>
          <w:color w:val="000000" w:themeColor="text1"/>
        </w:rPr>
        <w:t xml:space="preserve">28-30 </w:t>
      </w:r>
      <w:r w:rsidRPr="004545D0">
        <w:rPr>
          <w:rFonts w:ascii="Arial" w:hAnsi="Arial" w:cs="Arial"/>
          <w:color w:val="000000" w:themeColor="text1"/>
        </w:rPr>
        <w:t>to 20-29 depending on choices.</w:t>
      </w:r>
      <w:r>
        <w:rPr>
          <w:rFonts w:ascii="Arial" w:hAnsi="Arial" w:cs="Arial"/>
          <w:color w:val="000000" w:themeColor="text1"/>
        </w:rPr>
        <w:t xml:space="preserve"> The lower end will be mostly attracting students from outside the school of business.</w:t>
      </w:r>
    </w:p>
    <w:p w14:paraId="2F2B88AB" w14:textId="77777777" w:rsidR="002C6996" w:rsidRPr="00945709" w:rsidRDefault="002C6996" w:rsidP="002C6996">
      <w:pPr>
        <w:rPr>
          <w:rFonts w:ascii="Arial" w:hAnsi="Arial" w:cs="Arial"/>
        </w:rPr>
      </w:pPr>
    </w:p>
    <w:p w14:paraId="3426C3C4"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APPROVALS</w:t>
      </w:r>
    </w:p>
    <w:p w14:paraId="4E310028"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0CC3E806" w14:textId="77777777" w:rsidR="00923253" w:rsidRDefault="002C6996" w:rsidP="00923253">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41D93291" wp14:editId="4475ADCE">
            <wp:extent cx="1587500" cy="876300"/>
            <wp:effectExtent l="0" t="0" r="0" b="0"/>
            <wp:docPr id="117899745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r w:rsidRPr="00945709">
        <w:rPr>
          <w:rFonts w:ascii="Arial" w:hAnsi="Arial" w:cs="Arial"/>
          <w:color w:val="000000"/>
        </w:rPr>
        <w:t xml:space="preserve">  </w:t>
      </w:r>
    </w:p>
    <w:p w14:paraId="065A7B07" w14:textId="1CF20C05" w:rsidR="002C6996" w:rsidRDefault="002C6996" w:rsidP="00923253">
      <w:pPr>
        <w:ind w:left="-90" w:right="-270"/>
        <w:rPr>
          <w:rFonts w:ascii="Arial" w:hAnsi="Arial" w:cs="Arial"/>
          <w:color w:val="000000"/>
        </w:rPr>
      </w:pPr>
      <w:r w:rsidRPr="00945709">
        <w:rPr>
          <w:rFonts w:ascii="Arial" w:hAnsi="Arial" w:cs="Arial"/>
          <w:color w:val="000000"/>
        </w:rPr>
        <w:t>Date:  5/10/2024</w:t>
      </w:r>
    </w:p>
    <w:p w14:paraId="32562DAE" w14:textId="77777777" w:rsidR="00923253" w:rsidRDefault="00923253" w:rsidP="00923253">
      <w:pPr>
        <w:ind w:left="-90" w:right="-270"/>
        <w:rPr>
          <w:rFonts w:ascii="Arial" w:hAnsi="Arial" w:cs="Arial"/>
          <w:color w:val="000000"/>
        </w:rPr>
      </w:pPr>
    </w:p>
    <w:p w14:paraId="76CD57B2" w14:textId="77777777" w:rsidR="00923253" w:rsidRPr="00945709" w:rsidRDefault="00923253" w:rsidP="00923253">
      <w:pPr>
        <w:ind w:left="-90" w:right="-270"/>
        <w:rPr>
          <w:rFonts w:ascii="Arial" w:hAnsi="Arial" w:cs="Arial"/>
          <w:color w:val="000000"/>
        </w:rPr>
      </w:pPr>
    </w:p>
    <w:p w14:paraId="5C3AE866" w14:textId="77777777" w:rsidR="002C6996" w:rsidRPr="00945709" w:rsidRDefault="002C6996" w:rsidP="002C6996">
      <w:pPr>
        <w:ind w:left="-90" w:right="-270"/>
        <w:rPr>
          <w:rFonts w:ascii="Arial" w:hAnsi="Arial" w:cs="Arial"/>
          <w:color w:val="000000"/>
        </w:rPr>
      </w:pPr>
      <w:r>
        <w:rPr>
          <w:rFonts w:ascii="Arial" w:hAnsi="Arial" w:cs="Arial"/>
          <w:color w:val="000000"/>
        </w:rPr>
        <w:t xml:space="preserve"> </w:t>
      </w:r>
      <w:r w:rsidRPr="00945709">
        <w:rPr>
          <w:rFonts w:ascii="Arial" w:hAnsi="Arial" w:cs="Arial"/>
          <w:color w:val="000000"/>
        </w:rPr>
        <w:t>Report of Undergraduate Curriculum Committee Action</w:t>
      </w:r>
    </w:p>
    <w:p w14:paraId="5AF2663F" w14:textId="77777777" w:rsidR="002C6996" w:rsidRPr="00945709" w:rsidRDefault="002C6996" w:rsidP="002C6996">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27</w:t>
      </w:r>
      <w:proofErr w:type="gramEnd"/>
      <w:r>
        <w:rPr>
          <w:rFonts w:ascii="Arial" w:hAnsi="Arial" w:cs="Arial"/>
          <w:color w:val="000000"/>
        </w:rPr>
        <w:t xml:space="preserve"> </w:t>
      </w:r>
    </w:p>
    <w:p w14:paraId="20496CE2"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Recommendation:   Approve.            </w:t>
      </w:r>
    </w:p>
    <w:p w14:paraId="3BE2E674"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Date of Action:  5/10/2024</w:t>
      </w:r>
    </w:p>
    <w:p w14:paraId="0AAFCD81" w14:textId="77777777" w:rsidR="002C6996" w:rsidRPr="00CD53F6" w:rsidRDefault="002C6996" w:rsidP="002C6996">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r>
        <w:rPr>
          <w:rFonts w:ascii="Arial" w:hAnsi="Arial" w:cs="Arial"/>
        </w:rPr>
        <w:t>Natasha Seaman</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rPr>
        <w:t xml:space="preserve">Art </w:t>
      </w:r>
    </w:p>
    <w:p w14:paraId="156B8DC8" w14:textId="77777777" w:rsidR="002C6996" w:rsidRPr="00945709" w:rsidRDefault="002C6996" w:rsidP="002C6996">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A2AE2CF" w14:textId="77777777" w:rsidR="002C6996" w:rsidRPr="00945709" w:rsidRDefault="002C6996" w:rsidP="002C6996">
      <w:pPr>
        <w:ind w:left="-90" w:right="-270"/>
        <w:rPr>
          <w:rFonts w:ascii="Arial" w:hAnsi="Arial" w:cs="Arial"/>
          <w:color w:val="000000"/>
        </w:rPr>
      </w:pPr>
    </w:p>
    <w:p w14:paraId="3A4BFF08"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Recommended by Undergraduate Curriculum Committee</w:t>
      </w:r>
    </w:p>
    <w:p w14:paraId="1083BBF6"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            (Department, Person, or Group)     </w:t>
      </w:r>
    </w:p>
    <w:p w14:paraId="28CE8EFB"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Effective date: Fall 2024.</w:t>
      </w:r>
    </w:p>
    <w:p w14:paraId="174FF905"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Catalog citations:  See pages on Curriculum website.</w:t>
      </w:r>
    </w:p>
    <w:p w14:paraId="7210F361" w14:textId="77777777" w:rsidR="002C6996" w:rsidRPr="00945709" w:rsidRDefault="002C6996" w:rsidP="002C6996">
      <w:pPr>
        <w:rPr>
          <w:rFonts w:ascii="Arial" w:hAnsi="Arial" w:cs="Arial"/>
        </w:rPr>
      </w:pPr>
    </w:p>
    <w:p w14:paraId="0F55C3C8" w14:textId="77777777" w:rsidR="002C6996" w:rsidRPr="004545D0" w:rsidRDefault="002C6996" w:rsidP="002C6996">
      <w:pPr>
        <w:rPr>
          <w:rFonts w:ascii="Arial" w:hAnsi="Arial" w:cs="Arial"/>
          <w:color w:val="000000" w:themeColor="text1"/>
        </w:rPr>
      </w:pPr>
      <w:r w:rsidRPr="004545D0">
        <w:rPr>
          <w:rFonts w:ascii="Arial" w:hAnsi="Arial" w:cs="Arial"/>
        </w:rPr>
        <w:t xml:space="preserve">Comments: </w:t>
      </w:r>
      <w:r>
        <w:rPr>
          <w:rFonts w:ascii="Arial" w:hAnsi="Arial" w:cs="Arial"/>
        </w:rPr>
        <w:t>This proposal</w:t>
      </w:r>
      <w:r w:rsidRPr="004545D0">
        <w:rPr>
          <w:rFonts w:ascii="Arial" w:hAnsi="Arial" w:cs="Arial"/>
          <w:color w:val="000000" w:themeColor="text1"/>
        </w:rPr>
        <w:t xml:space="preserve"> </w:t>
      </w:r>
      <w:r>
        <w:rPr>
          <w:rFonts w:ascii="Arial" w:hAnsi="Arial" w:cs="Arial"/>
          <w:color w:val="000000" w:themeColor="text1"/>
        </w:rPr>
        <w:t xml:space="preserve">revises </w:t>
      </w:r>
      <w:r w:rsidRPr="00920B5C">
        <w:rPr>
          <w:rFonts w:ascii="Arial" w:hAnsi="Arial" w:cs="Arial"/>
          <w:color w:val="000000" w:themeColor="text1"/>
        </w:rPr>
        <w:t>the Art History major to reduce the total credits from 61 to 47-49. 12 formerly required cognates will be deleted as well as a reduction in studio classes and period coverage, while other interdisciplinary options will be included including a second language requirement</w:t>
      </w:r>
      <w:r>
        <w:rPr>
          <w:rFonts w:ascii="Arial" w:hAnsi="Arial" w:cs="Arial"/>
          <w:color w:val="000000" w:themeColor="text1"/>
        </w:rPr>
        <w:t>.</w:t>
      </w:r>
    </w:p>
    <w:p w14:paraId="68448694" w14:textId="77777777" w:rsidR="002C6996" w:rsidRPr="00945709" w:rsidRDefault="002C6996" w:rsidP="002C6996">
      <w:pPr>
        <w:rPr>
          <w:rFonts w:ascii="Arial" w:hAnsi="Arial" w:cs="Arial"/>
        </w:rPr>
      </w:pPr>
    </w:p>
    <w:p w14:paraId="27EBBB14"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APPROVALS</w:t>
      </w:r>
    </w:p>
    <w:p w14:paraId="1974A38B" w14:textId="77777777"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2AB2C498" w14:textId="3EAA3090" w:rsidR="002C6996" w:rsidRPr="00945709" w:rsidRDefault="002C6996" w:rsidP="002C6996">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2215E98B" wp14:editId="3DAD3C2F">
            <wp:extent cx="1587500" cy="876300"/>
            <wp:effectExtent l="0" t="0" r="0" b="0"/>
            <wp:docPr id="59198923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0BD77FBC" w14:textId="77777777" w:rsidR="002C6996" w:rsidRPr="00945709" w:rsidRDefault="002C6996" w:rsidP="00923253">
      <w:pPr>
        <w:ind w:right="-270"/>
        <w:rPr>
          <w:rFonts w:ascii="Arial" w:hAnsi="Arial" w:cs="Arial"/>
          <w:color w:val="000000"/>
        </w:rPr>
      </w:pPr>
      <w:r w:rsidRPr="00945709">
        <w:rPr>
          <w:rFonts w:ascii="Arial" w:hAnsi="Arial" w:cs="Arial"/>
          <w:color w:val="000000"/>
        </w:rPr>
        <w:t>Date:  5/10/2024</w:t>
      </w:r>
    </w:p>
    <w:p w14:paraId="3E6DF167" w14:textId="654C1760" w:rsidR="002C6996" w:rsidRDefault="002C6996" w:rsidP="007B2BFC">
      <w:pPr>
        <w:ind w:left="-90" w:right="-270"/>
        <w:rPr>
          <w:rFonts w:ascii="Arial" w:hAnsi="Arial" w:cs="Arial"/>
          <w:color w:val="000000"/>
        </w:rPr>
      </w:pPr>
    </w:p>
    <w:p w14:paraId="7AB29BA6" w14:textId="77777777" w:rsidR="00923253" w:rsidRDefault="00923253" w:rsidP="00E11AB8">
      <w:pPr>
        <w:ind w:left="-90" w:right="-270"/>
        <w:rPr>
          <w:rFonts w:ascii="Arial" w:hAnsi="Arial" w:cs="Arial"/>
          <w:color w:val="000000"/>
        </w:rPr>
      </w:pPr>
    </w:p>
    <w:p w14:paraId="33C0D171" w14:textId="43CBC0DC" w:rsidR="00E11AB8" w:rsidRPr="00945709" w:rsidRDefault="00E11AB8" w:rsidP="00E11AB8">
      <w:pPr>
        <w:ind w:left="-90" w:right="-270"/>
        <w:rPr>
          <w:rFonts w:ascii="Arial" w:hAnsi="Arial" w:cs="Arial"/>
          <w:color w:val="000000"/>
        </w:rPr>
      </w:pPr>
      <w:r w:rsidRPr="00945709">
        <w:rPr>
          <w:rFonts w:ascii="Arial" w:hAnsi="Arial" w:cs="Arial"/>
          <w:color w:val="000000"/>
        </w:rPr>
        <w:t>Report of Undergraduate Curriculum Committee Action</w:t>
      </w:r>
    </w:p>
    <w:p w14:paraId="072FBC7D" w14:textId="77777777" w:rsidR="00E11AB8" w:rsidRPr="00945709" w:rsidRDefault="00E11AB8" w:rsidP="00E11AB8">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28 through #23-24-</w:t>
      </w:r>
      <w:proofErr w:type="gramStart"/>
      <w:r>
        <w:rPr>
          <w:rFonts w:ascii="Arial" w:hAnsi="Arial" w:cs="Arial"/>
          <w:color w:val="000000"/>
        </w:rPr>
        <w:t>133</w:t>
      </w:r>
      <w:proofErr w:type="gramEnd"/>
      <w:r>
        <w:rPr>
          <w:rFonts w:ascii="Arial" w:hAnsi="Arial" w:cs="Arial"/>
          <w:color w:val="000000"/>
        </w:rPr>
        <w:t xml:space="preserve"> </w:t>
      </w:r>
    </w:p>
    <w:p w14:paraId="4D5EB21E"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 xml:space="preserve">Recommendation:   Approve.            </w:t>
      </w:r>
    </w:p>
    <w:p w14:paraId="44E41745"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Date of Action:  5/10/2024</w:t>
      </w:r>
    </w:p>
    <w:p w14:paraId="7D5D7AE5" w14:textId="77777777" w:rsidR="00E11AB8" w:rsidRPr="000664FD" w:rsidRDefault="00E11AB8" w:rsidP="00E11AB8">
      <w:pPr>
        <w:rPr>
          <w:rFonts w:ascii="Arial" w:hAnsi="Arial" w:cs="Arial"/>
        </w:rPr>
      </w:pPr>
      <w:r w:rsidRPr="00945709">
        <w:rPr>
          <w:rFonts w:ascii="Arial" w:hAnsi="Arial" w:cs="Arial"/>
          <w:color w:val="000000"/>
        </w:rPr>
        <w:lastRenderedPageBreak/>
        <w:t>Originated by:</w:t>
      </w:r>
      <w:r w:rsidRPr="00945709">
        <w:rPr>
          <w:rFonts w:ascii="Arial" w:hAnsi="Arial" w:cs="Arial"/>
        </w:rPr>
        <w:t xml:space="preserve"> </w:t>
      </w:r>
      <w:proofErr w:type="spellStart"/>
      <w:r w:rsidRPr="000664FD">
        <w:rPr>
          <w:rFonts w:ascii="Arial" w:hAnsi="Arial" w:cs="Arial"/>
        </w:rPr>
        <w:t>Eliani</w:t>
      </w:r>
      <w:proofErr w:type="spellEnd"/>
      <w:r w:rsidRPr="000664FD">
        <w:rPr>
          <w:rFonts w:ascii="Arial" w:hAnsi="Arial" w:cs="Arial"/>
        </w:rPr>
        <w:t xml:space="preserve"> Basile, Silvia Oliveira, </w:t>
      </w:r>
    </w:p>
    <w:p w14:paraId="06409250" w14:textId="77777777" w:rsidR="00E11AB8" w:rsidRPr="00CD53F6" w:rsidRDefault="00E11AB8" w:rsidP="00E11AB8">
      <w:pPr>
        <w:jc w:val="center"/>
        <w:rPr>
          <w:rFonts w:ascii="Avenir Light" w:hAnsi="Avenir Light" w:cs="Calibri Light"/>
        </w:rPr>
      </w:pPr>
      <w:r w:rsidRPr="000664FD">
        <w:rPr>
          <w:rFonts w:ascii="Arial" w:hAnsi="Arial" w:cs="Arial"/>
        </w:rPr>
        <w:t xml:space="preserve">                      and David Ramirez</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rPr>
        <w:t>Modern Languages</w:t>
      </w:r>
    </w:p>
    <w:p w14:paraId="21DDF8FA" w14:textId="47D55A2F" w:rsidR="00E11AB8" w:rsidRPr="00945709" w:rsidRDefault="00E11AB8" w:rsidP="00923253">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BA5503B"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Recommended by Undergraduate Curriculum Committee</w:t>
      </w:r>
    </w:p>
    <w:p w14:paraId="7003D739"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 xml:space="preserve">            (Department, Person, or Group)     </w:t>
      </w:r>
    </w:p>
    <w:p w14:paraId="5E64A635"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Effective date: Fall 2024.</w:t>
      </w:r>
    </w:p>
    <w:p w14:paraId="56492CDF"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Catalog citations:  See pages on Curriculum website.</w:t>
      </w:r>
    </w:p>
    <w:p w14:paraId="504B5D3F" w14:textId="77777777" w:rsidR="00E11AB8" w:rsidRPr="00945709" w:rsidRDefault="00E11AB8" w:rsidP="00E11AB8">
      <w:pPr>
        <w:rPr>
          <w:rFonts w:ascii="Arial" w:hAnsi="Arial" w:cs="Arial"/>
        </w:rPr>
      </w:pPr>
    </w:p>
    <w:p w14:paraId="76452BDA" w14:textId="77777777" w:rsidR="00E11AB8" w:rsidRPr="004545D0" w:rsidRDefault="00E11AB8" w:rsidP="00E11AB8">
      <w:pPr>
        <w:rPr>
          <w:rFonts w:ascii="Arial" w:hAnsi="Arial" w:cs="Arial"/>
          <w:color w:val="000000" w:themeColor="text1"/>
        </w:rPr>
      </w:pPr>
      <w:r w:rsidRPr="004545D0">
        <w:rPr>
          <w:rFonts w:ascii="Arial" w:hAnsi="Arial" w:cs="Arial"/>
        </w:rPr>
        <w:t xml:space="preserve">Comments: </w:t>
      </w:r>
      <w:r>
        <w:rPr>
          <w:rFonts w:ascii="Arial" w:hAnsi="Arial" w:cs="Arial"/>
        </w:rPr>
        <w:t>These proposals request for Modern Language (FREN, ITAL, SPAN and PORT) and ASL101 courses to be counted in the Elective category for the revised General Education (should it pass) and for the Modern Language and ASL 102, 113 and</w:t>
      </w:r>
      <w:r w:rsidRPr="004545D0">
        <w:rPr>
          <w:rFonts w:ascii="Arial" w:hAnsi="Arial" w:cs="Arial"/>
          <w:color w:val="000000" w:themeColor="text1"/>
        </w:rPr>
        <w:t xml:space="preserve"> </w:t>
      </w:r>
      <w:r>
        <w:rPr>
          <w:rFonts w:ascii="Arial" w:hAnsi="Arial" w:cs="Arial"/>
          <w:color w:val="000000" w:themeColor="text1"/>
        </w:rPr>
        <w:t>PORT 114 to all count in the merged Literature and Language General Education category (this last course will be offered in all modalities).</w:t>
      </w:r>
    </w:p>
    <w:p w14:paraId="56B02E99" w14:textId="77777777" w:rsidR="00E11AB8" w:rsidRPr="00945709" w:rsidRDefault="00E11AB8" w:rsidP="00E11AB8">
      <w:pPr>
        <w:rPr>
          <w:rFonts w:ascii="Arial" w:hAnsi="Arial" w:cs="Arial"/>
        </w:rPr>
      </w:pPr>
    </w:p>
    <w:p w14:paraId="3FF88CB5"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APPROVALS</w:t>
      </w:r>
    </w:p>
    <w:p w14:paraId="3D3ACF86" w14:textId="77777777" w:rsidR="00E11AB8" w:rsidRPr="00945709" w:rsidRDefault="00E11AB8" w:rsidP="00E11AB8">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1438245E" w14:textId="310A2671" w:rsidR="00E11AB8" w:rsidRPr="00945709" w:rsidRDefault="00E11AB8" w:rsidP="00E11AB8">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6D718F8B" wp14:editId="389CC72D">
            <wp:extent cx="1587500" cy="876300"/>
            <wp:effectExtent l="0" t="0" r="0" b="0"/>
            <wp:docPr id="136030596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1EA4274E" w14:textId="248DCD7A" w:rsidR="00E11AB8" w:rsidRPr="00945709" w:rsidRDefault="00E11AB8" w:rsidP="00923253">
      <w:pPr>
        <w:ind w:right="-270"/>
        <w:rPr>
          <w:rFonts w:ascii="Arial" w:hAnsi="Arial" w:cs="Arial"/>
          <w:color w:val="000000"/>
        </w:rPr>
      </w:pPr>
      <w:r w:rsidRPr="00945709">
        <w:rPr>
          <w:rFonts w:ascii="Arial" w:hAnsi="Arial" w:cs="Arial"/>
          <w:color w:val="000000"/>
        </w:rPr>
        <w:t>Date:  5/10/2024</w:t>
      </w:r>
    </w:p>
    <w:p w14:paraId="48F6041E" w14:textId="77777777" w:rsidR="002C6996" w:rsidRDefault="002C6996" w:rsidP="007B2BFC">
      <w:pPr>
        <w:ind w:left="-90" w:right="-270"/>
        <w:rPr>
          <w:rFonts w:ascii="Arial" w:hAnsi="Arial" w:cs="Arial"/>
          <w:color w:val="000000"/>
        </w:rPr>
      </w:pPr>
    </w:p>
    <w:p w14:paraId="6AEE731F" w14:textId="77777777" w:rsidR="00923253" w:rsidRDefault="00923253" w:rsidP="00B9547D">
      <w:pPr>
        <w:ind w:left="-90" w:right="-270"/>
        <w:rPr>
          <w:rFonts w:ascii="Arial" w:hAnsi="Arial" w:cs="Arial"/>
          <w:color w:val="000000"/>
        </w:rPr>
      </w:pPr>
    </w:p>
    <w:p w14:paraId="58949EE2" w14:textId="6A4B6F01" w:rsidR="00B9547D" w:rsidRPr="00945709" w:rsidRDefault="00B9547D" w:rsidP="00B9547D">
      <w:pPr>
        <w:ind w:left="-90" w:right="-270"/>
        <w:rPr>
          <w:rFonts w:ascii="Arial" w:hAnsi="Arial" w:cs="Arial"/>
          <w:color w:val="000000"/>
        </w:rPr>
      </w:pPr>
      <w:r w:rsidRPr="00945709">
        <w:rPr>
          <w:rFonts w:ascii="Arial" w:hAnsi="Arial" w:cs="Arial"/>
          <w:color w:val="000000"/>
        </w:rPr>
        <w:t>Report of Undergraduate Curriculum Committee Action</w:t>
      </w:r>
    </w:p>
    <w:p w14:paraId="58A01E17" w14:textId="1DFBC900" w:rsidR="00B9547D" w:rsidRPr="00945709" w:rsidRDefault="00B9547D" w:rsidP="00B9547D">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sidR="000838A1">
        <w:rPr>
          <w:rFonts w:ascii="Arial" w:hAnsi="Arial" w:cs="Arial"/>
          <w:color w:val="000000"/>
        </w:rPr>
        <w:t>34</w:t>
      </w:r>
      <w:proofErr w:type="gramEnd"/>
      <w:r>
        <w:rPr>
          <w:rFonts w:ascii="Arial" w:hAnsi="Arial" w:cs="Arial"/>
          <w:color w:val="000000"/>
        </w:rPr>
        <w:t xml:space="preserve"> </w:t>
      </w:r>
    </w:p>
    <w:p w14:paraId="11AF37F8"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 xml:space="preserve">Recommendation:   Approve.            </w:t>
      </w:r>
    </w:p>
    <w:p w14:paraId="0A02CFE2"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Date of Action:  5/10/2024</w:t>
      </w:r>
    </w:p>
    <w:p w14:paraId="28EDB9B7" w14:textId="77777777" w:rsidR="00B9547D" w:rsidRPr="00CD53F6" w:rsidRDefault="00B9547D" w:rsidP="00B9547D">
      <w:pPr>
        <w:rPr>
          <w:rFonts w:ascii="Avenir Light" w:hAnsi="Avenir Light" w:cs="Calibri Light"/>
        </w:rPr>
      </w:pPr>
      <w:r w:rsidRPr="00945709">
        <w:rPr>
          <w:rFonts w:ascii="Arial" w:hAnsi="Arial" w:cs="Arial"/>
          <w:color w:val="000000"/>
        </w:rPr>
        <w:t>Originated by:</w:t>
      </w:r>
      <w:r w:rsidRPr="00945709">
        <w:rPr>
          <w:rFonts w:ascii="Arial" w:hAnsi="Arial" w:cs="Arial"/>
        </w:rPr>
        <w:t xml:space="preserve"> </w:t>
      </w:r>
      <w:r>
        <w:rPr>
          <w:rFonts w:ascii="Arial" w:hAnsi="Arial" w:cs="Arial"/>
        </w:rPr>
        <w:t>Marianne Raimondo</w:t>
      </w:r>
      <w:r>
        <w:rPr>
          <w:rFonts w:ascii="Arial" w:hAnsi="Arial" w:cs="Arial"/>
        </w:rPr>
        <w:tab/>
        <w:t xml:space="preserve">      </w:t>
      </w:r>
      <w:r>
        <w:rPr>
          <w:rFonts w:ascii="Arial" w:hAnsi="Arial" w:cs="Arial"/>
        </w:rPr>
        <w:tab/>
      </w:r>
      <w:r>
        <w:rPr>
          <w:rFonts w:ascii="Arial" w:hAnsi="Arial" w:cs="Arial"/>
        </w:rPr>
        <w:tab/>
      </w:r>
      <w:proofErr w:type="gramStart"/>
      <w:r>
        <w:rPr>
          <w:rFonts w:ascii="Arial" w:hAnsi="Arial" w:cs="Arial"/>
        </w:rPr>
        <w:tab/>
        <w:t xml:space="preserve">  </w:t>
      </w:r>
      <w:r w:rsidRPr="00945709">
        <w:rPr>
          <w:rFonts w:ascii="Arial" w:hAnsi="Arial" w:cs="Arial"/>
          <w:bCs/>
          <w:color w:val="000000"/>
        </w:rPr>
        <w:t>Dept.</w:t>
      </w:r>
      <w:proofErr w:type="gramEnd"/>
      <w:r w:rsidRPr="00945709">
        <w:rPr>
          <w:rFonts w:ascii="Arial" w:hAnsi="Arial" w:cs="Arial"/>
          <w:bCs/>
          <w:color w:val="000000"/>
        </w:rPr>
        <w:t xml:space="preserve"> </w:t>
      </w:r>
      <w:r>
        <w:rPr>
          <w:rFonts w:ascii="Arial" w:hAnsi="Arial" w:cs="Arial"/>
          <w:bCs/>
        </w:rPr>
        <w:t>Dean School of Business</w:t>
      </w:r>
    </w:p>
    <w:p w14:paraId="42FA6631" w14:textId="77777777" w:rsidR="00B9547D" w:rsidRPr="00945709" w:rsidRDefault="00B9547D" w:rsidP="00B9547D">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B2F2EEF" w14:textId="77777777" w:rsidR="00B9547D" w:rsidRPr="00945709" w:rsidRDefault="00B9547D" w:rsidP="00B9547D">
      <w:pPr>
        <w:ind w:left="-90" w:right="-270"/>
        <w:rPr>
          <w:rFonts w:ascii="Arial" w:hAnsi="Arial" w:cs="Arial"/>
          <w:color w:val="000000"/>
        </w:rPr>
      </w:pPr>
    </w:p>
    <w:p w14:paraId="7C284516"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Recommended by Undergraduate Curriculum Committee</w:t>
      </w:r>
    </w:p>
    <w:p w14:paraId="2FEF5B06"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 xml:space="preserve">            (Department, Person, or Group)     </w:t>
      </w:r>
    </w:p>
    <w:p w14:paraId="0C83BC97"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Effective date: Fall 2024.</w:t>
      </w:r>
    </w:p>
    <w:p w14:paraId="34E6A44E"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Catalog citations:  See pages on Curriculum website.</w:t>
      </w:r>
    </w:p>
    <w:p w14:paraId="0F3A07B3" w14:textId="77777777" w:rsidR="00B9547D" w:rsidRPr="00945709" w:rsidRDefault="00B9547D" w:rsidP="00B9547D">
      <w:pPr>
        <w:rPr>
          <w:rFonts w:ascii="Arial" w:hAnsi="Arial" w:cs="Arial"/>
        </w:rPr>
      </w:pPr>
    </w:p>
    <w:p w14:paraId="40461CD1" w14:textId="77777777" w:rsidR="00B9547D" w:rsidRPr="004545D0" w:rsidRDefault="00B9547D" w:rsidP="00B9547D">
      <w:pPr>
        <w:rPr>
          <w:rFonts w:ascii="Arial" w:hAnsi="Arial" w:cs="Arial"/>
          <w:color w:val="000000" w:themeColor="text1"/>
        </w:rPr>
      </w:pPr>
      <w:r w:rsidRPr="004545D0">
        <w:rPr>
          <w:rFonts w:ascii="Arial" w:hAnsi="Arial" w:cs="Arial"/>
        </w:rPr>
        <w:t xml:space="preserve">Comments: </w:t>
      </w:r>
      <w:r>
        <w:rPr>
          <w:rFonts w:ascii="Arial" w:hAnsi="Arial" w:cs="Arial"/>
        </w:rPr>
        <w:t xml:space="preserve">This proposal creates </w:t>
      </w:r>
      <w:r w:rsidRPr="00920B5C">
        <w:rPr>
          <w:rFonts w:ascii="Arial" w:hAnsi="Arial" w:cs="Arial"/>
          <w:color w:val="000000" w:themeColor="text1"/>
        </w:rPr>
        <w:t xml:space="preserve">a new 2-credit course BUSI 100 </w:t>
      </w:r>
      <w:r w:rsidRPr="00920B5C">
        <w:rPr>
          <w:rFonts w:ascii="Arial" w:hAnsi="Arial" w:cs="Arial"/>
          <w:noProof/>
        </w:rPr>
        <w:t>Introduction to Business at RIC</w:t>
      </w:r>
      <w:r w:rsidRPr="00920B5C">
        <w:rPr>
          <w:noProof/>
        </w:rPr>
        <w:t xml:space="preserve"> </w:t>
      </w:r>
      <w:r w:rsidRPr="00920B5C">
        <w:rPr>
          <w:rFonts w:ascii="Arial" w:hAnsi="Arial" w:cs="Arial"/>
          <w:color w:val="000000" w:themeColor="text1"/>
        </w:rPr>
        <w:t>to become a requirement for those majoring in the School of Business that replaces the RIC 100 Introduction to RIC.</w:t>
      </w:r>
      <w:r>
        <w:rPr>
          <w:rFonts w:ascii="Arial" w:hAnsi="Arial" w:cs="Arial"/>
          <w:color w:val="000000" w:themeColor="text1"/>
        </w:rPr>
        <w:t xml:space="preserve"> If a student takes RIC 100 (or any of its substitutions) prior to joining the School of Business, this requirement will be waived (though it could still be taken as an elective). All major programs in the School of Business will be raised by two credits, but most have recently </w:t>
      </w:r>
      <w:proofErr w:type="gramStart"/>
      <w:r>
        <w:rPr>
          <w:rFonts w:ascii="Arial" w:hAnsi="Arial" w:cs="Arial"/>
          <w:color w:val="000000" w:themeColor="text1"/>
        </w:rPr>
        <w:t>down-sized</w:t>
      </w:r>
      <w:proofErr w:type="gramEnd"/>
      <w:r>
        <w:rPr>
          <w:rFonts w:ascii="Arial" w:hAnsi="Arial" w:cs="Arial"/>
          <w:color w:val="000000" w:themeColor="text1"/>
        </w:rPr>
        <w:t xml:space="preserve"> and none will be raised above acceptable levels for professional majors.</w:t>
      </w:r>
    </w:p>
    <w:p w14:paraId="5CCC6001" w14:textId="77777777" w:rsidR="00B9547D" w:rsidRPr="00945709" w:rsidRDefault="00B9547D" w:rsidP="00B9547D">
      <w:pPr>
        <w:rPr>
          <w:rFonts w:ascii="Arial" w:hAnsi="Arial" w:cs="Arial"/>
        </w:rPr>
      </w:pPr>
    </w:p>
    <w:p w14:paraId="278BFDA7"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APPROVALS</w:t>
      </w:r>
    </w:p>
    <w:p w14:paraId="408EA9BD"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3C1288BC" w14:textId="77777777" w:rsidR="00B9547D" w:rsidRPr="00945709" w:rsidRDefault="00B9547D" w:rsidP="00B9547D">
      <w:pPr>
        <w:ind w:left="-90" w:right="-270"/>
        <w:rPr>
          <w:rFonts w:ascii="Arial" w:hAnsi="Arial" w:cs="Arial"/>
          <w:color w:val="000000"/>
        </w:rPr>
      </w:pPr>
      <w:r w:rsidRPr="00945709">
        <w:rPr>
          <w:rFonts w:ascii="Arial" w:hAnsi="Arial" w:cs="Arial"/>
          <w:color w:val="000000"/>
        </w:rPr>
        <w:t xml:space="preserve">   </w:t>
      </w:r>
    </w:p>
    <w:p w14:paraId="2E145C4E" w14:textId="1EAEF1FF" w:rsidR="00B9547D" w:rsidRPr="00945709" w:rsidRDefault="00923253" w:rsidP="00B9547D">
      <w:pPr>
        <w:ind w:left="-90" w:right="-270"/>
        <w:rPr>
          <w:rFonts w:ascii="Arial" w:hAnsi="Arial" w:cs="Arial"/>
          <w:color w:val="000000"/>
        </w:rPr>
      </w:pPr>
      <w:r>
        <w:rPr>
          <w:rFonts w:ascii="Arial" w:hAnsi="Arial" w:cs="Arial"/>
          <w:noProof/>
          <w:color w:val="000000"/>
        </w:rPr>
        <w:lastRenderedPageBreak/>
        <w:drawing>
          <wp:inline distT="0" distB="0" distL="0" distR="0" wp14:anchorId="38868B58" wp14:editId="1C9C824B">
            <wp:extent cx="1587500" cy="876300"/>
            <wp:effectExtent l="0" t="0" r="0" b="0"/>
            <wp:docPr id="13486253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0C852A07" w14:textId="77777777" w:rsidR="00B9547D" w:rsidRPr="00945709" w:rsidRDefault="00B9547D" w:rsidP="00923253">
      <w:pPr>
        <w:ind w:right="-270"/>
        <w:rPr>
          <w:rFonts w:ascii="Arial" w:hAnsi="Arial" w:cs="Arial"/>
          <w:color w:val="000000"/>
        </w:rPr>
      </w:pPr>
      <w:r w:rsidRPr="00945709">
        <w:rPr>
          <w:rFonts w:ascii="Arial" w:hAnsi="Arial" w:cs="Arial"/>
          <w:color w:val="000000"/>
        </w:rPr>
        <w:t>Date:  5/10/2024</w:t>
      </w:r>
    </w:p>
    <w:p w14:paraId="00806CB2" w14:textId="77777777" w:rsidR="00E11AB8" w:rsidRDefault="00E11AB8" w:rsidP="007B2BFC">
      <w:pPr>
        <w:ind w:left="-90" w:right="-270"/>
        <w:rPr>
          <w:rFonts w:ascii="Arial" w:hAnsi="Arial" w:cs="Arial"/>
          <w:color w:val="000000"/>
        </w:rPr>
      </w:pPr>
    </w:p>
    <w:p w14:paraId="0D0CE367" w14:textId="77777777" w:rsidR="00691408" w:rsidRDefault="00691408" w:rsidP="007B2BFC">
      <w:pPr>
        <w:ind w:left="-90" w:right="-270"/>
        <w:rPr>
          <w:rFonts w:ascii="Arial" w:hAnsi="Arial" w:cs="Arial"/>
          <w:color w:val="000000"/>
        </w:rPr>
      </w:pPr>
    </w:p>
    <w:p w14:paraId="3BE7C5F2"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Report of Undergraduate Curriculum Committee Action</w:t>
      </w:r>
    </w:p>
    <w:p w14:paraId="45A1A221" w14:textId="77777777" w:rsidR="00691408" w:rsidRPr="00945709" w:rsidRDefault="00691408" w:rsidP="00691408">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35 through #23-24-</w:t>
      </w:r>
      <w:proofErr w:type="gramStart"/>
      <w:r>
        <w:rPr>
          <w:rFonts w:ascii="Arial" w:hAnsi="Arial" w:cs="Arial"/>
          <w:color w:val="000000"/>
        </w:rPr>
        <w:t>137</w:t>
      </w:r>
      <w:proofErr w:type="gramEnd"/>
      <w:r>
        <w:rPr>
          <w:rFonts w:ascii="Arial" w:hAnsi="Arial" w:cs="Arial"/>
          <w:color w:val="000000"/>
        </w:rPr>
        <w:t xml:space="preserve"> </w:t>
      </w:r>
    </w:p>
    <w:p w14:paraId="64D5999D"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 xml:space="preserve">Recommendation:   Approve.            </w:t>
      </w:r>
    </w:p>
    <w:p w14:paraId="7172FCC4"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Date of Action:  5/10/2024</w:t>
      </w:r>
    </w:p>
    <w:p w14:paraId="6357D826" w14:textId="47978210" w:rsidR="00691408" w:rsidRDefault="00691408" w:rsidP="00691408">
      <w:pPr>
        <w:rPr>
          <w:rFonts w:ascii="Arial" w:hAnsi="Arial" w:cs="Arial"/>
        </w:rPr>
      </w:pPr>
      <w:r w:rsidRPr="00945709">
        <w:rPr>
          <w:rFonts w:ascii="Arial" w:hAnsi="Arial" w:cs="Arial"/>
          <w:color w:val="000000"/>
        </w:rPr>
        <w:t>Originated by:</w:t>
      </w:r>
      <w:r w:rsidRPr="00945709">
        <w:rPr>
          <w:rFonts w:ascii="Arial" w:hAnsi="Arial" w:cs="Arial"/>
        </w:rPr>
        <w:t xml:space="preserve"> </w:t>
      </w:r>
      <w:r>
        <w:rPr>
          <w:rFonts w:ascii="Arial" w:hAnsi="Arial" w:cs="Arial"/>
        </w:rPr>
        <w:t>Rudolf Kraus, Janet Johnson</w:t>
      </w:r>
    </w:p>
    <w:p w14:paraId="3C0C07B1" w14:textId="6B17D5F6" w:rsidR="00691408" w:rsidRPr="00CD53F6" w:rsidRDefault="00691408" w:rsidP="00691408">
      <w:pPr>
        <w:rPr>
          <w:rFonts w:ascii="Avenir Light" w:hAnsi="Avenir Light" w:cs="Calibri Light"/>
        </w:rPr>
      </w:pPr>
      <w:r>
        <w:rPr>
          <w:rFonts w:ascii="Arial" w:hAnsi="Arial" w:cs="Arial"/>
        </w:rPr>
        <w:t xml:space="preserve">                       and Jeremy Benson</w:t>
      </w:r>
      <w:r>
        <w:rPr>
          <w:rFonts w:ascii="Arial" w:hAnsi="Arial" w:cs="Arial"/>
        </w:rPr>
        <w:tab/>
        <w:t xml:space="preserve">      </w:t>
      </w:r>
      <w:r>
        <w:rPr>
          <w:rFonts w:ascii="Arial" w:hAnsi="Arial" w:cs="Arial"/>
        </w:rPr>
        <w:tab/>
      </w:r>
      <w:r>
        <w:rPr>
          <w:rFonts w:ascii="Arial" w:hAnsi="Arial" w:cs="Arial"/>
        </w:rPr>
        <w:tab/>
      </w:r>
      <w:proofErr w:type="gramStart"/>
      <w:r>
        <w:rPr>
          <w:rFonts w:ascii="Arial" w:hAnsi="Arial" w:cs="Arial"/>
        </w:rPr>
        <w:tab/>
        <w:t xml:space="preserve">  </w:t>
      </w:r>
      <w:r w:rsidRPr="00945709">
        <w:rPr>
          <w:rFonts w:ascii="Arial" w:hAnsi="Arial" w:cs="Arial"/>
          <w:bCs/>
          <w:color w:val="000000"/>
        </w:rPr>
        <w:t>Dept.</w:t>
      </w:r>
      <w:proofErr w:type="gramEnd"/>
      <w:r w:rsidRPr="00945709">
        <w:rPr>
          <w:rFonts w:ascii="Arial" w:hAnsi="Arial" w:cs="Arial"/>
          <w:bCs/>
          <w:color w:val="000000"/>
        </w:rPr>
        <w:t xml:space="preserve"> </w:t>
      </w:r>
      <w:r w:rsidR="004833D8">
        <w:rPr>
          <w:rFonts w:ascii="Arial" w:hAnsi="Arial" w:cs="Arial"/>
          <w:bCs/>
        </w:rPr>
        <w:t>Secondary Education</w:t>
      </w:r>
    </w:p>
    <w:p w14:paraId="0DE99086" w14:textId="1C2EBB55" w:rsidR="00691408" w:rsidRPr="00945709" w:rsidRDefault="00691408" w:rsidP="00923253">
      <w:pPr>
        <w:ind w:left="-90" w:right="-270"/>
        <w:rPr>
          <w:rFonts w:ascii="Arial" w:hAnsi="Arial" w:cs="Arial"/>
          <w:color w:val="000000"/>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45A20C5"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Recommended by Undergraduate Curriculum Committee</w:t>
      </w:r>
    </w:p>
    <w:p w14:paraId="20A81955"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 xml:space="preserve">            (Department, Person, or Group)     </w:t>
      </w:r>
    </w:p>
    <w:p w14:paraId="6BE09DB4"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Effective date: Fall 2024.</w:t>
      </w:r>
    </w:p>
    <w:p w14:paraId="230EFBB4"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Catalog citations:  See pages on Curriculum website.</w:t>
      </w:r>
    </w:p>
    <w:p w14:paraId="10DADEDE" w14:textId="77777777" w:rsidR="00691408" w:rsidRPr="00945709" w:rsidRDefault="00691408" w:rsidP="00691408">
      <w:pPr>
        <w:rPr>
          <w:rFonts w:ascii="Arial" w:hAnsi="Arial" w:cs="Arial"/>
        </w:rPr>
      </w:pPr>
    </w:p>
    <w:p w14:paraId="37A4A026" w14:textId="77777777" w:rsidR="00691408" w:rsidRPr="004545D0" w:rsidRDefault="00691408" w:rsidP="00691408">
      <w:pPr>
        <w:rPr>
          <w:rFonts w:ascii="Arial" w:hAnsi="Arial" w:cs="Arial"/>
          <w:color w:val="000000" w:themeColor="text1"/>
        </w:rPr>
      </w:pPr>
      <w:r w:rsidRPr="001201CC">
        <w:rPr>
          <w:rFonts w:ascii="Arial" w:hAnsi="Arial" w:cs="Arial"/>
        </w:rPr>
        <w:t xml:space="preserve">Comments: These </w:t>
      </w:r>
      <w:r>
        <w:rPr>
          <w:rFonts w:ascii="Arial" w:hAnsi="Arial" w:cs="Arial"/>
        </w:rPr>
        <w:t xml:space="preserve">three </w:t>
      </w:r>
      <w:r w:rsidRPr="001201CC">
        <w:rPr>
          <w:rFonts w:ascii="Arial" w:hAnsi="Arial" w:cs="Arial"/>
        </w:rPr>
        <w:t xml:space="preserve">interrelated proposals make changes to how Secondary Ed. classes are </w:t>
      </w:r>
      <w:r>
        <w:rPr>
          <w:rFonts w:ascii="Arial" w:hAnsi="Arial" w:cs="Arial"/>
        </w:rPr>
        <w:t>offered</w:t>
      </w:r>
      <w:r w:rsidRPr="001201CC">
        <w:rPr>
          <w:rFonts w:ascii="Arial" w:hAnsi="Arial" w:cs="Arial"/>
        </w:rPr>
        <w:t xml:space="preserve"> to make it easier for their students to schedule and attend class. #</w:t>
      </w:r>
      <w:r w:rsidRPr="001201CC">
        <w:rPr>
          <w:rFonts w:ascii="Arial" w:hAnsi="Arial" w:cs="Arial"/>
          <w:color w:val="000000" w:themeColor="text1"/>
        </w:rPr>
        <w:t xml:space="preserve">135 creates </w:t>
      </w:r>
      <w:r>
        <w:rPr>
          <w:rFonts w:ascii="Arial" w:hAnsi="Arial" w:cs="Arial"/>
          <w:color w:val="000000" w:themeColor="text1"/>
        </w:rPr>
        <w:t xml:space="preserve">the four credit </w:t>
      </w:r>
      <w:r w:rsidRPr="001201CC">
        <w:rPr>
          <w:rFonts w:ascii="Arial" w:hAnsi="Arial" w:cs="Arial"/>
          <w:color w:val="000000" w:themeColor="text1"/>
        </w:rPr>
        <w:t xml:space="preserve">SED 206 </w:t>
      </w:r>
      <w:r w:rsidRPr="001201CC">
        <w:rPr>
          <w:rFonts w:ascii="Arial" w:hAnsi="Arial" w:cs="Arial"/>
        </w:rPr>
        <w:t xml:space="preserve">Educational Assessment and Pedagogy </w:t>
      </w:r>
      <w:r w:rsidRPr="001201CC">
        <w:rPr>
          <w:rFonts w:ascii="Arial" w:hAnsi="Arial" w:cs="Arial"/>
          <w:color w:val="000000" w:themeColor="text1"/>
        </w:rPr>
        <w:t xml:space="preserve">to replace </w:t>
      </w:r>
      <w:r>
        <w:rPr>
          <w:rFonts w:ascii="Arial" w:hAnsi="Arial" w:cs="Arial"/>
          <w:color w:val="000000" w:themeColor="text1"/>
        </w:rPr>
        <w:t xml:space="preserve">two 2-credit courses </w:t>
      </w:r>
      <w:r w:rsidRPr="001201CC">
        <w:rPr>
          <w:rFonts w:ascii="Arial" w:hAnsi="Arial" w:cs="Arial"/>
          <w:color w:val="000000" w:themeColor="text1"/>
        </w:rPr>
        <w:t xml:space="preserve">SED 201 </w:t>
      </w:r>
      <w:r w:rsidRPr="001201CC">
        <w:rPr>
          <w:rFonts w:ascii="Arial" w:hAnsi="Arial" w:cs="Arial"/>
        </w:rPr>
        <w:t xml:space="preserve">Introduction to Lesson Planning </w:t>
      </w:r>
      <w:r w:rsidRPr="001201CC">
        <w:rPr>
          <w:rFonts w:ascii="Arial" w:hAnsi="Arial" w:cs="Arial"/>
          <w:color w:val="000000" w:themeColor="text1"/>
        </w:rPr>
        <w:t xml:space="preserve">and 202 </w:t>
      </w:r>
      <w:r w:rsidRPr="001201CC">
        <w:rPr>
          <w:rFonts w:ascii="Arial" w:hAnsi="Arial" w:cs="Arial"/>
        </w:rPr>
        <w:t>Introduction to Assessment</w:t>
      </w:r>
      <w:r w:rsidRPr="001201CC">
        <w:rPr>
          <w:rFonts w:ascii="Arial" w:hAnsi="Arial" w:cs="Arial"/>
          <w:color w:val="000000" w:themeColor="text1"/>
        </w:rPr>
        <w:t xml:space="preserve"> which will be deleted, and then SED 206 will be required in all the Secondary Education BA programs and the minor. </w:t>
      </w:r>
      <w:r>
        <w:rPr>
          <w:rFonts w:ascii="Arial" w:hAnsi="Arial" w:cs="Arial"/>
          <w:color w:val="000000" w:themeColor="text1"/>
        </w:rPr>
        <w:t>#</w:t>
      </w:r>
      <w:r w:rsidRPr="00BD1AF9">
        <w:rPr>
          <w:rFonts w:ascii="Arial" w:hAnsi="Arial" w:cs="Arial"/>
          <w:color w:val="000000" w:themeColor="text1"/>
        </w:rPr>
        <w:t xml:space="preserve">136 </w:t>
      </w:r>
      <w:r>
        <w:rPr>
          <w:rFonts w:ascii="Arial" w:hAnsi="Arial" w:cs="Arial"/>
          <w:color w:val="000000" w:themeColor="text1"/>
        </w:rPr>
        <w:t>revises several 300-level SED courses</w:t>
      </w:r>
      <w:r w:rsidRPr="00920B5C">
        <w:rPr>
          <w:rFonts w:ascii="Arial" w:hAnsi="Arial" w:cs="Arial"/>
          <w:color w:val="000000" w:themeColor="text1"/>
        </w:rPr>
        <w:t xml:space="preserve"> to add “admission to FSEHD” and update the </w:t>
      </w:r>
      <w:r w:rsidRPr="00AA7BC2">
        <w:rPr>
          <w:rFonts w:ascii="Arial" w:hAnsi="Arial" w:cs="Arial"/>
          <w:color w:val="000000" w:themeColor="text1"/>
        </w:rPr>
        <w:t xml:space="preserve">SED306W </w:t>
      </w:r>
      <w:r w:rsidRPr="00AA7BC2">
        <w:rPr>
          <w:rFonts w:ascii="Arial" w:hAnsi="Arial" w:cs="Arial"/>
          <w:bCs/>
          <w:color w:val="000000" w:themeColor="text1"/>
        </w:rPr>
        <w:t xml:space="preserve">Inquiry </w:t>
      </w:r>
      <w:r>
        <w:rPr>
          <w:rFonts w:ascii="Arial" w:hAnsi="Arial" w:cs="Arial"/>
          <w:bCs/>
          <w:color w:val="000000" w:themeColor="text1"/>
        </w:rPr>
        <w:t>i</w:t>
      </w:r>
      <w:r w:rsidRPr="00AA7BC2">
        <w:rPr>
          <w:rFonts w:ascii="Arial" w:hAnsi="Arial" w:cs="Arial"/>
          <w:bCs/>
          <w:color w:val="000000" w:themeColor="text1"/>
        </w:rPr>
        <w:t xml:space="preserve">nto Discourses, Literacies, </w:t>
      </w:r>
      <w:r>
        <w:rPr>
          <w:rFonts w:ascii="Arial" w:hAnsi="Arial" w:cs="Arial"/>
          <w:bCs/>
          <w:color w:val="000000" w:themeColor="text1"/>
        </w:rPr>
        <w:t>a</w:t>
      </w:r>
      <w:r w:rsidRPr="00AA7BC2">
        <w:rPr>
          <w:rFonts w:ascii="Arial" w:hAnsi="Arial" w:cs="Arial"/>
          <w:bCs/>
          <w:color w:val="000000" w:themeColor="text1"/>
        </w:rPr>
        <w:t>nd Policies</w:t>
      </w:r>
      <w:r w:rsidRPr="00AA7BC2">
        <w:rPr>
          <w:rFonts w:ascii="Arial" w:hAnsi="Arial" w:cs="Arial"/>
          <w:color w:val="000000" w:themeColor="text1"/>
        </w:rPr>
        <w:t xml:space="preserve"> </w:t>
      </w:r>
      <w:r>
        <w:rPr>
          <w:rFonts w:ascii="Arial" w:hAnsi="Arial" w:cs="Arial"/>
          <w:color w:val="000000" w:themeColor="text1"/>
        </w:rPr>
        <w:t>a</w:t>
      </w:r>
      <w:r w:rsidRPr="00AA7BC2">
        <w:rPr>
          <w:rFonts w:ascii="Arial" w:hAnsi="Arial" w:cs="Arial"/>
          <w:color w:val="000000" w:themeColor="text1"/>
        </w:rPr>
        <w:t xml:space="preserve">s </w:t>
      </w:r>
      <w:r>
        <w:rPr>
          <w:rFonts w:ascii="Arial" w:hAnsi="Arial" w:cs="Arial"/>
          <w:color w:val="000000" w:themeColor="text1"/>
        </w:rPr>
        <w:t>a</w:t>
      </w:r>
      <w:r w:rsidRPr="00AA7BC2">
        <w:rPr>
          <w:rFonts w:ascii="Arial" w:hAnsi="Arial" w:cs="Arial"/>
          <w:color w:val="000000" w:themeColor="text1"/>
        </w:rPr>
        <w:t xml:space="preserve">n </w:t>
      </w:r>
      <w:r>
        <w:rPr>
          <w:rFonts w:ascii="Arial" w:hAnsi="Arial" w:cs="Arial"/>
          <w:color w:val="000000" w:themeColor="text1"/>
        </w:rPr>
        <w:t>a</w:t>
      </w:r>
      <w:r w:rsidRPr="00AA7BC2">
        <w:rPr>
          <w:rFonts w:ascii="Arial" w:hAnsi="Arial" w:cs="Arial"/>
          <w:color w:val="000000" w:themeColor="text1"/>
        </w:rPr>
        <w:t xml:space="preserve">lternative </w:t>
      </w:r>
      <w:r>
        <w:rPr>
          <w:rFonts w:ascii="Arial" w:hAnsi="Arial" w:cs="Arial"/>
          <w:color w:val="000000" w:themeColor="text1"/>
        </w:rPr>
        <w:t>t</w:t>
      </w:r>
      <w:r w:rsidRPr="00AA7BC2">
        <w:rPr>
          <w:rFonts w:ascii="Arial" w:hAnsi="Arial" w:cs="Arial"/>
          <w:color w:val="000000" w:themeColor="text1"/>
        </w:rPr>
        <w:t xml:space="preserve">o SED 301W </w:t>
      </w:r>
      <w:r>
        <w:rPr>
          <w:rFonts w:ascii="Arial" w:hAnsi="Arial" w:cs="Arial"/>
          <w:color w:val="000000" w:themeColor="text1"/>
        </w:rPr>
        <w:t xml:space="preserve">Discourses, Literacies and Technologies of Learning Discourses and </w:t>
      </w:r>
      <w:r w:rsidRPr="00AA7BC2">
        <w:rPr>
          <w:rFonts w:ascii="Arial" w:hAnsi="Arial" w:cs="Arial"/>
          <w:color w:val="000000" w:themeColor="text1"/>
        </w:rPr>
        <w:t>SED 302</w:t>
      </w:r>
      <w:r>
        <w:rPr>
          <w:rFonts w:ascii="Arial" w:hAnsi="Arial" w:cs="Arial"/>
          <w:color w:val="000000" w:themeColor="text1"/>
        </w:rPr>
        <w:t xml:space="preserve"> Teaching and Learning: Humanities in Communities or </w:t>
      </w:r>
      <w:r w:rsidRPr="00AA7BC2">
        <w:rPr>
          <w:rFonts w:ascii="Arial" w:hAnsi="Arial" w:cs="Arial"/>
          <w:color w:val="000000" w:themeColor="text1"/>
        </w:rPr>
        <w:t>SED 303</w:t>
      </w:r>
      <w:r>
        <w:rPr>
          <w:rFonts w:ascii="Arial" w:hAnsi="Arial" w:cs="Arial"/>
          <w:color w:val="000000" w:themeColor="text1"/>
        </w:rPr>
        <w:t xml:space="preserve"> Inquiry into STEM. This will apply to t</w:t>
      </w:r>
      <w:r w:rsidRPr="00AA7BC2">
        <w:rPr>
          <w:rFonts w:ascii="Arial" w:hAnsi="Arial" w:cs="Arial"/>
          <w:color w:val="000000" w:themeColor="text1"/>
        </w:rPr>
        <w:t xml:space="preserve">he </w:t>
      </w:r>
      <w:r>
        <w:rPr>
          <w:rFonts w:ascii="Arial" w:hAnsi="Arial" w:cs="Arial"/>
          <w:color w:val="000000" w:themeColor="text1"/>
        </w:rPr>
        <w:t>p</w:t>
      </w:r>
      <w:r w:rsidRPr="00AA7BC2">
        <w:rPr>
          <w:rFonts w:ascii="Arial" w:hAnsi="Arial" w:cs="Arial"/>
          <w:color w:val="000000" w:themeColor="text1"/>
        </w:rPr>
        <w:t xml:space="preserve">rerequisites </w:t>
      </w:r>
      <w:r>
        <w:rPr>
          <w:rFonts w:ascii="Arial" w:hAnsi="Arial" w:cs="Arial"/>
          <w:color w:val="000000" w:themeColor="text1"/>
        </w:rPr>
        <w:t>o</w:t>
      </w:r>
      <w:r w:rsidRPr="00AA7BC2">
        <w:rPr>
          <w:rFonts w:ascii="Arial" w:hAnsi="Arial" w:cs="Arial"/>
          <w:color w:val="000000" w:themeColor="text1"/>
        </w:rPr>
        <w:t xml:space="preserve">f SED 313 Critical Writing </w:t>
      </w:r>
      <w:r>
        <w:rPr>
          <w:rFonts w:ascii="Arial" w:hAnsi="Arial" w:cs="Arial"/>
          <w:color w:val="000000" w:themeColor="text1"/>
        </w:rPr>
        <w:t>a</w:t>
      </w:r>
      <w:r w:rsidRPr="00AA7BC2">
        <w:rPr>
          <w:rFonts w:ascii="Arial" w:hAnsi="Arial" w:cs="Arial"/>
          <w:color w:val="000000" w:themeColor="text1"/>
        </w:rPr>
        <w:t xml:space="preserve">nd Teaching </w:t>
      </w:r>
      <w:r>
        <w:rPr>
          <w:rFonts w:ascii="Arial" w:hAnsi="Arial" w:cs="Arial"/>
          <w:color w:val="000000" w:themeColor="text1"/>
        </w:rPr>
        <w:t>i</w:t>
      </w:r>
      <w:r w:rsidRPr="00AA7BC2">
        <w:rPr>
          <w:rFonts w:ascii="Arial" w:hAnsi="Arial" w:cs="Arial"/>
          <w:color w:val="000000" w:themeColor="text1"/>
        </w:rPr>
        <w:t xml:space="preserve">n Schools, SED 314 Responsive Social Studies Teaching/Learning, SED 315 Teaching Mathematics </w:t>
      </w:r>
      <w:r>
        <w:rPr>
          <w:rFonts w:ascii="Arial" w:hAnsi="Arial" w:cs="Arial"/>
          <w:color w:val="000000" w:themeColor="text1"/>
        </w:rPr>
        <w:t>i</w:t>
      </w:r>
      <w:r w:rsidRPr="00AA7BC2">
        <w:rPr>
          <w:rFonts w:ascii="Arial" w:hAnsi="Arial" w:cs="Arial"/>
          <w:color w:val="000000" w:themeColor="text1"/>
        </w:rPr>
        <w:t xml:space="preserve">n </w:t>
      </w:r>
      <w:r>
        <w:rPr>
          <w:rFonts w:ascii="Arial" w:hAnsi="Arial" w:cs="Arial"/>
          <w:color w:val="000000" w:themeColor="text1"/>
        </w:rPr>
        <w:t>a</w:t>
      </w:r>
      <w:r w:rsidRPr="00AA7BC2">
        <w:rPr>
          <w:rFonts w:ascii="Arial" w:hAnsi="Arial" w:cs="Arial"/>
          <w:color w:val="000000" w:themeColor="text1"/>
        </w:rPr>
        <w:t xml:space="preserve"> Diverse Classroom, </w:t>
      </w:r>
      <w:r>
        <w:rPr>
          <w:rFonts w:ascii="Arial" w:hAnsi="Arial" w:cs="Arial"/>
          <w:color w:val="000000" w:themeColor="text1"/>
        </w:rPr>
        <w:t>a</w:t>
      </w:r>
      <w:r w:rsidRPr="00AA7BC2">
        <w:rPr>
          <w:rFonts w:ascii="Arial" w:hAnsi="Arial" w:cs="Arial"/>
          <w:color w:val="000000" w:themeColor="text1"/>
        </w:rPr>
        <w:t xml:space="preserve">nd SED 316 Teaching Science, Society, </w:t>
      </w:r>
      <w:r>
        <w:rPr>
          <w:rFonts w:ascii="Arial" w:hAnsi="Arial" w:cs="Arial"/>
          <w:color w:val="000000" w:themeColor="text1"/>
        </w:rPr>
        <w:t>a</w:t>
      </w:r>
      <w:r w:rsidRPr="00AA7BC2">
        <w:rPr>
          <w:rFonts w:ascii="Arial" w:hAnsi="Arial" w:cs="Arial"/>
          <w:color w:val="000000" w:themeColor="text1"/>
        </w:rPr>
        <w:t>nd Technology</w:t>
      </w:r>
      <w:r>
        <w:rPr>
          <w:rFonts w:ascii="Arial" w:hAnsi="Arial" w:cs="Arial"/>
          <w:color w:val="000000" w:themeColor="text1"/>
        </w:rPr>
        <w:t>, but other prerequisites beyond any of these four courses will remain</w:t>
      </w:r>
      <w:r w:rsidRPr="00AA7BC2">
        <w:rPr>
          <w:rFonts w:ascii="Arial" w:hAnsi="Arial" w:cs="Arial"/>
          <w:color w:val="000000" w:themeColor="text1"/>
        </w:rPr>
        <w:t>.</w:t>
      </w:r>
      <w:r w:rsidRPr="00BD1AF9">
        <w:rPr>
          <w:rFonts w:ascii="Arial" w:hAnsi="Arial" w:cs="Arial"/>
          <w:color w:val="000000" w:themeColor="text1"/>
        </w:rPr>
        <w:t xml:space="preserve"> </w:t>
      </w:r>
      <w:r>
        <w:rPr>
          <w:rFonts w:ascii="Arial" w:hAnsi="Arial" w:cs="Arial"/>
          <w:color w:val="000000" w:themeColor="text1"/>
        </w:rPr>
        <w:t>#</w:t>
      </w:r>
      <w:r w:rsidRPr="00920B5C">
        <w:rPr>
          <w:rFonts w:ascii="Arial" w:hAnsi="Arial" w:cs="Arial"/>
        </w:rPr>
        <w:t xml:space="preserve">137 </w:t>
      </w:r>
      <w:r>
        <w:rPr>
          <w:rFonts w:ascii="Arial" w:hAnsi="Arial" w:cs="Arial"/>
          <w:color w:val="000000" w:themeColor="text1"/>
        </w:rPr>
        <w:t>creates</w:t>
      </w:r>
      <w:r w:rsidRPr="00AA7BC2">
        <w:rPr>
          <w:rFonts w:ascii="Arial" w:hAnsi="Arial" w:cs="Arial"/>
          <w:color w:val="000000" w:themeColor="text1"/>
        </w:rPr>
        <w:t xml:space="preserve"> </w:t>
      </w:r>
      <w:r>
        <w:rPr>
          <w:rFonts w:ascii="Arial" w:hAnsi="Arial" w:cs="Arial"/>
          <w:color w:val="000000" w:themeColor="text1"/>
        </w:rPr>
        <w:t>the four credit</w:t>
      </w:r>
      <w:r w:rsidRPr="00AA7BC2">
        <w:rPr>
          <w:rFonts w:ascii="Arial" w:hAnsi="Arial" w:cs="Arial"/>
          <w:color w:val="000000" w:themeColor="text1"/>
        </w:rPr>
        <w:t xml:space="preserve"> SED 306W </w:t>
      </w:r>
      <w:r w:rsidRPr="00AA7BC2">
        <w:rPr>
          <w:rFonts w:ascii="Arial" w:hAnsi="Arial" w:cs="Arial"/>
          <w:bCs/>
          <w:color w:val="000000" w:themeColor="text1"/>
        </w:rPr>
        <w:t xml:space="preserve">Inquiry </w:t>
      </w:r>
      <w:r>
        <w:rPr>
          <w:rFonts w:ascii="Arial" w:hAnsi="Arial" w:cs="Arial"/>
          <w:bCs/>
          <w:color w:val="000000" w:themeColor="text1"/>
        </w:rPr>
        <w:t>i</w:t>
      </w:r>
      <w:r w:rsidRPr="00AA7BC2">
        <w:rPr>
          <w:rFonts w:ascii="Arial" w:hAnsi="Arial" w:cs="Arial"/>
          <w:bCs/>
          <w:color w:val="000000" w:themeColor="text1"/>
        </w:rPr>
        <w:t xml:space="preserve">nto Discourses, Literacies, </w:t>
      </w:r>
      <w:r>
        <w:rPr>
          <w:rFonts w:ascii="Arial" w:hAnsi="Arial" w:cs="Arial"/>
          <w:bCs/>
          <w:color w:val="000000" w:themeColor="text1"/>
        </w:rPr>
        <w:t>a</w:t>
      </w:r>
      <w:r w:rsidRPr="00AA7BC2">
        <w:rPr>
          <w:rFonts w:ascii="Arial" w:hAnsi="Arial" w:cs="Arial"/>
          <w:bCs/>
          <w:color w:val="000000" w:themeColor="text1"/>
        </w:rPr>
        <w:t>nd Policies</w:t>
      </w:r>
      <w:r w:rsidRPr="00AA7BC2">
        <w:rPr>
          <w:rFonts w:ascii="Arial" w:hAnsi="Arial" w:cs="Arial"/>
          <w:color w:val="000000" w:themeColor="text1"/>
        </w:rPr>
        <w:t xml:space="preserve"> </w:t>
      </w:r>
      <w:r>
        <w:rPr>
          <w:rFonts w:ascii="Arial" w:hAnsi="Arial" w:cs="Arial"/>
          <w:color w:val="000000" w:themeColor="text1"/>
        </w:rPr>
        <w:t>t</w:t>
      </w:r>
      <w:r w:rsidRPr="00AA7BC2">
        <w:rPr>
          <w:rFonts w:ascii="Arial" w:hAnsi="Arial" w:cs="Arial"/>
          <w:color w:val="000000" w:themeColor="text1"/>
        </w:rPr>
        <w:t xml:space="preserve">o </w:t>
      </w:r>
      <w:r>
        <w:rPr>
          <w:rFonts w:ascii="Arial" w:hAnsi="Arial" w:cs="Arial"/>
          <w:color w:val="000000" w:themeColor="text1"/>
        </w:rPr>
        <w:t>r</w:t>
      </w:r>
      <w:r w:rsidRPr="00AA7BC2">
        <w:rPr>
          <w:rFonts w:ascii="Arial" w:hAnsi="Arial" w:cs="Arial"/>
          <w:color w:val="000000" w:themeColor="text1"/>
        </w:rPr>
        <w:t xml:space="preserve">eplace </w:t>
      </w:r>
      <w:r>
        <w:rPr>
          <w:rFonts w:ascii="Arial" w:hAnsi="Arial" w:cs="Arial"/>
          <w:color w:val="000000" w:themeColor="text1"/>
        </w:rPr>
        <w:t xml:space="preserve">two 2-credit courses </w:t>
      </w:r>
      <w:r w:rsidRPr="00AA7BC2">
        <w:rPr>
          <w:rFonts w:ascii="Arial" w:hAnsi="Arial" w:cs="Arial"/>
          <w:color w:val="000000" w:themeColor="text1"/>
        </w:rPr>
        <w:t xml:space="preserve">SED 301W </w:t>
      </w:r>
      <w:r>
        <w:rPr>
          <w:rFonts w:ascii="Arial" w:hAnsi="Arial" w:cs="Arial"/>
          <w:color w:val="000000" w:themeColor="text1"/>
        </w:rPr>
        <w:t xml:space="preserve">Discourses, Literacies and Technologies of Learning Discourses and </w:t>
      </w:r>
      <w:r w:rsidRPr="00AA7BC2">
        <w:rPr>
          <w:rFonts w:ascii="Arial" w:hAnsi="Arial" w:cs="Arial"/>
          <w:color w:val="000000" w:themeColor="text1"/>
        </w:rPr>
        <w:t>SED 302</w:t>
      </w:r>
      <w:r>
        <w:rPr>
          <w:rFonts w:ascii="Arial" w:hAnsi="Arial" w:cs="Arial"/>
          <w:color w:val="000000" w:themeColor="text1"/>
        </w:rPr>
        <w:t xml:space="preserve"> Teaching and Learning: Humanities in Communities or </w:t>
      </w:r>
      <w:r w:rsidRPr="00AA7BC2">
        <w:rPr>
          <w:rFonts w:ascii="Arial" w:hAnsi="Arial" w:cs="Arial"/>
          <w:color w:val="000000" w:themeColor="text1"/>
        </w:rPr>
        <w:t>SED 303</w:t>
      </w:r>
      <w:r>
        <w:rPr>
          <w:rFonts w:ascii="Arial" w:hAnsi="Arial" w:cs="Arial"/>
          <w:color w:val="000000" w:themeColor="text1"/>
        </w:rPr>
        <w:t xml:space="preserve"> Inquiry into STEM</w:t>
      </w:r>
      <w:r w:rsidRPr="00AA7BC2">
        <w:rPr>
          <w:rFonts w:ascii="Arial" w:hAnsi="Arial" w:cs="Arial"/>
          <w:color w:val="000000" w:themeColor="text1"/>
        </w:rPr>
        <w:t xml:space="preserve"> SED 301W </w:t>
      </w:r>
      <w:r>
        <w:rPr>
          <w:rFonts w:ascii="Arial" w:hAnsi="Arial" w:cs="Arial"/>
          <w:color w:val="000000" w:themeColor="text1"/>
        </w:rPr>
        <w:t>w</w:t>
      </w:r>
      <w:r w:rsidRPr="00AA7BC2">
        <w:rPr>
          <w:rFonts w:ascii="Arial" w:hAnsi="Arial" w:cs="Arial"/>
          <w:color w:val="000000" w:themeColor="text1"/>
        </w:rPr>
        <w:t xml:space="preserve">hich </w:t>
      </w:r>
      <w:r>
        <w:rPr>
          <w:rFonts w:ascii="Arial" w:hAnsi="Arial" w:cs="Arial"/>
          <w:color w:val="000000" w:themeColor="text1"/>
        </w:rPr>
        <w:t>w</w:t>
      </w:r>
      <w:r w:rsidRPr="00AA7BC2">
        <w:rPr>
          <w:rFonts w:ascii="Arial" w:hAnsi="Arial" w:cs="Arial"/>
          <w:color w:val="000000" w:themeColor="text1"/>
        </w:rPr>
        <w:t xml:space="preserve">ill </w:t>
      </w:r>
      <w:r>
        <w:rPr>
          <w:rFonts w:ascii="Arial" w:hAnsi="Arial" w:cs="Arial"/>
          <w:color w:val="000000" w:themeColor="text1"/>
        </w:rPr>
        <w:t>b</w:t>
      </w:r>
      <w:r w:rsidRPr="00AA7BC2">
        <w:rPr>
          <w:rFonts w:ascii="Arial" w:hAnsi="Arial" w:cs="Arial"/>
          <w:color w:val="000000" w:themeColor="text1"/>
        </w:rPr>
        <w:t xml:space="preserve">e </w:t>
      </w:r>
      <w:r>
        <w:rPr>
          <w:rFonts w:ascii="Arial" w:hAnsi="Arial" w:cs="Arial"/>
          <w:color w:val="000000" w:themeColor="text1"/>
        </w:rPr>
        <w:t>d</w:t>
      </w:r>
      <w:r w:rsidRPr="00AA7BC2">
        <w:rPr>
          <w:rFonts w:ascii="Arial" w:hAnsi="Arial" w:cs="Arial"/>
          <w:color w:val="000000" w:themeColor="text1"/>
        </w:rPr>
        <w:t xml:space="preserve">eleted, </w:t>
      </w:r>
      <w:r>
        <w:rPr>
          <w:rFonts w:ascii="Arial" w:hAnsi="Arial" w:cs="Arial"/>
          <w:color w:val="000000" w:themeColor="text1"/>
        </w:rPr>
        <w:t>a</w:t>
      </w:r>
      <w:r w:rsidRPr="00AA7BC2">
        <w:rPr>
          <w:rFonts w:ascii="Arial" w:hAnsi="Arial" w:cs="Arial"/>
          <w:color w:val="000000" w:themeColor="text1"/>
        </w:rPr>
        <w:t xml:space="preserve">nd </w:t>
      </w:r>
      <w:r>
        <w:rPr>
          <w:rFonts w:ascii="Arial" w:hAnsi="Arial" w:cs="Arial"/>
          <w:color w:val="000000" w:themeColor="text1"/>
        </w:rPr>
        <w:t>t</w:t>
      </w:r>
      <w:r w:rsidRPr="00AA7BC2">
        <w:rPr>
          <w:rFonts w:ascii="Arial" w:hAnsi="Arial" w:cs="Arial"/>
          <w:color w:val="000000" w:themeColor="text1"/>
        </w:rPr>
        <w:t xml:space="preserve">hen </w:t>
      </w:r>
      <w:r w:rsidRPr="00920B5C">
        <w:rPr>
          <w:rFonts w:ascii="Arial" w:hAnsi="Arial" w:cs="Arial"/>
          <w:color w:val="000000" w:themeColor="text1"/>
        </w:rPr>
        <w:t>SED 306W will be required in all the Secondary Education BA programs</w:t>
      </w:r>
      <w:r>
        <w:rPr>
          <w:rFonts w:ascii="Arial" w:hAnsi="Arial" w:cs="Arial"/>
          <w:color w:val="000000" w:themeColor="text1"/>
        </w:rPr>
        <w:t xml:space="preserve"> (and will replace SED 301W as one of each program’s WID courses)</w:t>
      </w:r>
      <w:r w:rsidRPr="00920B5C">
        <w:rPr>
          <w:rFonts w:ascii="Arial" w:hAnsi="Arial" w:cs="Arial"/>
          <w:color w:val="000000" w:themeColor="text1"/>
        </w:rPr>
        <w:t>. The Education courses everyone takes will go up by two credits but all the discipline and specific to the major education courses will go down by 2 credits so overall total</w:t>
      </w:r>
      <w:r>
        <w:rPr>
          <w:rFonts w:ascii="Arial" w:hAnsi="Arial" w:cs="Arial"/>
          <w:color w:val="000000" w:themeColor="text1"/>
        </w:rPr>
        <w:t>s</w:t>
      </w:r>
      <w:r w:rsidRPr="00920B5C">
        <w:rPr>
          <w:rFonts w:ascii="Arial" w:hAnsi="Arial" w:cs="Arial"/>
          <w:color w:val="000000" w:themeColor="text1"/>
        </w:rPr>
        <w:t xml:space="preserve"> will remain the same</w:t>
      </w:r>
      <w:r>
        <w:rPr>
          <w:rFonts w:ascii="Arial" w:hAnsi="Arial" w:cs="Arial"/>
          <w:color w:val="000000" w:themeColor="text1"/>
        </w:rPr>
        <w:t>, just differently distributed</w:t>
      </w:r>
      <w:r w:rsidRPr="00920B5C">
        <w:rPr>
          <w:rFonts w:ascii="Arial" w:hAnsi="Arial" w:cs="Arial"/>
          <w:color w:val="000000" w:themeColor="text1"/>
        </w:rPr>
        <w:t>.</w:t>
      </w:r>
    </w:p>
    <w:p w14:paraId="41A09FCE" w14:textId="77777777" w:rsidR="00691408" w:rsidRPr="00945709" w:rsidRDefault="00691408" w:rsidP="00691408">
      <w:pPr>
        <w:rPr>
          <w:rFonts w:ascii="Arial" w:hAnsi="Arial" w:cs="Arial"/>
        </w:rPr>
      </w:pPr>
    </w:p>
    <w:p w14:paraId="4A1F7F0C"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APPROVALS</w:t>
      </w:r>
    </w:p>
    <w:p w14:paraId="3559C7B3" w14:textId="77777777" w:rsidR="00691408" w:rsidRPr="00945709" w:rsidRDefault="00691408" w:rsidP="00691408">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504EFDC9" w14:textId="5EF1A0A7" w:rsidR="00691408" w:rsidRPr="00945709" w:rsidRDefault="00691408" w:rsidP="00691408">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76AD0FDD" wp14:editId="68469262">
            <wp:extent cx="1587500" cy="876300"/>
            <wp:effectExtent l="0" t="0" r="0" b="0"/>
            <wp:docPr id="87457443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3CE97E8E" w14:textId="77777777" w:rsidR="00691408" w:rsidRDefault="00691408" w:rsidP="00923253">
      <w:pPr>
        <w:ind w:right="-270"/>
        <w:rPr>
          <w:rFonts w:ascii="Arial" w:hAnsi="Arial" w:cs="Arial"/>
          <w:color w:val="000000"/>
        </w:rPr>
      </w:pPr>
      <w:r w:rsidRPr="00945709">
        <w:rPr>
          <w:rFonts w:ascii="Arial" w:hAnsi="Arial" w:cs="Arial"/>
          <w:color w:val="000000"/>
        </w:rPr>
        <w:t>Date:  5/10/2024</w:t>
      </w:r>
    </w:p>
    <w:p w14:paraId="07D2C54D" w14:textId="77777777" w:rsidR="00691408" w:rsidRDefault="00691408" w:rsidP="007B2BFC">
      <w:pPr>
        <w:ind w:left="-90" w:right="-270"/>
        <w:rPr>
          <w:rFonts w:ascii="Arial" w:hAnsi="Arial" w:cs="Arial"/>
          <w:color w:val="000000"/>
        </w:rPr>
      </w:pPr>
    </w:p>
    <w:p w14:paraId="37FA6E99"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Report of Undergraduate Curriculum Committee Action</w:t>
      </w:r>
    </w:p>
    <w:p w14:paraId="1D71C43E" w14:textId="77777777" w:rsidR="001A68D1" w:rsidRPr="00945709" w:rsidRDefault="001A68D1" w:rsidP="001A68D1">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38</w:t>
      </w:r>
      <w:proofErr w:type="gramEnd"/>
      <w:r>
        <w:rPr>
          <w:rFonts w:ascii="Arial" w:hAnsi="Arial" w:cs="Arial"/>
          <w:color w:val="000000"/>
        </w:rPr>
        <w:t xml:space="preserve"> </w:t>
      </w:r>
    </w:p>
    <w:p w14:paraId="30823E24"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 xml:space="preserve">Recommendation:   Approve.            </w:t>
      </w:r>
    </w:p>
    <w:p w14:paraId="0F96A6B9"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Date of Action:  5/10/2024</w:t>
      </w:r>
    </w:p>
    <w:p w14:paraId="2186D12A" w14:textId="71974DA2" w:rsidR="001A68D1" w:rsidRDefault="001A68D1" w:rsidP="001A68D1">
      <w:pPr>
        <w:rPr>
          <w:rFonts w:ascii="Arial" w:hAnsi="Arial" w:cs="Arial"/>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Jeremy Benson and Janet </w:t>
      </w:r>
      <w:proofErr w:type="gramStart"/>
      <w:r>
        <w:rPr>
          <w:rFonts w:ascii="Arial" w:hAnsi="Arial" w:cs="Arial"/>
        </w:rPr>
        <w:t xml:space="preserve">Johnson  </w:t>
      </w:r>
      <w:r>
        <w:rPr>
          <w:rFonts w:ascii="Arial" w:hAnsi="Arial" w:cs="Arial"/>
        </w:rPr>
        <w:tab/>
      </w:r>
      <w:proofErr w:type="gramEnd"/>
      <w:r>
        <w:rPr>
          <w:rFonts w:ascii="Arial" w:hAnsi="Arial" w:cs="Arial"/>
        </w:rPr>
        <w:tab/>
      </w:r>
      <w:r w:rsidRPr="00945709">
        <w:rPr>
          <w:rFonts w:ascii="Arial" w:hAnsi="Arial" w:cs="Arial"/>
          <w:bCs/>
          <w:color w:val="000000"/>
        </w:rPr>
        <w:t xml:space="preserve">Dept. </w:t>
      </w:r>
      <w:r w:rsidR="004833D8">
        <w:rPr>
          <w:rFonts w:ascii="Arial" w:hAnsi="Arial" w:cs="Arial"/>
          <w:bCs/>
        </w:rPr>
        <w:t>Secondary Education</w:t>
      </w:r>
    </w:p>
    <w:p w14:paraId="4C12F673" w14:textId="77777777" w:rsidR="001A68D1" w:rsidRPr="00EB3852" w:rsidRDefault="001A68D1" w:rsidP="001A68D1">
      <w:pPr>
        <w:rPr>
          <w:rFonts w:ascii="Avenir Light" w:hAnsi="Avenir Light" w:cs="Calibri Light"/>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p>
    <w:p w14:paraId="0E856A7A"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Recommended by Undergraduate Curriculum Committee</w:t>
      </w:r>
    </w:p>
    <w:p w14:paraId="2F5295D9"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 xml:space="preserve">            (Department, Person, or Group)     </w:t>
      </w:r>
    </w:p>
    <w:p w14:paraId="0E4B8345"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Effective date: Fall 2024.</w:t>
      </w:r>
    </w:p>
    <w:p w14:paraId="01F7B4F4"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Catalog citations:  See pages on Curriculum website.</w:t>
      </w:r>
    </w:p>
    <w:p w14:paraId="16E5A1AD" w14:textId="77777777" w:rsidR="001A68D1" w:rsidRPr="00945709" w:rsidRDefault="001A68D1" w:rsidP="001A68D1">
      <w:pPr>
        <w:rPr>
          <w:rFonts w:ascii="Arial" w:hAnsi="Arial" w:cs="Arial"/>
        </w:rPr>
      </w:pPr>
    </w:p>
    <w:p w14:paraId="027823B3" w14:textId="77777777" w:rsidR="001A68D1" w:rsidRPr="004545D0" w:rsidRDefault="001A68D1" w:rsidP="001A68D1">
      <w:pPr>
        <w:rPr>
          <w:rFonts w:ascii="Arial" w:hAnsi="Arial" w:cs="Arial"/>
          <w:color w:val="000000" w:themeColor="text1"/>
        </w:rPr>
      </w:pPr>
      <w:r w:rsidRPr="001201CC">
        <w:rPr>
          <w:rFonts w:ascii="Arial" w:hAnsi="Arial" w:cs="Arial"/>
        </w:rPr>
        <w:t xml:space="preserve">Comments: </w:t>
      </w:r>
      <w:r>
        <w:rPr>
          <w:rFonts w:ascii="Arial" w:hAnsi="Arial" w:cs="Arial"/>
        </w:rPr>
        <w:t xml:space="preserve">This proposal </w:t>
      </w:r>
      <w:r>
        <w:rPr>
          <w:rFonts w:ascii="Arial" w:hAnsi="Arial" w:cs="Arial"/>
          <w:color w:val="000000" w:themeColor="text1"/>
        </w:rPr>
        <w:t>revises</w:t>
      </w:r>
      <w:r w:rsidRPr="00920B5C">
        <w:rPr>
          <w:rFonts w:ascii="Arial" w:hAnsi="Arial" w:cs="Arial"/>
          <w:color w:val="000000" w:themeColor="text1"/>
        </w:rPr>
        <w:t xml:space="preserve"> the Secondary Education English program </w:t>
      </w:r>
      <w:r>
        <w:rPr>
          <w:rFonts w:ascii="Arial" w:hAnsi="Arial" w:cs="Arial"/>
          <w:color w:val="000000" w:themeColor="text1"/>
        </w:rPr>
        <w:t>to</w:t>
      </w:r>
      <w:r w:rsidRPr="00920B5C">
        <w:rPr>
          <w:rFonts w:ascii="Arial" w:hAnsi="Arial" w:cs="Arial"/>
          <w:color w:val="000000" w:themeColor="text1"/>
        </w:rPr>
        <w:t xml:space="preserve"> reduce the English major part (including its 13 credits of Ed. courses) to 53 credits (</w:t>
      </w:r>
      <w:proofErr w:type="gramStart"/>
      <w:r w:rsidRPr="00920B5C">
        <w:rPr>
          <w:rFonts w:ascii="Arial" w:hAnsi="Arial" w:cs="Arial"/>
          <w:color w:val="000000" w:themeColor="text1"/>
        </w:rPr>
        <w:t>actually 51</w:t>
      </w:r>
      <w:proofErr w:type="gramEnd"/>
      <w:r w:rsidRPr="00920B5C">
        <w:rPr>
          <w:rFonts w:ascii="Arial" w:hAnsi="Arial" w:cs="Arial"/>
          <w:color w:val="000000" w:themeColor="text1"/>
        </w:rPr>
        <w:t xml:space="preserve"> with the changes in #13</w:t>
      </w:r>
      <w:r>
        <w:rPr>
          <w:rFonts w:ascii="Arial" w:hAnsi="Arial" w:cs="Arial"/>
          <w:color w:val="000000" w:themeColor="text1"/>
        </w:rPr>
        <w:t>7</w:t>
      </w:r>
      <w:r w:rsidRPr="00920B5C">
        <w:rPr>
          <w:rFonts w:ascii="Arial" w:hAnsi="Arial" w:cs="Arial"/>
          <w:color w:val="000000" w:themeColor="text1"/>
        </w:rPr>
        <w:t xml:space="preserve"> as two credits get moved to the education courses section).</w:t>
      </w:r>
      <w:r>
        <w:rPr>
          <w:rFonts w:ascii="Arial" w:hAnsi="Arial" w:cs="Arial"/>
          <w:color w:val="000000" w:themeColor="text1"/>
        </w:rPr>
        <w:t xml:space="preserve"> This will make the total credits for the whole program come to 88 (down from 92), but 8 credits are able to double-count with General Education, so the whole can be done within 120 credits.</w:t>
      </w:r>
    </w:p>
    <w:p w14:paraId="55FE36D5" w14:textId="77777777" w:rsidR="001A68D1" w:rsidRPr="00945709" w:rsidRDefault="001A68D1" w:rsidP="001A68D1">
      <w:pPr>
        <w:rPr>
          <w:rFonts w:ascii="Arial" w:hAnsi="Arial" w:cs="Arial"/>
        </w:rPr>
      </w:pPr>
    </w:p>
    <w:p w14:paraId="148A7B0D"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APPROVALS</w:t>
      </w:r>
    </w:p>
    <w:p w14:paraId="1F9F5AE5" w14:textId="77777777" w:rsidR="001A68D1" w:rsidRPr="00945709" w:rsidRDefault="001A68D1" w:rsidP="001A68D1">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3F6ECD5F" w14:textId="1FA44565" w:rsidR="001A68D1" w:rsidRPr="00945709" w:rsidRDefault="001A68D1" w:rsidP="001A68D1">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7C06EFDB" wp14:editId="312C9F4B">
            <wp:extent cx="1587500" cy="876300"/>
            <wp:effectExtent l="0" t="0" r="0" b="0"/>
            <wp:docPr id="65006410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0075261D" w14:textId="77777777" w:rsidR="001A68D1" w:rsidRDefault="001A68D1" w:rsidP="00923253">
      <w:pPr>
        <w:ind w:right="-270"/>
        <w:rPr>
          <w:rFonts w:ascii="Arial" w:hAnsi="Arial" w:cs="Arial"/>
          <w:color w:val="000000"/>
        </w:rPr>
      </w:pPr>
      <w:r w:rsidRPr="00945709">
        <w:rPr>
          <w:rFonts w:ascii="Arial" w:hAnsi="Arial" w:cs="Arial"/>
          <w:color w:val="000000"/>
        </w:rPr>
        <w:t>Date:  5/10/2024</w:t>
      </w:r>
    </w:p>
    <w:p w14:paraId="1037C876" w14:textId="77777777" w:rsidR="007B2BFC" w:rsidRDefault="007B2BFC" w:rsidP="007B2BFC">
      <w:pPr>
        <w:ind w:left="-90" w:right="-270"/>
        <w:rPr>
          <w:rFonts w:ascii="Arial" w:hAnsi="Arial" w:cs="Arial"/>
          <w:color w:val="000000"/>
        </w:rPr>
      </w:pPr>
    </w:p>
    <w:p w14:paraId="780B04B2" w14:textId="77777777" w:rsidR="00923253" w:rsidRDefault="00923253" w:rsidP="005A7B69">
      <w:pPr>
        <w:ind w:left="-90" w:right="-270"/>
        <w:rPr>
          <w:rFonts w:ascii="Arial" w:hAnsi="Arial" w:cs="Arial"/>
          <w:color w:val="000000"/>
        </w:rPr>
      </w:pPr>
    </w:p>
    <w:p w14:paraId="6474CBDB" w14:textId="25FD0DE6" w:rsidR="005A7B69" w:rsidRPr="00945709" w:rsidRDefault="005A7B69" w:rsidP="005A7B69">
      <w:pPr>
        <w:ind w:left="-90" w:right="-270"/>
        <w:rPr>
          <w:rFonts w:ascii="Arial" w:hAnsi="Arial" w:cs="Arial"/>
          <w:color w:val="000000"/>
        </w:rPr>
      </w:pPr>
      <w:r w:rsidRPr="00945709">
        <w:rPr>
          <w:rFonts w:ascii="Arial" w:hAnsi="Arial" w:cs="Arial"/>
          <w:color w:val="000000"/>
        </w:rPr>
        <w:t>Report of Undergraduate Curriculum Committee Action</w:t>
      </w:r>
    </w:p>
    <w:p w14:paraId="6FBD7988" w14:textId="77777777" w:rsidR="005A7B69" w:rsidRPr="00945709" w:rsidRDefault="005A7B69" w:rsidP="005A7B69">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39</w:t>
      </w:r>
      <w:proofErr w:type="gramEnd"/>
      <w:r>
        <w:rPr>
          <w:rFonts w:ascii="Arial" w:hAnsi="Arial" w:cs="Arial"/>
          <w:color w:val="000000"/>
        </w:rPr>
        <w:t xml:space="preserve"> </w:t>
      </w:r>
    </w:p>
    <w:p w14:paraId="52EC429A"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 xml:space="preserve">Recommendation:   Approve.            </w:t>
      </w:r>
    </w:p>
    <w:p w14:paraId="4CC3F2E0"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Date of Action:  5/10/2024</w:t>
      </w:r>
    </w:p>
    <w:p w14:paraId="1449488E" w14:textId="77777777" w:rsidR="005A7B69" w:rsidRDefault="005A7B69" w:rsidP="005A7B69">
      <w:pPr>
        <w:rPr>
          <w:rFonts w:ascii="Arial" w:hAnsi="Arial" w:cs="Arial"/>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Vince </w:t>
      </w:r>
      <w:proofErr w:type="spellStart"/>
      <w:r>
        <w:rPr>
          <w:rFonts w:ascii="Arial" w:hAnsi="Arial" w:cs="Arial"/>
        </w:rPr>
        <w:t>Bohlinger</w:t>
      </w:r>
      <w:proofErr w:type="spellEnd"/>
      <w:r>
        <w:rPr>
          <w:rFonts w:ascii="Arial" w:hAnsi="Arial" w:cs="Arial"/>
        </w:rPr>
        <w:t xml:space="preserve">        </w:t>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color w:val="000000"/>
        </w:rPr>
        <w:t xml:space="preserve">Chair </w:t>
      </w:r>
      <w:r>
        <w:rPr>
          <w:rFonts w:ascii="Arial" w:hAnsi="Arial" w:cs="Arial"/>
          <w:bCs/>
        </w:rPr>
        <w:t>Film Studies</w:t>
      </w:r>
    </w:p>
    <w:p w14:paraId="5A712682" w14:textId="77777777" w:rsidR="005A7B69" w:rsidRPr="00EB3852" w:rsidRDefault="005A7B69" w:rsidP="005A7B69">
      <w:pPr>
        <w:rPr>
          <w:rFonts w:ascii="Avenir Light" w:hAnsi="Avenir Light" w:cs="Calibri Light"/>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p>
    <w:p w14:paraId="41DF2889"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Recommended by Undergraduate Curriculum Committee</w:t>
      </w:r>
    </w:p>
    <w:p w14:paraId="2922EB69"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 xml:space="preserve">            (Department, Person, or Group)     </w:t>
      </w:r>
    </w:p>
    <w:p w14:paraId="3BADD43E"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Effective date: Fall 2024.</w:t>
      </w:r>
    </w:p>
    <w:p w14:paraId="16B411BD"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Catalog citations:  See pages on Curriculum website.</w:t>
      </w:r>
    </w:p>
    <w:p w14:paraId="15193084" w14:textId="77777777" w:rsidR="005A7B69" w:rsidRPr="00945709" w:rsidRDefault="005A7B69" w:rsidP="005A7B69">
      <w:pPr>
        <w:rPr>
          <w:rFonts w:ascii="Arial" w:hAnsi="Arial" w:cs="Arial"/>
        </w:rPr>
      </w:pPr>
    </w:p>
    <w:p w14:paraId="0266FBEB" w14:textId="77777777" w:rsidR="005A7B69" w:rsidRPr="004545D0" w:rsidRDefault="005A7B69" w:rsidP="005A7B69">
      <w:pPr>
        <w:rPr>
          <w:rFonts w:ascii="Arial" w:hAnsi="Arial" w:cs="Arial"/>
          <w:color w:val="000000" w:themeColor="text1"/>
        </w:rPr>
      </w:pPr>
      <w:r w:rsidRPr="001201CC">
        <w:rPr>
          <w:rFonts w:ascii="Arial" w:hAnsi="Arial" w:cs="Arial"/>
        </w:rPr>
        <w:t xml:space="preserve">Comments: </w:t>
      </w:r>
      <w:r>
        <w:rPr>
          <w:rFonts w:ascii="Arial" w:hAnsi="Arial" w:cs="Arial"/>
        </w:rPr>
        <w:t xml:space="preserve">This proposal </w:t>
      </w:r>
      <w:r>
        <w:rPr>
          <w:rFonts w:ascii="Arial" w:hAnsi="Arial" w:cs="Arial"/>
          <w:color w:val="000000" w:themeColor="text1"/>
        </w:rPr>
        <w:t>revises</w:t>
      </w:r>
      <w:r w:rsidRPr="00920B5C">
        <w:rPr>
          <w:rFonts w:ascii="Arial" w:hAnsi="Arial" w:cs="Arial"/>
          <w:color w:val="000000" w:themeColor="text1"/>
        </w:rPr>
        <w:t xml:space="preserve"> two titles, three descriptions and all the prerequisites of </w:t>
      </w:r>
      <w:r>
        <w:rPr>
          <w:rFonts w:ascii="Arial" w:hAnsi="Arial" w:cs="Arial"/>
          <w:color w:val="000000" w:themeColor="text1"/>
        </w:rPr>
        <w:t xml:space="preserve">a group of </w:t>
      </w:r>
      <w:proofErr w:type="gramStart"/>
      <w:r>
        <w:rPr>
          <w:rFonts w:ascii="Arial" w:hAnsi="Arial" w:cs="Arial"/>
          <w:color w:val="000000" w:themeColor="text1"/>
        </w:rPr>
        <w:t>upper level</w:t>
      </w:r>
      <w:proofErr w:type="gramEnd"/>
      <w:r>
        <w:rPr>
          <w:rFonts w:ascii="Arial" w:hAnsi="Arial" w:cs="Arial"/>
          <w:color w:val="000000" w:themeColor="text1"/>
        </w:rPr>
        <w:t xml:space="preserve"> film production courses. </w:t>
      </w:r>
      <w:r w:rsidRPr="00920B5C">
        <w:rPr>
          <w:rFonts w:ascii="Arial" w:hAnsi="Arial" w:cs="Arial"/>
          <w:bCs/>
          <w:color w:val="000000" w:themeColor="text1"/>
        </w:rPr>
        <w:t>FILM 373 Topics Film Production (</w:t>
      </w:r>
      <w:r>
        <w:rPr>
          <w:rFonts w:ascii="Arial" w:hAnsi="Arial" w:cs="Arial"/>
          <w:bCs/>
          <w:color w:val="000000" w:themeColor="text1"/>
        </w:rPr>
        <w:t>will</w:t>
      </w:r>
      <w:r w:rsidRPr="00920B5C">
        <w:rPr>
          <w:rFonts w:ascii="Arial" w:hAnsi="Arial" w:cs="Arial"/>
          <w:bCs/>
          <w:color w:val="000000" w:themeColor="text1"/>
        </w:rPr>
        <w:t xml:space="preserve"> become FILM 373 Topics in Film Production)</w:t>
      </w:r>
      <w:r>
        <w:rPr>
          <w:rFonts w:ascii="Arial" w:hAnsi="Arial" w:cs="Arial"/>
          <w:bCs/>
          <w:color w:val="000000" w:themeColor="text1"/>
        </w:rPr>
        <w:t xml:space="preserve"> and use FILM 218 as its prerequisite</w:t>
      </w:r>
      <w:r w:rsidRPr="00920B5C">
        <w:rPr>
          <w:rFonts w:ascii="Arial" w:hAnsi="Arial" w:cs="Arial"/>
          <w:bCs/>
          <w:color w:val="000000" w:themeColor="text1"/>
        </w:rPr>
        <w:t>, FILM 374 Advanced Narrative Film Production</w:t>
      </w:r>
      <w:r>
        <w:rPr>
          <w:rFonts w:ascii="Arial" w:hAnsi="Arial" w:cs="Arial"/>
          <w:bCs/>
          <w:color w:val="000000" w:themeColor="text1"/>
        </w:rPr>
        <w:t xml:space="preserve"> (will use FILM 372 as the prerequisite)</w:t>
      </w:r>
      <w:r w:rsidRPr="00920B5C">
        <w:rPr>
          <w:rFonts w:ascii="Arial" w:hAnsi="Arial" w:cs="Arial"/>
          <w:bCs/>
          <w:color w:val="000000" w:themeColor="text1"/>
        </w:rPr>
        <w:t xml:space="preserve">, </w:t>
      </w:r>
      <w:r>
        <w:rPr>
          <w:rFonts w:ascii="Arial" w:hAnsi="Arial" w:cs="Arial"/>
          <w:bCs/>
          <w:color w:val="000000" w:themeColor="text1"/>
        </w:rPr>
        <w:t xml:space="preserve">and </w:t>
      </w:r>
      <w:r w:rsidRPr="00920B5C">
        <w:rPr>
          <w:rFonts w:ascii="Arial" w:hAnsi="Arial" w:cs="Arial"/>
          <w:bCs/>
          <w:color w:val="000000" w:themeColor="text1"/>
        </w:rPr>
        <w:t>FILM 375 Advanced Documentary Film Production, FILM 376 Advanced Experimental Film Production, and FILM 377 Film Production: 2D Animation</w:t>
      </w:r>
      <w:r w:rsidRPr="00920B5C">
        <w:rPr>
          <w:rFonts w:ascii="Arial" w:hAnsi="Arial" w:cs="Arial"/>
          <w:color w:val="000000" w:themeColor="text1"/>
        </w:rPr>
        <w:t xml:space="preserve"> </w:t>
      </w:r>
      <w:r>
        <w:rPr>
          <w:rFonts w:ascii="Arial" w:hAnsi="Arial" w:cs="Arial"/>
          <w:color w:val="000000" w:themeColor="text1"/>
        </w:rPr>
        <w:t xml:space="preserve">(will </w:t>
      </w:r>
      <w:r w:rsidRPr="00920B5C">
        <w:rPr>
          <w:rFonts w:ascii="Arial" w:hAnsi="Arial" w:cs="Arial"/>
          <w:color w:val="000000" w:themeColor="text1"/>
        </w:rPr>
        <w:t xml:space="preserve"> become </w:t>
      </w:r>
      <w:r w:rsidRPr="00920B5C">
        <w:rPr>
          <w:rFonts w:ascii="Arial" w:hAnsi="Arial" w:cs="Arial"/>
          <w:bCs/>
          <w:color w:val="000000" w:themeColor="text1"/>
        </w:rPr>
        <w:t>FILM 377 Film Production: Animation</w:t>
      </w:r>
      <w:r>
        <w:rPr>
          <w:rFonts w:ascii="Arial" w:hAnsi="Arial" w:cs="Arial"/>
          <w:bCs/>
          <w:color w:val="000000" w:themeColor="text1"/>
        </w:rPr>
        <w:t>), with an updated description to suit, and all three will use FILM 372 or FILM 373 as their prerequisite</w:t>
      </w:r>
      <w:r w:rsidRPr="00920B5C">
        <w:rPr>
          <w:rFonts w:ascii="Arial" w:hAnsi="Arial" w:cs="Arial"/>
          <w:color w:val="000000" w:themeColor="text1"/>
        </w:rPr>
        <w:t xml:space="preserve">. </w:t>
      </w:r>
      <w:r>
        <w:rPr>
          <w:rFonts w:ascii="Arial" w:hAnsi="Arial" w:cs="Arial"/>
          <w:color w:val="000000" w:themeColor="text1"/>
        </w:rPr>
        <w:t xml:space="preserve">These changes will remove what has been an unfortunate bottleneck for students wanting to take these courses. </w:t>
      </w:r>
      <w:r w:rsidRPr="00920B5C">
        <w:rPr>
          <w:rFonts w:ascii="Arial" w:hAnsi="Arial" w:cs="Arial"/>
          <w:color w:val="000000" w:themeColor="text1"/>
        </w:rPr>
        <w:t>FILM 374 will be added to the group of courses that may be repeated for credit in the Film Studies major and minor.</w:t>
      </w:r>
    </w:p>
    <w:p w14:paraId="43DB102E" w14:textId="77777777" w:rsidR="005A7B69" w:rsidRPr="00945709" w:rsidRDefault="005A7B69" w:rsidP="005A7B69">
      <w:pPr>
        <w:rPr>
          <w:rFonts w:ascii="Arial" w:hAnsi="Arial" w:cs="Arial"/>
        </w:rPr>
      </w:pPr>
    </w:p>
    <w:p w14:paraId="46089C30"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APPROVALS</w:t>
      </w:r>
    </w:p>
    <w:p w14:paraId="535CC85C" w14:textId="77777777" w:rsidR="005A7B69" w:rsidRPr="00945709" w:rsidRDefault="005A7B69" w:rsidP="005A7B69">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297F52FB" w14:textId="59C02031" w:rsidR="005A7B69" w:rsidRPr="00945709" w:rsidRDefault="005A7B69" w:rsidP="005A7B69">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3A9FD77C" wp14:editId="211A882A">
            <wp:extent cx="1587500" cy="876300"/>
            <wp:effectExtent l="0" t="0" r="0" b="0"/>
            <wp:docPr id="6588009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351F5C68" w14:textId="77777777" w:rsidR="005A7B69" w:rsidRDefault="005A7B69" w:rsidP="00923253">
      <w:pPr>
        <w:ind w:right="-270"/>
        <w:rPr>
          <w:rFonts w:ascii="Arial" w:hAnsi="Arial" w:cs="Arial"/>
          <w:color w:val="000000"/>
        </w:rPr>
      </w:pPr>
      <w:r w:rsidRPr="00945709">
        <w:rPr>
          <w:rFonts w:ascii="Arial" w:hAnsi="Arial" w:cs="Arial"/>
          <w:color w:val="000000"/>
        </w:rPr>
        <w:t>Date:  5/10/2024</w:t>
      </w:r>
    </w:p>
    <w:p w14:paraId="36F5E0DC" w14:textId="77777777" w:rsidR="002D3C07" w:rsidRDefault="002D3C07" w:rsidP="005A7B69">
      <w:pPr>
        <w:ind w:left="-90" w:right="-270"/>
        <w:rPr>
          <w:rFonts w:ascii="Arial" w:hAnsi="Arial" w:cs="Arial"/>
          <w:color w:val="000000"/>
        </w:rPr>
      </w:pPr>
    </w:p>
    <w:p w14:paraId="7ED8A8A7"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Report of Undergraduate Curriculum Committee Action</w:t>
      </w:r>
    </w:p>
    <w:p w14:paraId="58CB1AEF" w14:textId="77777777" w:rsidR="002D3C07" w:rsidRPr="00945709" w:rsidRDefault="002D3C07" w:rsidP="002D3C07">
      <w:pPr>
        <w:ind w:left="-90" w:right="-270" w:firstLine="720"/>
        <w:rPr>
          <w:rFonts w:ascii="Arial" w:hAnsi="Arial" w:cs="Arial"/>
          <w:color w:val="000000"/>
        </w:rPr>
      </w:pPr>
      <w:r w:rsidRPr="00945709">
        <w:rPr>
          <w:rFonts w:ascii="Arial" w:hAnsi="Arial" w:cs="Arial"/>
          <w:color w:val="000000"/>
        </w:rPr>
        <w:t>Document(s):  #23-24-</w:t>
      </w:r>
      <w:proofErr w:type="gramStart"/>
      <w:r w:rsidRPr="00945709">
        <w:rPr>
          <w:rFonts w:ascii="Arial" w:hAnsi="Arial" w:cs="Arial"/>
          <w:color w:val="000000"/>
        </w:rPr>
        <w:t>1</w:t>
      </w:r>
      <w:r>
        <w:rPr>
          <w:rFonts w:ascii="Arial" w:hAnsi="Arial" w:cs="Arial"/>
          <w:color w:val="000000"/>
        </w:rPr>
        <w:t>40</w:t>
      </w:r>
      <w:proofErr w:type="gramEnd"/>
      <w:r>
        <w:rPr>
          <w:rFonts w:ascii="Arial" w:hAnsi="Arial" w:cs="Arial"/>
          <w:color w:val="000000"/>
        </w:rPr>
        <w:t xml:space="preserve"> </w:t>
      </w:r>
    </w:p>
    <w:p w14:paraId="02D51DDE"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 xml:space="preserve">Recommendation:   Approve.            </w:t>
      </w:r>
    </w:p>
    <w:p w14:paraId="44E7755C"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Date of Action:  5/10/2024</w:t>
      </w:r>
    </w:p>
    <w:p w14:paraId="7E8E2E9A" w14:textId="77777777" w:rsidR="002D3C07" w:rsidRDefault="002D3C07" w:rsidP="002D3C07">
      <w:pPr>
        <w:rPr>
          <w:rFonts w:ascii="Arial" w:hAnsi="Arial" w:cs="Arial"/>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Lesley </w:t>
      </w:r>
      <w:proofErr w:type="spellStart"/>
      <w:r>
        <w:rPr>
          <w:rFonts w:ascii="Arial" w:hAnsi="Arial" w:cs="Arial"/>
        </w:rPr>
        <w:t>Bogad</w:t>
      </w:r>
      <w:proofErr w:type="spellEnd"/>
      <w:r>
        <w:rPr>
          <w:rFonts w:ascii="Arial" w:hAnsi="Arial" w:cs="Arial"/>
        </w:rPr>
        <w:t xml:space="preserve">       </w:t>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color w:val="000000"/>
        </w:rPr>
        <w:t>Educational Studies</w:t>
      </w:r>
    </w:p>
    <w:p w14:paraId="2F9EB52B" w14:textId="77777777" w:rsidR="002D3C07" w:rsidRPr="00EB3852" w:rsidRDefault="002D3C07" w:rsidP="002D3C07">
      <w:pPr>
        <w:rPr>
          <w:rFonts w:ascii="Avenir Light" w:hAnsi="Avenir Light" w:cs="Calibri Light"/>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p>
    <w:p w14:paraId="769909C2"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Recommended by Undergraduate Curriculum Committee</w:t>
      </w:r>
    </w:p>
    <w:p w14:paraId="68186131"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 xml:space="preserve">            (Department, Person, or Group)     </w:t>
      </w:r>
    </w:p>
    <w:p w14:paraId="0A558F76"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Effective date: Fall 2024.</w:t>
      </w:r>
    </w:p>
    <w:p w14:paraId="0F6D629C"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Catalog citations:  See pages on Curriculum website.</w:t>
      </w:r>
    </w:p>
    <w:p w14:paraId="726CABBF" w14:textId="77777777" w:rsidR="002D3C07" w:rsidRPr="00945709" w:rsidRDefault="002D3C07" w:rsidP="002D3C07">
      <w:pPr>
        <w:rPr>
          <w:rFonts w:ascii="Arial" w:hAnsi="Arial" w:cs="Arial"/>
        </w:rPr>
      </w:pPr>
    </w:p>
    <w:p w14:paraId="4E05BD9D" w14:textId="77777777" w:rsidR="002D3C07" w:rsidRPr="004545D0" w:rsidRDefault="002D3C07" w:rsidP="002D3C07">
      <w:pPr>
        <w:rPr>
          <w:rFonts w:ascii="Arial" w:hAnsi="Arial" w:cs="Arial"/>
          <w:color w:val="000000" w:themeColor="text1"/>
        </w:rPr>
      </w:pPr>
      <w:r w:rsidRPr="001201CC">
        <w:rPr>
          <w:rFonts w:ascii="Arial" w:hAnsi="Arial" w:cs="Arial"/>
        </w:rPr>
        <w:t xml:space="preserve">Comments: </w:t>
      </w:r>
      <w:r>
        <w:rPr>
          <w:rFonts w:ascii="Arial" w:hAnsi="Arial" w:cs="Arial"/>
        </w:rPr>
        <w:t xml:space="preserve">This proposal simply </w:t>
      </w:r>
      <w:r>
        <w:rPr>
          <w:rFonts w:ascii="Arial" w:hAnsi="Arial" w:cs="Arial"/>
          <w:color w:val="000000" w:themeColor="text1"/>
        </w:rPr>
        <w:t>revises</w:t>
      </w:r>
      <w:r w:rsidRPr="00920B5C">
        <w:rPr>
          <w:rFonts w:ascii="Arial" w:hAnsi="Arial" w:cs="Arial"/>
          <w:color w:val="000000" w:themeColor="text1"/>
        </w:rPr>
        <w:t xml:space="preserve"> the prerequisite of FNED 246 Schooling for Social Justice to reduce the FYW 100 requirement to a minimum of C to allow students earlier access</w:t>
      </w:r>
      <w:r>
        <w:rPr>
          <w:rFonts w:ascii="Arial" w:hAnsi="Arial" w:cs="Arial"/>
          <w:color w:val="000000" w:themeColor="text1"/>
        </w:rPr>
        <w:t xml:space="preserve"> </w:t>
      </w:r>
      <w:proofErr w:type="gramStart"/>
      <w:r>
        <w:rPr>
          <w:rFonts w:ascii="Arial" w:hAnsi="Arial" w:cs="Arial"/>
          <w:color w:val="000000" w:themeColor="text1"/>
        </w:rPr>
        <w:t>so as to</w:t>
      </w:r>
      <w:proofErr w:type="gramEnd"/>
      <w:r>
        <w:rPr>
          <w:rFonts w:ascii="Arial" w:hAnsi="Arial" w:cs="Arial"/>
          <w:color w:val="000000" w:themeColor="text1"/>
        </w:rPr>
        <w:t xml:space="preserve"> not impede their ability to submit an application to the FSEHD.</w:t>
      </w:r>
    </w:p>
    <w:p w14:paraId="4D481A35" w14:textId="77777777" w:rsidR="002D3C07" w:rsidRPr="00945709" w:rsidRDefault="002D3C07" w:rsidP="002D3C07">
      <w:pPr>
        <w:rPr>
          <w:rFonts w:ascii="Arial" w:hAnsi="Arial" w:cs="Arial"/>
        </w:rPr>
      </w:pPr>
    </w:p>
    <w:p w14:paraId="62224BDA"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APPROVALS</w:t>
      </w:r>
    </w:p>
    <w:p w14:paraId="58C4D9EA" w14:textId="77777777" w:rsidR="002D3C07" w:rsidRPr="00945709" w:rsidRDefault="002D3C07" w:rsidP="002D3C07">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12E8B92E" w14:textId="38A5DF80" w:rsidR="002D3C07" w:rsidRPr="00945709" w:rsidRDefault="002D3C07" w:rsidP="002D3C07">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4E7C1322" wp14:editId="08F6CCD5">
            <wp:extent cx="1587500" cy="876300"/>
            <wp:effectExtent l="0" t="0" r="0" b="0"/>
            <wp:docPr id="127454921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273E5E05" w14:textId="77777777" w:rsidR="002D3C07" w:rsidRDefault="002D3C07" w:rsidP="00923253">
      <w:pPr>
        <w:ind w:right="-270"/>
        <w:rPr>
          <w:rFonts w:ascii="Arial" w:hAnsi="Arial" w:cs="Arial"/>
          <w:color w:val="000000"/>
        </w:rPr>
      </w:pPr>
      <w:r w:rsidRPr="00945709">
        <w:rPr>
          <w:rFonts w:ascii="Arial" w:hAnsi="Arial" w:cs="Arial"/>
          <w:color w:val="000000"/>
        </w:rPr>
        <w:t>Date:  5/10/2024</w:t>
      </w:r>
    </w:p>
    <w:p w14:paraId="12847712" w14:textId="77777777" w:rsidR="002D3C07" w:rsidRDefault="002D3C07" w:rsidP="005A7B69">
      <w:pPr>
        <w:ind w:left="-90" w:right="-270"/>
        <w:rPr>
          <w:rFonts w:ascii="Arial" w:hAnsi="Arial" w:cs="Arial"/>
          <w:color w:val="000000"/>
        </w:rPr>
      </w:pPr>
    </w:p>
    <w:p w14:paraId="6AD0EFD0" w14:textId="77777777" w:rsidR="00923253" w:rsidRDefault="00923253" w:rsidP="005A7B69">
      <w:pPr>
        <w:ind w:left="-90" w:right="-270"/>
        <w:rPr>
          <w:rFonts w:ascii="Arial" w:hAnsi="Arial" w:cs="Arial"/>
          <w:color w:val="000000"/>
        </w:rPr>
      </w:pPr>
    </w:p>
    <w:p w14:paraId="2201396E"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Report of Undergraduate Curriculum Committee Action</w:t>
      </w:r>
    </w:p>
    <w:p w14:paraId="2405021C" w14:textId="77777777" w:rsidR="00C94336" w:rsidRPr="00945709" w:rsidRDefault="00C94336" w:rsidP="00C94336">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42 through #23-24-</w:t>
      </w:r>
      <w:proofErr w:type="gramStart"/>
      <w:r>
        <w:rPr>
          <w:rFonts w:ascii="Arial" w:hAnsi="Arial" w:cs="Arial"/>
          <w:color w:val="000000"/>
        </w:rPr>
        <w:t>145</w:t>
      </w:r>
      <w:proofErr w:type="gramEnd"/>
      <w:r>
        <w:rPr>
          <w:rFonts w:ascii="Arial" w:hAnsi="Arial" w:cs="Arial"/>
          <w:color w:val="000000"/>
        </w:rPr>
        <w:t xml:space="preserve"> </w:t>
      </w:r>
    </w:p>
    <w:p w14:paraId="6F2EBB25"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 xml:space="preserve">Recommendation:   Approve.            </w:t>
      </w:r>
    </w:p>
    <w:p w14:paraId="6ECE6583"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Date of Action:  5/10/2024</w:t>
      </w:r>
    </w:p>
    <w:p w14:paraId="77C63F8A" w14:textId="77777777" w:rsidR="00C94336" w:rsidRDefault="00C94336" w:rsidP="00C94336">
      <w:pPr>
        <w:rPr>
          <w:rFonts w:ascii="Arial" w:hAnsi="Arial" w:cs="Arial"/>
          <w:color w:val="000000"/>
        </w:rPr>
      </w:pPr>
    </w:p>
    <w:p w14:paraId="7F194228" w14:textId="0F4F7EF5" w:rsidR="00C94336" w:rsidRDefault="00C94336" w:rsidP="00C94336">
      <w:pPr>
        <w:rPr>
          <w:rFonts w:ascii="Arial" w:hAnsi="Arial" w:cs="Arial"/>
          <w:bCs/>
          <w:color w:val="000000"/>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Justin Feeney       </w:t>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color w:val="000000"/>
        </w:rPr>
        <w:t>Management and Marketing</w:t>
      </w:r>
    </w:p>
    <w:p w14:paraId="070BE435" w14:textId="77777777" w:rsidR="00C94336" w:rsidRPr="00891644" w:rsidRDefault="00C94336" w:rsidP="00C94336">
      <w:pPr>
        <w:rPr>
          <w:rFonts w:ascii="Arial" w:hAnsi="Arial" w:cs="Arial"/>
        </w:rPr>
      </w:pPr>
      <w:r w:rsidRPr="00945709">
        <w:rPr>
          <w:rFonts w:ascii="Arial" w:hAnsi="Arial" w:cs="Arial"/>
          <w:color w:val="000000"/>
        </w:rPr>
        <w:t>Recommended by Undergraduate Curriculum Committee</w:t>
      </w:r>
    </w:p>
    <w:p w14:paraId="6E3E797A"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 xml:space="preserve">            (Department, Person, or Group)     </w:t>
      </w:r>
    </w:p>
    <w:p w14:paraId="6DC72E4F"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Effective date: Fall 2024.</w:t>
      </w:r>
    </w:p>
    <w:p w14:paraId="0D48899C"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Catalog citations:  See pages on Curriculum website.</w:t>
      </w:r>
    </w:p>
    <w:p w14:paraId="32D3D15B" w14:textId="77777777" w:rsidR="00C94336" w:rsidRPr="00945709" w:rsidRDefault="00C94336" w:rsidP="00C94336">
      <w:pPr>
        <w:rPr>
          <w:rFonts w:ascii="Arial" w:hAnsi="Arial" w:cs="Arial"/>
        </w:rPr>
      </w:pPr>
    </w:p>
    <w:p w14:paraId="031365EE" w14:textId="77777777" w:rsidR="00C94336" w:rsidRPr="004545D0" w:rsidRDefault="00C94336" w:rsidP="00C94336">
      <w:pPr>
        <w:rPr>
          <w:rFonts w:ascii="Arial" w:hAnsi="Arial" w:cs="Arial"/>
          <w:color w:val="000000" w:themeColor="text1"/>
        </w:rPr>
      </w:pPr>
      <w:r w:rsidRPr="00204395">
        <w:rPr>
          <w:rFonts w:ascii="Arial" w:hAnsi="Arial" w:cs="Arial"/>
        </w:rPr>
        <w:t xml:space="preserve">Comments: These four proposals are revising most of the MGT and MKT course prerequisites to make them more flexible. </w:t>
      </w:r>
      <w:r>
        <w:rPr>
          <w:rFonts w:ascii="Arial" w:hAnsi="Arial" w:cs="Arial"/>
        </w:rPr>
        <w:t xml:space="preserve">#142 revises the </w:t>
      </w:r>
      <w:r w:rsidRPr="00204395">
        <w:rPr>
          <w:rFonts w:ascii="Arial" w:hAnsi="Arial" w:cs="Arial"/>
          <w:color w:val="000000" w:themeColor="text1"/>
        </w:rPr>
        <w:t>prerequisites of MGT 201 and MKT 201 to make them both FYS 100 and FYW 100, FYW 100H or FYW 100P</w:t>
      </w:r>
      <w:r>
        <w:rPr>
          <w:rFonts w:ascii="Arial" w:hAnsi="Arial" w:cs="Arial"/>
          <w:color w:val="000000" w:themeColor="text1"/>
        </w:rPr>
        <w:t xml:space="preserve"> rather than completion of 30 </w:t>
      </w:r>
      <w:r>
        <w:rPr>
          <w:rFonts w:ascii="Arial" w:hAnsi="Arial" w:cs="Arial"/>
          <w:color w:val="000000" w:themeColor="text1"/>
        </w:rPr>
        <w:lastRenderedPageBreak/>
        <w:t>credits</w:t>
      </w:r>
      <w:r w:rsidRPr="00204395">
        <w:rPr>
          <w:rFonts w:ascii="Arial" w:hAnsi="Arial" w:cs="Arial"/>
          <w:color w:val="000000" w:themeColor="text1"/>
        </w:rPr>
        <w:t>.</w:t>
      </w:r>
      <w:r>
        <w:rPr>
          <w:rFonts w:ascii="Arial" w:hAnsi="Arial" w:cs="Arial"/>
          <w:color w:val="000000" w:themeColor="text1"/>
        </w:rPr>
        <w:t xml:space="preserve"> #</w:t>
      </w:r>
      <w:r w:rsidRPr="00204395">
        <w:rPr>
          <w:rFonts w:ascii="Arial" w:hAnsi="Arial" w:cs="Arial"/>
          <w:color w:val="000000" w:themeColor="text1"/>
        </w:rPr>
        <w:t>143 revis</w:t>
      </w:r>
      <w:r>
        <w:rPr>
          <w:rFonts w:ascii="Arial" w:hAnsi="Arial" w:cs="Arial"/>
          <w:color w:val="000000" w:themeColor="text1"/>
        </w:rPr>
        <w:t>es</w:t>
      </w:r>
      <w:r w:rsidRPr="00204395">
        <w:rPr>
          <w:rFonts w:ascii="Arial" w:hAnsi="Arial" w:cs="Arial"/>
          <w:color w:val="000000" w:themeColor="text1"/>
        </w:rPr>
        <w:t xml:space="preserve"> prerequisites of MGT 300-level courses (</w:t>
      </w:r>
      <w:r w:rsidRPr="00204395">
        <w:rPr>
          <w:rFonts w:ascii="Arial" w:hAnsi="Arial" w:cs="Arial"/>
        </w:rPr>
        <w:t xml:space="preserve">MGT306; MGT310; MGT311; MGT320; MGT322; MGT331; MGT333; MGT335; MGT341W; MGT345; MGT347; MGT349; MGT359) </w:t>
      </w:r>
      <w:r w:rsidRPr="00204395">
        <w:rPr>
          <w:rFonts w:ascii="Arial" w:hAnsi="Arial" w:cs="Arial"/>
          <w:color w:val="000000" w:themeColor="text1"/>
        </w:rPr>
        <w:t>to add the option of the completion of an SB or Connections general education course.</w:t>
      </w:r>
      <w:r>
        <w:rPr>
          <w:rFonts w:ascii="Arial" w:hAnsi="Arial" w:cs="Arial"/>
          <w:color w:val="000000" w:themeColor="text1"/>
        </w:rPr>
        <w:t xml:space="preserve"> #</w:t>
      </w:r>
      <w:r w:rsidRPr="00204395">
        <w:rPr>
          <w:rFonts w:ascii="Arial" w:hAnsi="Arial" w:cs="Arial"/>
          <w:color w:val="000000" w:themeColor="text1"/>
        </w:rPr>
        <w:t xml:space="preserve">144 </w:t>
      </w:r>
      <w:r>
        <w:rPr>
          <w:rFonts w:ascii="Arial" w:hAnsi="Arial" w:cs="Arial"/>
          <w:color w:val="000000" w:themeColor="text1"/>
        </w:rPr>
        <w:t>revises</w:t>
      </w:r>
      <w:r w:rsidRPr="00204395">
        <w:rPr>
          <w:rFonts w:ascii="Arial" w:hAnsi="Arial" w:cs="Arial"/>
          <w:color w:val="000000" w:themeColor="text1"/>
        </w:rPr>
        <w:t xml:space="preserve"> the prerequisites of MGT 400-level courses (</w:t>
      </w:r>
      <w:r w:rsidRPr="00204395">
        <w:rPr>
          <w:rFonts w:ascii="Arial" w:hAnsi="Arial" w:cs="Arial"/>
        </w:rPr>
        <w:t>MGT423; MGT425; MGT428</w:t>
      </w:r>
      <w:r w:rsidRPr="00204395">
        <w:rPr>
          <w:rFonts w:ascii="Arial" w:hAnsi="Arial" w:cs="Arial"/>
          <w:color w:val="000000" w:themeColor="text1"/>
        </w:rPr>
        <w:t>) to “</w:t>
      </w:r>
      <w:r w:rsidRPr="00204395">
        <w:rPr>
          <w:rFonts w:ascii="Arial" w:hAnsi="Arial" w:cs="Arial"/>
        </w:rPr>
        <w:t>MGT 320 or completion of the Social and Behavioral Sciences (SB) general education requirement.”</w:t>
      </w:r>
      <w:r w:rsidRPr="00204395">
        <w:rPr>
          <w:rFonts w:ascii="Arial" w:hAnsi="Arial" w:cs="Arial"/>
          <w:color w:val="000000" w:themeColor="text1"/>
        </w:rPr>
        <w:t xml:space="preserve"> Also, a revised prerequisite for </w:t>
      </w:r>
      <w:r w:rsidRPr="00204395">
        <w:rPr>
          <w:rFonts w:ascii="Arial" w:hAnsi="Arial" w:cs="Arial"/>
        </w:rPr>
        <w:t>MGT430W: “Any TWO of MGT 320, MGT 322, MGT 423, MGT 425, or MGT 428.”</w:t>
      </w:r>
      <w:r>
        <w:rPr>
          <w:rFonts w:ascii="Arial" w:hAnsi="Arial" w:cs="Arial"/>
          <w:color w:val="000000" w:themeColor="text1"/>
        </w:rPr>
        <w:t xml:space="preserve">  And #</w:t>
      </w:r>
      <w:r w:rsidRPr="00204395">
        <w:rPr>
          <w:rFonts w:ascii="Arial" w:hAnsi="Arial" w:cs="Arial"/>
          <w:color w:val="000000" w:themeColor="text1"/>
        </w:rPr>
        <w:t xml:space="preserve">145 </w:t>
      </w:r>
      <w:r>
        <w:rPr>
          <w:rFonts w:ascii="Arial" w:hAnsi="Arial" w:cs="Arial"/>
          <w:color w:val="000000" w:themeColor="text1"/>
        </w:rPr>
        <w:t>revises</w:t>
      </w:r>
      <w:r w:rsidRPr="00204395">
        <w:rPr>
          <w:rFonts w:ascii="Arial" w:hAnsi="Arial" w:cs="Arial"/>
          <w:color w:val="000000" w:themeColor="text1"/>
        </w:rPr>
        <w:t xml:space="preserve"> the prerequisites of 300-level MKT courses (</w:t>
      </w:r>
      <w:r w:rsidRPr="00204395">
        <w:rPr>
          <w:rFonts w:ascii="Arial" w:hAnsi="Arial" w:cs="Arial"/>
        </w:rPr>
        <w:t xml:space="preserve">MKT322; MKT323; MKT329; MKT333; MKT334; MKT335; MKT337; MKT338; MKT340) to become: “FYS 100 and FYW 100, FYW 100H, or FYW 100P; or MKT201W or MKT201 or MKT301W.” </w:t>
      </w:r>
      <w:r w:rsidRPr="00204395">
        <w:rPr>
          <w:rFonts w:ascii="Arial" w:hAnsi="Arial" w:cs="Arial"/>
          <w:color w:val="000000" w:themeColor="text1"/>
        </w:rPr>
        <w:t xml:space="preserve">Also, a revised prerequisite for </w:t>
      </w:r>
      <w:r w:rsidRPr="00204395">
        <w:rPr>
          <w:rFonts w:ascii="Arial" w:hAnsi="Arial" w:cs="Arial"/>
        </w:rPr>
        <w:t>MKT 215 to become “FYS 100 and FYW 100, FYW 100H, or FYW 100P.”</w:t>
      </w:r>
    </w:p>
    <w:p w14:paraId="1A3A1515" w14:textId="77777777" w:rsidR="00C94336" w:rsidRPr="00945709" w:rsidRDefault="00C94336" w:rsidP="00C94336">
      <w:pPr>
        <w:rPr>
          <w:rFonts w:ascii="Arial" w:hAnsi="Arial" w:cs="Arial"/>
        </w:rPr>
      </w:pPr>
    </w:p>
    <w:p w14:paraId="41479442"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APPROVALS</w:t>
      </w:r>
    </w:p>
    <w:p w14:paraId="720F7959" w14:textId="77777777" w:rsidR="00C94336" w:rsidRPr="00945709" w:rsidRDefault="00C94336" w:rsidP="00C94336">
      <w:pPr>
        <w:ind w:left="-90" w:right="-270"/>
        <w:rPr>
          <w:rFonts w:ascii="Arial" w:hAnsi="Arial" w:cs="Arial"/>
          <w:color w:val="000000"/>
        </w:rPr>
      </w:pPr>
      <w:r w:rsidRPr="00945709">
        <w:rPr>
          <w:rFonts w:ascii="Arial" w:hAnsi="Arial" w:cs="Arial"/>
          <w:color w:val="000000"/>
        </w:rPr>
        <w:t xml:space="preserve">Chair, Undergraduate Curriculum Committee:  Susan Abbotson   </w:t>
      </w:r>
    </w:p>
    <w:p w14:paraId="56AF2F36" w14:textId="6C8CE536" w:rsidR="00C94336" w:rsidRPr="00945709" w:rsidRDefault="00C94336" w:rsidP="00C94336">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744242F9" wp14:editId="2D103C20">
            <wp:extent cx="1587500" cy="876300"/>
            <wp:effectExtent l="0" t="0" r="0" b="0"/>
            <wp:docPr id="71834917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5BCD0891" w14:textId="6698CF24" w:rsidR="001A68D1" w:rsidRDefault="00C94336" w:rsidP="00923253">
      <w:pPr>
        <w:ind w:right="-270"/>
        <w:rPr>
          <w:rFonts w:ascii="Arial" w:hAnsi="Arial" w:cs="Arial"/>
          <w:color w:val="000000"/>
        </w:rPr>
      </w:pPr>
      <w:r w:rsidRPr="00945709">
        <w:rPr>
          <w:rFonts w:ascii="Arial" w:hAnsi="Arial" w:cs="Arial"/>
          <w:color w:val="000000"/>
        </w:rPr>
        <w:t>Date:  5/10/2024</w:t>
      </w:r>
    </w:p>
    <w:p w14:paraId="6C40F8BF" w14:textId="77777777" w:rsidR="00923253" w:rsidRDefault="00923253" w:rsidP="00923253">
      <w:pPr>
        <w:ind w:right="-270"/>
        <w:rPr>
          <w:rFonts w:ascii="Arial" w:hAnsi="Arial" w:cs="Arial"/>
          <w:color w:val="000000"/>
        </w:rPr>
      </w:pPr>
    </w:p>
    <w:p w14:paraId="2095E00B" w14:textId="77777777" w:rsidR="00923253" w:rsidRPr="00945709" w:rsidRDefault="00923253" w:rsidP="00923253">
      <w:pPr>
        <w:ind w:right="-270"/>
        <w:rPr>
          <w:rFonts w:ascii="Arial" w:hAnsi="Arial" w:cs="Arial"/>
          <w:color w:val="000000"/>
        </w:rPr>
      </w:pPr>
    </w:p>
    <w:p w14:paraId="0DB1E0FA"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Report of Undergraduate Curriculum Committee Action</w:t>
      </w:r>
    </w:p>
    <w:p w14:paraId="7C10868C" w14:textId="77777777" w:rsidR="00A40AC7" w:rsidRPr="00945709" w:rsidRDefault="00A40AC7" w:rsidP="00A40AC7">
      <w:pPr>
        <w:ind w:left="-90" w:right="-270" w:firstLine="720"/>
        <w:rPr>
          <w:rFonts w:ascii="Arial" w:hAnsi="Arial" w:cs="Arial"/>
          <w:color w:val="000000"/>
        </w:rPr>
      </w:pPr>
      <w:r w:rsidRPr="00945709">
        <w:rPr>
          <w:rFonts w:ascii="Arial" w:hAnsi="Arial" w:cs="Arial"/>
          <w:color w:val="000000"/>
        </w:rPr>
        <w:t>Document(s):  #23-24-1</w:t>
      </w:r>
      <w:r>
        <w:rPr>
          <w:rFonts w:ascii="Arial" w:hAnsi="Arial" w:cs="Arial"/>
          <w:color w:val="000000"/>
        </w:rPr>
        <w:t>46 through #23-24-</w:t>
      </w:r>
      <w:proofErr w:type="gramStart"/>
      <w:r>
        <w:rPr>
          <w:rFonts w:ascii="Arial" w:hAnsi="Arial" w:cs="Arial"/>
          <w:color w:val="000000"/>
        </w:rPr>
        <w:t>148</w:t>
      </w:r>
      <w:proofErr w:type="gramEnd"/>
      <w:r>
        <w:rPr>
          <w:rFonts w:ascii="Arial" w:hAnsi="Arial" w:cs="Arial"/>
          <w:color w:val="000000"/>
        </w:rPr>
        <w:t xml:space="preserve"> </w:t>
      </w:r>
    </w:p>
    <w:p w14:paraId="21069DC0"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 xml:space="preserve">Recommendation:   Approve.            </w:t>
      </w:r>
    </w:p>
    <w:p w14:paraId="15DE9004"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Date of Action:  5/10/2024</w:t>
      </w:r>
    </w:p>
    <w:p w14:paraId="1647A4F3" w14:textId="77777777" w:rsidR="00A40AC7" w:rsidRDefault="00A40AC7" w:rsidP="00A40AC7">
      <w:pPr>
        <w:rPr>
          <w:rFonts w:ascii="Arial" w:hAnsi="Arial" w:cs="Arial"/>
          <w:bCs/>
          <w:color w:val="000000"/>
        </w:rPr>
      </w:pPr>
      <w:r w:rsidRPr="00945709">
        <w:rPr>
          <w:rFonts w:ascii="Arial" w:hAnsi="Arial" w:cs="Arial"/>
          <w:color w:val="000000"/>
        </w:rPr>
        <w:t>Originated by:</w:t>
      </w:r>
      <w:r w:rsidRPr="00945709">
        <w:rPr>
          <w:rFonts w:ascii="Arial" w:hAnsi="Arial" w:cs="Arial"/>
        </w:rPr>
        <w:t xml:space="preserve"> </w:t>
      </w:r>
      <w:r>
        <w:rPr>
          <w:rFonts w:ascii="Arial" w:hAnsi="Arial" w:cs="Arial"/>
        </w:rPr>
        <w:t xml:space="preserve">Todd </w:t>
      </w:r>
      <w:proofErr w:type="spellStart"/>
      <w:r>
        <w:rPr>
          <w:rFonts w:ascii="Arial" w:hAnsi="Arial" w:cs="Arial"/>
        </w:rPr>
        <w:t>Borgerding</w:t>
      </w:r>
      <w:proofErr w:type="spellEnd"/>
      <w:r>
        <w:rPr>
          <w:rFonts w:ascii="Arial" w:hAnsi="Arial" w:cs="Arial"/>
        </w:rPr>
        <w:t xml:space="preserve">       </w:t>
      </w:r>
      <w:r>
        <w:rPr>
          <w:rFonts w:ascii="Arial" w:hAnsi="Arial" w:cs="Arial"/>
        </w:rPr>
        <w:tab/>
      </w:r>
      <w:r>
        <w:rPr>
          <w:rFonts w:ascii="Arial" w:hAnsi="Arial" w:cs="Arial"/>
        </w:rPr>
        <w:tab/>
        <w:t xml:space="preserve">                        </w:t>
      </w:r>
      <w:r w:rsidRPr="00945709">
        <w:rPr>
          <w:rFonts w:ascii="Arial" w:hAnsi="Arial" w:cs="Arial"/>
          <w:bCs/>
          <w:color w:val="000000"/>
        </w:rPr>
        <w:t xml:space="preserve">Dept. </w:t>
      </w:r>
      <w:r>
        <w:rPr>
          <w:rFonts w:ascii="Arial" w:hAnsi="Arial" w:cs="Arial"/>
          <w:bCs/>
          <w:color w:val="000000"/>
        </w:rPr>
        <w:t xml:space="preserve">Music, Theatre, Dance </w:t>
      </w:r>
    </w:p>
    <w:p w14:paraId="558FBA4B" w14:textId="77777777" w:rsidR="00A40AC7" w:rsidRPr="00891644" w:rsidRDefault="00A40AC7" w:rsidP="00A40AC7">
      <w:pPr>
        <w:rPr>
          <w:rFonts w:ascii="Arial" w:hAnsi="Arial" w:cs="Arial"/>
        </w:rPr>
      </w:pPr>
      <w:r w:rsidRPr="00945709">
        <w:rPr>
          <w:rFonts w:ascii="Arial" w:hAnsi="Arial" w:cs="Arial"/>
          <w:color w:val="000000"/>
        </w:rPr>
        <w:t>Recommended by Undergraduate Curriculum Committee</w:t>
      </w:r>
    </w:p>
    <w:p w14:paraId="05EABC0C"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 xml:space="preserve">            (Department, Person, or Group)     </w:t>
      </w:r>
    </w:p>
    <w:p w14:paraId="193CC1F3"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Effective date: Fall 2024.</w:t>
      </w:r>
    </w:p>
    <w:p w14:paraId="4AE9337C"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Catalog citations:  See pages on Curriculum website.</w:t>
      </w:r>
    </w:p>
    <w:p w14:paraId="6F68FC54" w14:textId="77777777" w:rsidR="00A40AC7" w:rsidRPr="00945709" w:rsidRDefault="00A40AC7" w:rsidP="00A40AC7">
      <w:pPr>
        <w:rPr>
          <w:rFonts w:ascii="Arial" w:hAnsi="Arial" w:cs="Arial"/>
        </w:rPr>
      </w:pPr>
    </w:p>
    <w:p w14:paraId="29A50C04" w14:textId="77777777" w:rsidR="00A40AC7" w:rsidRPr="002E7E35" w:rsidRDefault="00A40AC7" w:rsidP="00A40AC7">
      <w:pPr>
        <w:rPr>
          <w:rFonts w:ascii="Arial" w:hAnsi="Arial" w:cs="Arial"/>
          <w:color w:val="000000" w:themeColor="text1"/>
        </w:rPr>
      </w:pPr>
      <w:r w:rsidRPr="002E7E35">
        <w:rPr>
          <w:rFonts w:ascii="Arial" w:hAnsi="Arial" w:cs="Arial"/>
        </w:rPr>
        <w:t xml:space="preserve">Comments: Two of these three Music proposals are making revisions that will reduce the credits in all the Music programs (reductions in BM and Music Ed., are minimal, though more work will be done to reduce these further next year). #146 begins by revising </w:t>
      </w:r>
      <w:r w:rsidRPr="002E7E35">
        <w:rPr>
          <w:rFonts w:ascii="Arial" w:hAnsi="Arial" w:cs="Arial"/>
          <w:color w:val="000000" w:themeColor="text1"/>
        </w:rPr>
        <w:t xml:space="preserve">MUS 164 </w:t>
      </w:r>
      <w:r w:rsidRPr="002E7E35">
        <w:rPr>
          <w:rFonts w:ascii="Arial" w:hAnsi="Arial" w:cs="Arial"/>
        </w:rPr>
        <w:t>Chamber Music Ensemble, to reduce it from 1 credit to 0.5 (half a credit), and MUS 307 Composition</w:t>
      </w:r>
      <w:r w:rsidRPr="002E7E35">
        <w:rPr>
          <w:rFonts w:ascii="Arial" w:hAnsi="Arial" w:cs="Arial"/>
          <w:color w:val="000000" w:themeColor="text1"/>
        </w:rPr>
        <w:t xml:space="preserve"> </w:t>
      </w:r>
      <w:r w:rsidRPr="002E7E35">
        <w:rPr>
          <w:rFonts w:ascii="Arial" w:hAnsi="Arial" w:cs="Arial"/>
          <w:color w:val="000000"/>
        </w:rPr>
        <w:t xml:space="preserve">will be retitled Composition Seminar, and reduce its credits to 1-2, make it repeatable for credit, and change when offered to Fall and Spring. Music programs will be slightly reduced by the MUS 164 change if students choose that option: Music Education will go from 98 to 97-98, and Music BM will go from 75-78 to 73-78. </w:t>
      </w:r>
      <w:r w:rsidRPr="002E7E35">
        <w:rPr>
          <w:rFonts w:ascii="Arial" w:hAnsi="Arial" w:cs="Arial"/>
          <w:color w:val="000000" w:themeColor="text1"/>
        </w:rPr>
        <w:t xml:space="preserve">#147 is a simple change of prefix for PFA 461W Senior Seminar to become MUS 461W Senior Seminar to make it clear what program it serves. This will be updated in the Music BA and BM requirements. #148 makes deeper cuts to the Music BA programs, these include the deletion of concentration D (part of its content already overlaps with C, whose title will be revised to reflect this), and the revision and deletion of some elements of the courses common to all concentrations as well as to the individual requirements of A and B. Totals will drop for A from 61 to 49.5-50.5 and for B and C from 60-61 to 55.5-56.5 and 55.4-56.5 respectively. </w:t>
      </w:r>
    </w:p>
    <w:p w14:paraId="3BCAC5B4" w14:textId="77777777" w:rsidR="00A40AC7" w:rsidRPr="00945709" w:rsidRDefault="00A40AC7" w:rsidP="00A40AC7">
      <w:pPr>
        <w:rPr>
          <w:rFonts w:ascii="Arial" w:hAnsi="Arial" w:cs="Arial"/>
        </w:rPr>
      </w:pPr>
    </w:p>
    <w:p w14:paraId="6D0F5278"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t>APPROVALS</w:t>
      </w:r>
    </w:p>
    <w:p w14:paraId="7FDBBBC1" w14:textId="77777777" w:rsidR="00A40AC7" w:rsidRPr="00945709" w:rsidRDefault="00A40AC7" w:rsidP="00A40AC7">
      <w:pPr>
        <w:ind w:left="-90" w:right="-270"/>
        <w:rPr>
          <w:rFonts w:ascii="Arial" w:hAnsi="Arial" w:cs="Arial"/>
          <w:color w:val="000000"/>
        </w:rPr>
      </w:pPr>
      <w:r w:rsidRPr="00945709">
        <w:rPr>
          <w:rFonts w:ascii="Arial" w:hAnsi="Arial" w:cs="Arial"/>
          <w:color w:val="000000"/>
        </w:rPr>
        <w:lastRenderedPageBreak/>
        <w:t xml:space="preserve">Chair, Undergraduate Curriculum Committee:  Susan Abbotson   </w:t>
      </w:r>
    </w:p>
    <w:p w14:paraId="537AC72D" w14:textId="602DD7A9" w:rsidR="00A40AC7" w:rsidRPr="00945709" w:rsidRDefault="00A40AC7" w:rsidP="00923253">
      <w:pPr>
        <w:ind w:left="-90" w:right="-270"/>
        <w:rPr>
          <w:rFonts w:ascii="Arial" w:hAnsi="Arial" w:cs="Arial"/>
          <w:color w:val="000000"/>
        </w:rPr>
      </w:pPr>
      <w:r w:rsidRPr="00945709">
        <w:rPr>
          <w:rFonts w:ascii="Arial" w:hAnsi="Arial" w:cs="Arial"/>
          <w:color w:val="000000"/>
        </w:rPr>
        <w:t xml:space="preserve">   </w:t>
      </w:r>
      <w:r w:rsidR="00923253">
        <w:rPr>
          <w:rFonts w:ascii="Arial" w:hAnsi="Arial" w:cs="Arial"/>
          <w:noProof/>
          <w:color w:val="000000"/>
        </w:rPr>
        <w:drawing>
          <wp:inline distT="0" distB="0" distL="0" distR="0" wp14:anchorId="6CF7045C" wp14:editId="5B6F2845">
            <wp:extent cx="1587500" cy="876300"/>
            <wp:effectExtent l="0" t="0" r="0" b="0"/>
            <wp:docPr id="141113141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276"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2837DCE5" w14:textId="77777777" w:rsidR="00A40AC7" w:rsidRDefault="00A40AC7" w:rsidP="00A40AC7">
      <w:pPr>
        <w:ind w:left="-90" w:right="-270"/>
        <w:rPr>
          <w:rFonts w:ascii="Arial" w:hAnsi="Arial" w:cs="Arial"/>
          <w:color w:val="000000"/>
        </w:rPr>
      </w:pPr>
      <w:r w:rsidRPr="00945709">
        <w:rPr>
          <w:rFonts w:ascii="Arial" w:hAnsi="Arial" w:cs="Arial"/>
          <w:color w:val="000000"/>
        </w:rPr>
        <w:t>Date:  5/10/2024</w:t>
      </w:r>
    </w:p>
    <w:p w14:paraId="3645BA34" w14:textId="77777777" w:rsidR="00A40AC7" w:rsidRDefault="00A40AC7" w:rsidP="00DF71B4">
      <w:pPr>
        <w:ind w:left="-90" w:right="-270"/>
        <w:rPr>
          <w:rFonts w:ascii="Arial" w:hAnsi="Arial" w:cs="Arial"/>
          <w:color w:val="000000"/>
        </w:rPr>
      </w:pPr>
    </w:p>
    <w:p w14:paraId="5E8A5BAF" w14:textId="77777777" w:rsidR="00A40AC7" w:rsidRDefault="00A40AC7" w:rsidP="00DF71B4">
      <w:pPr>
        <w:ind w:left="-90" w:right="-270"/>
        <w:rPr>
          <w:rFonts w:ascii="Arial" w:hAnsi="Arial" w:cs="Arial"/>
          <w:color w:val="000000"/>
        </w:rPr>
      </w:pPr>
    </w:p>
    <w:p w14:paraId="163E26D9" w14:textId="2C053336" w:rsidR="00DF71B4" w:rsidRPr="00C159AE" w:rsidRDefault="00DF71B4" w:rsidP="00DF71B4">
      <w:pPr>
        <w:ind w:left="-90" w:right="-270"/>
        <w:rPr>
          <w:rFonts w:ascii="Arial" w:hAnsi="Arial" w:cs="Arial"/>
          <w:color w:val="000000"/>
        </w:rPr>
      </w:pPr>
      <w:r w:rsidRPr="00C159AE">
        <w:rPr>
          <w:rFonts w:ascii="Arial" w:hAnsi="Arial" w:cs="Arial"/>
          <w:color w:val="000000"/>
        </w:rPr>
        <w:t>Report of Undergraduate Curriculum Committee Action</w:t>
      </w:r>
    </w:p>
    <w:p w14:paraId="696508DA" w14:textId="77777777" w:rsidR="00DF71B4" w:rsidRPr="00C159AE" w:rsidRDefault="00DF71B4" w:rsidP="00DF71B4">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149 through #23-24-</w:t>
      </w:r>
      <w:proofErr w:type="gramStart"/>
      <w:r>
        <w:rPr>
          <w:rFonts w:ascii="Arial" w:hAnsi="Arial" w:cs="Arial"/>
          <w:color w:val="000000"/>
        </w:rPr>
        <w:t>153</w:t>
      </w:r>
      <w:proofErr w:type="gramEnd"/>
      <w:r>
        <w:rPr>
          <w:rFonts w:ascii="Arial" w:hAnsi="Arial" w:cs="Arial"/>
          <w:color w:val="000000"/>
        </w:rPr>
        <w:t xml:space="preserve"> </w:t>
      </w:r>
    </w:p>
    <w:p w14:paraId="641191F9"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 xml:space="preserve">Recommendation:   Approve.            </w:t>
      </w:r>
    </w:p>
    <w:p w14:paraId="1119E430" w14:textId="77777777" w:rsidR="00DF71B4" w:rsidRDefault="00DF71B4" w:rsidP="00DF71B4">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5/10/2024</w:t>
      </w:r>
    </w:p>
    <w:p w14:paraId="2953BA0A" w14:textId="77777777" w:rsidR="00DF71B4" w:rsidRPr="00C159AE" w:rsidRDefault="00DF71B4" w:rsidP="00DF71B4">
      <w:pPr>
        <w:ind w:left="-90" w:right="-270"/>
        <w:rPr>
          <w:rFonts w:ascii="Arial" w:hAnsi="Arial" w:cs="Arial"/>
          <w:color w:val="000000"/>
        </w:rPr>
      </w:pPr>
    </w:p>
    <w:p w14:paraId="0C14D8BE" w14:textId="77777777" w:rsidR="00DF71B4" w:rsidRPr="004E54A0" w:rsidRDefault="00DF71B4" w:rsidP="00DF71B4">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Kemal </w:t>
      </w:r>
      <w:proofErr w:type="spellStart"/>
      <w:r>
        <w:rPr>
          <w:rFonts w:ascii="Arial" w:hAnsi="Arial" w:cs="Arial"/>
        </w:rPr>
        <w:t>Saatcioglu</w:t>
      </w:r>
      <w:proofErr w:type="spellEnd"/>
      <w:r>
        <w:rPr>
          <w:rFonts w:ascii="Arial" w:hAnsi="Arial" w:cs="Arial"/>
        </w:rPr>
        <w:t xml:space="preserve">, Abbas </w:t>
      </w:r>
      <w:proofErr w:type="spellStart"/>
      <w:r>
        <w:rPr>
          <w:rFonts w:ascii="Arial" w:hAnsi="Arial" w:cs="Arial"/>
        </w:rPr>
        <w:t>Kazemi</w:t>
      </w:r>
      <w:proofErr w:type="spellEnd"/>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Pr>
          <w:rFonts w:ascii="Arial" w:hAnsi="Arial" w:cs="Arial"/>
          <w:bCs/>
        </w:rPr>
        <w:t>Economics and Finance</w:t>
      </w:r>
    </w:p>
    <w:p w14:paraId="16CBB2F7" w14:textId="77777777" w:rsidR="00DF71B4" w:rsidRPr="004E54A0" w:rsidRDefault="00DF71B4" w:rsidP="00DF71B4">
      <w:pPr>
        <w:ind w:left="5760" w:right="-270" w:hanging="4230"/>
        <w:rPr>
          <w:rFonts w:ascii="Arial" w:hAnsi="Arial" w:cs="Arial"/>
          <w:color w:val="000000"/>
        </w:rPr>
      </w:pPr>
      <w:r>
        <w:rPr>
          <w:rFonts w:ascii="Arial" w:hAnsi="Arial" w:cs="Arial"/>
          <w:color w:val="000000"/>
        </w:rPr>
        <w:t>and Ignacio Ramirez</w:t>
      </w:r>
    </w:p>
    <w:p w14:paraId="1F9D5B37"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Recommended by Undergraduate Curriculum Committee</w:t>
      </w:r>
    </w:p>
    <w:p w14:paraId="72C10A45" w14:textId="77777777" w:rsidR="00DF71B4" w:rsidRDefault="00DF71B4" w:rsidP="00DF71B4">
      <w:pPr>
        <w:ind w:left="-90" w:right="-270"/>
        <w:rPr>
          <w:rFonts w:ascii="Arial" w:hAnsi="Arial" w:cs="Arial"/>
          <w:color w:val="000000"/>
        </w:rPr>
      </w:pPr>
      <w:r w:rsidRPr="00C159AE">
        <w:rPr>
          <w:rFonts w:ascii="Arial" w:hAnsi="Arial" w:cs="Arial"/>
          <w:color w:val="000000"/>
        </w:rPr>
        <w:t xml:space="preserve">            (Department, Person, or Group)     </w:t>
      </w:r>
    </w:p>
    <w:p w14:paraId="72B3E93B" w14:textId="77777777" w:rsidR="00DF71B4" w:rsidRPr="00C159AE" w:rsidRDefault="00DF71B4" w:rsidP="00DF71B4">
      <w:pPr>
        <w:ind w:left="-90" w:right="-270"/>
        <w:rPr>
          <w:rFonts w:ascii="Arial" w:hAnsi="Arial" w:cs="Arial"/>
          <w:color w:val="000000"/>
        </w:rPr>
      </w:pPr>
    </w:p>
    <w:p w14:paraId="7B07797C"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Effective date: Fall 2024.</w:t>
      </w:r>
    </w:p>
    <w:p w14:paraId="68CC9064"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Catalog citations:  See pages on Curriculum website.</w:t>
      </w:r>
    </w:p>
    <w:p w14:paraId="0ACC4065" w14:textId="77777777" w:rsidR="00DF71B4" w:rsidRDefault="00DF71B4" w:rsidP="00DF71B4">
      <w:pPr>
        <w:rPr>
          <w:rFonts w:ascii="Arial" w:hAnsi="Arial" w:cs="Arial"/>
        </w:rPr>
      </w:pPr>
    </w:p>
    <w:p w14:paraId="58CF2407" w14:textId="77777777" w:rsidR="00DF71B4" w:rsidRDefault="00DF71B4" w:rsidP="00DF71B4">
      <w:pPr>
        <w:rPr>
          <w:rFonts w:ascii="Arial" w:hAnsi="Arial" w:cs="Arial"/>
          <w:color w:val="000000" w:themeColor="text1"/>
        </w:rPr>
      </w:pPr>
      <w:r w:rsidRPr="00F74317">
        <w:rPr>
          <w:rFonts w:ascii="Arial" w:hAnsi="Arial" w:cs="Arial"/>
        </w:rPr>
        <w:t xml:space="preserve">Comments: </w:t>
      </w:r>
      <w:r>
        <w:rPr>
          <w:rFonts w:ascii="Arial" w:hAnsi="Arial" w:cs="Arial"/>
        </w:rPr>
        <w:t>These</w:t>
      </w:r>
      <w:r w:rsidRPr="00F74317">
        <w:rPr>
          <w:rFonts w:ascii="Arial" w:hAnsi="Arial" w:cs="Arial"/>
        </w:rPr>
        <w:t xml:space="preserve"> proposal</w:t>
      </w:r>
      <w:r>
        <w:rPr>
          <w:rFonts w:ascii="Arial" w:hAnsi="Arial" w:cs="Arial"/>
        </w:rPr>
        <w:t>s ask for two new courses that were previously offered as 450 topics courses and need to be made permanent and can be used in their respective programs, as well as minor revisions to most 400-level Finance courses and a revision of the Finance major and minor to reduce credits</w:t>
      </w:r>
      <w:r w:rsidRPr="007D5D86">
        <w:rPr>
          <w:rFonts w:ascii="Arial" w:eastAsia="Cambria" w:hAnsi="Arial" w:cs="Arial"/>
          <w:color w:val="000000" w:themeColor="text1"/>
        </w:rPr>
        <w:t>.</w:t>
      </w:r>
      <w:r>
        <w:rPr>
          <w:rFonts w:ascii="Arial" w:hAnsi="Arial" w:cs="Arial"/>
        </w:rPr>
        <w:t xml:space="preserve"> #</w:t>
      </w:r>
      <w:r w:rsidRPr="007D5D86">
        <w:rPr>
          <w:rFonts w:ascii="Arial" w:hAnsi="Arial" w:cs="Arial"/>
          <w:color w:val="000000" w:themeColor="text1"/>
        </w:rPr>
        <w:t>1</w:t>
      </w:r>
      <w:r>
        <w:rPr>
          <w:rFonts w:ascii="Arial" w:hAnsi="Arial" w:cs="Arial"/>
          <w:color w:val="000000" w:themeColor="text1"/>
        </w:rPr>
        <w:t>49</w:t>
      </w:r>
      <w:r w:rsidRPr="007D5D86">
        <w:rPr>
          <w:rFonts w:ascii="Arial" w:hAnsi="Arial" w:cs="Arial"/>
          <w:color w:val="000000" w:themeColor="text1"/>
        </w:rPr>
        <w:t xml:space="preserve"> </w:t>
      </w:r>
      <w:r>
        <w:rPr>
          <w:rFonts w:ascii="Arial" w:hAnsi="Arial" w:cs="Arial"/>
          <w:color w:val="000000" w:themeColor="text1"/>
        </w:rPr>
        <w:t xml:space="preserve">and #153 are the new courses: ECON 423 Money and Banking and FIN 464 </w:t>
      </w:r>
      <w:r w:rsidRPr="00920B5C">
        <w:rPr>
          <w:rFonts w:ascii="Arial" w:hAnsi="Arial" w:cs="Arial"/>
          <w:color w:val="000000"/>
        </w:rPr>
        <w:t>Fundamentals for CFA Level 1 Exam</w:t>
      </w:r>
      <w:r>
        <w:rPr>
          <w:rFonts w:ascii="Arial" w:hAnsi="Arial" w:cs="Arial"/>
          <w:color w:val="000000"/>
        </w:rPr>
        <w:t>, this latter one will be graded S/U</w:t>
      </w:r>
      <w:r>
        <w:rPr>
          <w:rFonts w:ascii="Arial" w:hAnsi="Arial" w:cs="Arial"/>
          <w:color w:val="000000" w:themeColor="text1"/>
        </w:rPr>
        <w:t>. #</w:t>
      </w:r>
      <w:r w:rsidRPr="007D5D86">
        <w:rPr>
          <w:rFonts w:ascii="Arial" w:hAnsi="Arial" w:cs="Arial"/>
          <w:color w:val="000000" w:themeColor="text1"/>
        </w:rPr>
        <w:t>1</w:t>
      </w:r>
      <w:r>
        <w:rPr>
          <w:rFonts w:ascii="Arial" w:hAnsi="Arial" w:cs="Arial"/>
          <w:color w:val="000000" w:themeColor="text1"/>
        </w:rPr>
        <w:t>50</w:t>
      </w:r>
      <w:r w:rsidRPr="007D5D86">
        <w:rPr>
          <w:rFonts w:ascii="Arial" w:hAnsi="Arial" w:cs="Arial"/>
          <w:color w:val="000000" w:themeColor="text1"/>
        </w:rPr>
        <w:t xml:space="preserve"> </w:t>
      </w:r>
      <w:r>
        <w:rPr>
          <w:rFonts w:ascii="Arial" w:hAnsi="Arial" w:cs="Arial"/>
          <w:color w:val="000000" w:themeColor="text1"/>
        </w:rPr>
        <w:t>revises</w:t>
      </w:r>
      <w:r w:rsidRPr="007D5D86">
        <w:rPr>
          <w:rFonts w:ascii="Arial" w:hAnsi="Arial" w:cs="Arial"/>
          <w:color w:val="000000" w:themeColor="text1"/>
        </w:rPr>
        <w:t xml:space="preserve"> </w:t>
      </w:r>
      <w:r>
        <w:rPr>
          <w:rFonts w:ascii="Arial" w:hAnsi="Arial" w:cs="Arial"/>
          <w:color w:val="000000" w:themeColor="text1"/>
        </w:rPr>
        <w:t xml:space="preserve">the prerequisites (and in some cases, when offered) of </w:t>
      </w:r>
      <w:r w:rsidRPr="00920B5C">
        <w:rPr>
          <w:rFonts w:ascii="Arial" w:hAnsi="Arial" w:cs="Arial"/>
        </w:rPr>
        <w:t xml:space="preserve">FIN 423W Financial Markets and Institutions, FIN 431 Advanced Corporate Finance, </w:t>
      </w:r>
      <w:r w:rsidRPr="00920B5C">
        <w:rPr>
          <w:rFonts w:ascii="Arial" w:hAnsi="Arial" w:cs="Arial"/>
          <w:lang w:val="fr-FR"/>
        </w:rPr>
        <w:t>FIN 432 Investments</w:t>
      </w:r>
      <w:r w:rsidRPr="00920B5C">
        <w:rPr>
          <w:rFonts w:ascii="Arial" w:hAnsi="Arial" w:cs="Arial"/>
        </w:rPr>
        <w:t xml:space="preserve">, </w:t>
      </w:r>
      <w:r w:rsidRPr="00920B5C">
        <w:rPr>
          <w:rFonts w:ascii="Arial" w:hAnsi="Arial" w:cs="Arial"/>
          <w:lang w:val="fr-FR"/>
        </w:rPr>
        <w:t>FIN 434 International Financial Management</w:t>
      </w:r>
      <w:r w:rsidRPr="00920B5C">
        <w:rPr>
          <w:rFonts w:ascii="Arial" w:hAnsi="Arial" w:cs="Arial"/>
        </w:rPr>
        <w:t xml:space="preserve">, </w:t>
      </w:r>
      <w:r w:rsidRPr="00920B5C">
        <w:rPr>
          <w:rFonts w:ascii="Arial" w:hAnsi="Arial" w:cs="Arial"/>
          <w:lang w:val="fr-FR"/>
        </w:rPr>
        <w:t xml:space="preserve">FIN 435 Financial </w:t>
      </w:r>
      <w:proofErr w:type="spellStart"/>
      <w:r w:rsidRPr="00920B5C">
        <w:rPr>
          <w:rFonts w:ascii="Arial" w:hAnsi="Arial" w:cs="Arial"/>
          <w:lang w:val="fr-FR"/>
        </w:rPr>
        <w:t>Statement</w:t>
      </w:r>
      <w:proofErr w:type="spellEnd"/>
      <w:r w:rsidRPr="00920B5C">
        <w:rPr>
          <w:rFonts w:ascii="Arial" w:hAnsi="Arial" w:cs="Arial"/>
          <w:lang w:val="fr-FR"/>
        </w:rPr>
        <w:t xml:space="preserve"> </w:t>
      </w:r>
      <w:proofErr w:type="spellStart"/>
      <w:r w:rsidRPr="00920B5C">
        <w:rPr>
          <w:rFonts w:ascii="Arial" w:hAnsi="Arial" w:cs="Arial"/>
          <w:lang w:val="fr-FR"/>
        </w:rPr>
        <w:t>Analysis</w:t>
      </w:r>
      <w:proofErr w:type="spellEnd"/>
      <w:r w:rsidRPr="00920B5C">
        <w:rPr>
          <w:rFonts w:ascii="Arial" w:hAnsi="Arial" w:cs="Arial"/>
        </w:rPr>
        <w:t xml:space="preserve">, </w:t>
      </w:r>
      <w:r w:rsidRPr="00920B5C">
        <w:rPr>
          <w:rFonts w:ascii="Arial" w:hAnsi="Arial" w:cs="Arial"/>
          <w:lang w:val="fr-FR"/>
        </w:rPr>
        <w:t xml:space="preserve">FIN 436 </w:t>
      </w:r>
      <w:proofErr w:type="spellStart"/>
      <w:r w:rsidRPr="00920B5C">
        <w:rPr>
          <w:rFonts w:ascii="Arial" w:hAnsi="Arial" w:cs="Arial"/>
          <w:lang w:val="fr-FR"/>
        </w:rPr>
        <w:t>Fixed</w:t>
      </w:r>
      <w:proofErr w:type="spellEnd"/>
      <w:r w:rsidRPr="00920B5C">
        <w:rPr>
          <w:rFonts w:ascii="Arial" w:hAnsi="Arial" w:cs="Arial"/>
          <w:lang w:val="fr-FR"/>
        </w:rPr>
        <w:t xml:space="preserve"> </w:t>
      </w:r>
      <w:proofErr w:type="spellStart"/>
      <w:r w:rsidRPr="00920B5C">
        <w:rPr>
          <w:rFonts w:ascii="Arial" w:hAnsi="Arial" w:cs="Arial"/>
          <w:lang w:val="fr-FR"/>
        </w:rPr>
        <w:t>Income</w:t>
      </w:r>
      <w:proofErr w:type="spellEnd"/>
      <w:r w:rsidRPr="00920B5C">
        <w:rPr>
          <w:rFonts w:ascii="Arial" w:hAnsi="Arial" w:cs="Arial"/>
          <w:lang w:val="fr-FR"/>
        </w:rPr>
        <w:t xml:space="preserve"> </w:t>
      </w:r>
      <w:proofErr w:type="spellStart"/>
      <w:r w:rsidRPr="00920B5C">
        <w:rPr>
          <w:rFonts w:ascii="Arial" w:hAnsi="Arial" w:cs="Arial"/>
          <w:lang w:val="fr-FR"/>
        </w:rPr>
        <w:t>Analysis</w:t>
      </w:r>
      <w:proofErr w:type="spellEnd"/>
      <w:r w:rsidRPr="00920B5C">
        <w:rPr>
          <w:rFonts w:ascii="Arial" w:hAnsi="Arial" w:cs="Arial"/>
        </w:rPr>
        <w:t xml:space="preserve">, FIN 441 Financial Derivatives and Risk Management, FIN 447 Financial Modeling, FIN 461W Seminar in Finance, FIN 463W Seminar in Portfolio Management, FIN 467 Directed Internship, FIN 490 Independent Study in Finance, FIN 491: Independent Study I and FIN 492 Independent Study II. </w:t>
      </w:r>
      <w:proofErr w:type="gramStart"/>
      <w:r w:rsidRPr="00920B5C">
        <w:rPr>
          <w:rFonts w:ascii="Arial" w:hAnsi="Arial" w:cs="Arial"/>
        </w:rPr>
        <w:t>490 Independent Study in Finance,</w:t>
      </w:r>
      <w:proofErr w:type="gramEnd"/>
      <w:r w:rsidRPr="00920B5C">
        <w:rPr>
          <w:rFonts w:ascii="Arial" w:hAnsi="Arial" w:cs="Arial"/>
        </w:rPr>
        <w:t xml:space="preserve"> will also be retitled 490 Directed Study in Finance</w:t>
      </w:r>
      <w:r>
        <w:rPr>
          <w:rFonts w:ascii="Arial" w:hAnsi="Arial" w:cs="Arial"/>
        </w:rPr>
        <w:t xml:space="preserve">. </w:t>
      </w:r>
      <w:r>
        <w:rPr>
          <w:rFonts w:ascii="Arial" w:hAnsi="Arial" w:cs="Arial"/>
          <w:color w:val="000000" w:themeColor="text1"/>
        </w:rPr>
        <w:t>#151 aims to</w:t>
      </w:r>
      <w:r w:rsidRPr="00920B5C">
        <w:rPr>
          <w:rFonts w:ascii="Arial" w:hAnsi="Arial" w:cs="Arial"/>
          <w:color w:val="000000" w:themeColor="text1"/>
        </w:rPr>
        <w:t xml:space="preserve"> fix a hidden prerequisite issue and make the </w:t>
      </w:r>
      <w:r>
        <w:rPr>
          <w:rFonts w:ascii="Arial" w:hAnsi="Arial" w:cs="Arial"/>
          <w:color w:val="000000" w:themeColor="text1"/>
        </w:rPr>
        <w:t xml:space="preserve">FIN minor </w:t>
      </w:r>
      <w:r w:rsidRPr="00920B5C">
        <w:rPr>
          <w:rFonts w:ascii="Arial" w:hAnsi="Arial" w:cs="Arial"/>
          <w:color w:val="000000" w:themeColor="text1"/>
        </w:rPr>
        <w:t xml:space="preserve">program more accessible—rather than take 31 credits to complete (when taking prerequisites into account) the new minor will be 23 credits with no hidden prerequisites, </w:t>
      </w:r>
      <w:r>
        <w:rPr>
          <w:rFonts w:ascii="Arial" w:hAnsi="Arial" w:cs="Arial"/>
          <w:color w:val="000000" w:themeColor="text1"/>
        </w:rPr>
        <w:t>and</w:t>
      </w:r>
      <w:r w:rsidRPr="00920B5C">
        <w:rPr>
          <w:rFonts w:ascii="Arial" w:hAnsi="Arial" w:cs="Arial"/>
          <w:color w:val="000000" w:themeColor="text1"/>
        </w:rPr>
        <w:t xml:space="preserve"> one course </w:t>
      </w:r>
      <w:r>
        <w:rPr>
          <w:rFonts w:ascii="Arial" w:hAnsi="Arial" w:cs="Arial"/>
          <w:color w:val="000000" w:themeColor="text1"/>
        </w:rPr>
        <w:t>can</w:t>
      </w:r>
      <w:r w:rsidRPr="00920B5C">
        <w:rPr>
          <w:rFonts w:ascii="Arial" w:hAnsi="Arial" w:cs="Arial"/>
          <w:color w:val="000000" w:themeColor="text1"/>
        </w:rPr>
        <w:t xml:space="preserve"> double count as a Gen Ed. </w:t>
      </w:r>
      <w:proofErr w:type="gramStart"/>
      <w:r>
        <w:rPr>
          <w:rFonts w:ascii="Arial" w:hAnsi="Arial" w:cs="Arial"/>
          <w:color w:val="000000" w:themeColor="text1"/>
        </w:rPr>
        <w:t>Finally</w:t>
      </w:r>
      <w:proofErr w:type="gramEnd"/>
      <w:r>
        <w:rPr>
          <w:rFonts w:ascii="Arial" w:hAnsi="Arial" w:cs="Arial"/>
          <w:color w:val="000000" w:themeColor="text1"/>
        </w:rPr>
        <w:t xml:space="preserve"> #</w:t>
      </w:r>
      <w:r w:rsidRPr="007D5D86">
        <w:rPr>
          <w:rFonts w:ascii="Arial" w:hAnsi="Arial" w:cs="Arial"/>
          <w:color w:val="000000" w:themeColor="text1"/>
        </w:rPr>
        <w:t>1</w:t>
      </w:r>
      <w:r>
        <w:rPr>
          <w:rFonts w:ascii="Arial" w:hAnsi="Arial" w:cs="Arial"/>
          <w:color w:val="000000" w:themeColor="text1"/>
        </w:rPr>
        <w:t>52</w:t>
      </w:r>
      <w:r w:rsidRPr="007D5D86">
        <w:rPr>
          <w:rFonts w:ascii="Arial" w:hAnsi="Arial" w:cs="Arial"/>
          <w:color w:val="000000" w:themeColor="text1"/>
        </w:rPr>
        <w:t xml:space="preserve"> </w:t>
      </w:r>
      <w:r>
        <w:rPr>
          <w:rFonts w:ascii="Arial" w:hAnsi="Arial" w:cs="Arial"/>
          <w:color w:val="000000" w:themeColor="text1"/>
        </w:rPr>
        <w:t>revises</w:t>
      </w:r>
      <w:r w:rsidRPr="007D5D86">
        <w:rPr>
          <w:rFonts w:ascii="Arial" w:hAnsi="Arial" w:cs="Arial"/>
          <w:color w:val="000000" w:themeColor="text1"/>
        </w:rPr>
        <w:t xml:space="preserve"> the FIN major</w:t>
      </w:r>
      <w:r>
        <w:rPr>
          <w:rFonts w:ascii="Arial" w:hAnsi="Arial" w:cs="Arial"/>
          <w:color w:val="000000" w:themeColor="text1"/>
        </w:rPr>
        <w:t xml:space="preserve"> and </w:t>
      </w:r>
      <w:r w:rsidRPr="00920B5C">
        <w:rPr>
          <w:rFonts w:ascii="Arial" w:hAnsi="Arial" w:cs="Arial"/>
          <w:color w:val="000000" w:themeColor="text1"/>
        </w:rPr>
        <w:t>reduce</w:t>
      </w:r>
      <w:r>
        <w:rPr>
          <w:rFonts w:ascii="Arial" w:hAnsi="Arial" w:cs="Arial"/>
          <w:color w:val="000000" w:themeColor="text1"/>
        </w:rPr>
        <w:t>s</w:t>
      </w:r>
      <w:r w:rsidRPr="00920B5C">
        <w:rPr>
          <w:rFonts w:ascii="Arial" w:hAnsi="Arial" w:cs="Arial"/>
          <w:color w:val="000000" w:themeColor="text1"/>
        </w:rPr>
        <w:t xml:space="preserve"> it from 77 credits to 67, by moving some previously required FIN courses to restricted electives, taking out the MATH 177 requirement, though also adding more CIS and MATH options. The MATH option will double-count as a Gen. Ed.</w:t>
      </w:r>
    </w:p>
    <w:p w14:paraId="1DA6095F" w14:textId="77777777" w:rsidR="00DF71B4" w:rsidRPr="00C159AE" w:rsidRDefault="00DF71B4" w:rsidP="00DF71B4">
      <w:pPr>
        <w:rPr>
          <w:rFonts w:ascii="Arial" w:hAnsi="Arial" w:cs="Arial"/>
        </w:rPr>
      </w:pPr>
    </w:p>
    <w:p w14:paraId="05C23969"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APPROVALS</w:t>
      </w:r>
    </w:p>
    <w:p w14:paraId="072137F5"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206C5812" w14:textId="77777777" w:rsidR="00DF71B4" w:rsidRPr="00C159AE" w:rsidRDefault="00DF71B4" w:rsidP="00DF71B4">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5464FF05" wp14:editId="11B12B5C">
            <wp:extent cx="1587500" cy="876300"/>
            <wp:effectExtent l="0" t="0" r="0" b="0"/>
            <wp:docPr id="76372176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21762" name="Picture 1" descr="A close-up of a signature&#10;&#10;Description automatically generated"/>
                    <pic:cNvPicPr/>
                  </pic:nvPicPr>
                  <pic:blipFill>
                    <a:blip r:embed="rId6"/>
                    <a:stretch>
                      <a:fillRect/>
                    </a:stretch>
                  </pic:blipFill>
                  <pic:spPr>
                    <a:xfrm>
                      <a:off x="0" y="0"/>
                      <a:ext cx="1587500" cy="876300"/>
                    </a:xfrm>
                    <a:prstGeom prst="rect">
                      <a:avLst/>
                    </a:prstGeom>
                  </pic:spPr>
                </pic:pic>
              </a:graphicData>
            </a:graphic>
          </wp:inline>
        </w:drawing>
      </w:r>
    </w:p>
    <w:p w14:paraId="777B6880" w14:textId="77777777" w:rsidR="00DF71B4" w:rsidRDefault="00DF71B4" w:rsidP="00DF71B4">
      <w:pPr>
        <w:ind w:left="-90" w:right="-270"/>
        <w:rPr>
          <w:rFonts w:ascii="Arial" w:hAnsi="Arial" w:cs="Arial"/>
          <w:color w:val="000000"/>
        </w:rPr>
      </w:pPr>
      <w:r w:rsidRPr="00C159AE">
        <w:rPr>
          <w:rFonts w:ascii="Arial" w:hAnsi="Arial" w:cs="Arial"/>
          <w:color w:val="000000"/>
        </w:rPr>
        <w:lastRenderedPageBreak/>
        <w:t xml:space="preserve">Date:  </w:t>
      </w:r>
      <w:r>
        <w:rPr>
          <w:rFonts w:ascii="Arial" w:hAnsi="Arial" w:cs="Arial"/>
          <w:color w:val="000000"/>
        </w:rPr>
        <w:t>5/10/</w:t>
      </w:r>
      <w:r w:rsidRPr="00C159AE">
        <w:rPr>
          <w:rFonts w:ascii="Arial" w:hAnsi="Arial" w:cs="Arial"/>
          <w:color w:val="000000"/>
        </w:rPr>
        <w:t>2024</w:t>
      </w:r>
    </w:p>
    <w:p w14:paraId="18AFB418" w14:textId="77777777" w:rsidR="001B644C" w:rsidRPr="00C159AE" w:rsidRDefault="001B644C" w:rsidP="001B644C">
      <w:pPr>
        <w:ind w:right="-90"/>
        <w:rPr>
          <w:rFonts w:ascii="Arial" w:hAnsi="Arial" w:cs="Arial"/>
          <w:color w:val="000000"/>
        </w:rPr>
      </w:pPr>
    </w:p>
    <w:p w14:paraId="1F33EB1C" w14:textId="77777777" w:rsidR="001B644C" w:rsidRPr="00C159AE" w:rsidRDefault="001B644C" w:rsidP="00D83665">
      <w:pPr>
        <w:ind w:left="-90" w:right="-270"/>
        <w:rPr>
          <w:rFonts w:ascii="Arial" w:hAnsi="Arial" w:cs="Arial"/>
          <w:color w:val="000000"/>
        </w:rPr>
      </w:pPr>
    </w:p>
    <w:sectPr w:rsidR="001B644C" w:rsidRPr="00C159AE" w:rsidSect="00955A42">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5"/>
  </w:num>
  <w:num w:numId="6" w16cid:durableId="182461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13B88"/>
    <w:rsid w:val="00024EF8"/>
    <w:rsid w:val="00026590"/>
    <w:rsid w:val="00032EAA"/>
    <w:rsid w:val="00033D2A"/>
    <w:rsid w:val="00034829"/>
    <w:rsid w:val="00044C5E"/>
    <w:rsid w:val="00044EBB"/>
    <w:rsid w:val="000616B8"/>
    <w:rsid w:val="00065935"/>
    <w:rsid w:val="000732FB"/>
    <w:rsid w:val="00074BE7"/>
    <w:rsid w:val="00077D3A"/>
    <w:rsid w:val="000838A1"/>
    <w:rsid w:val="000B524B"/>
    <w:rsid w:val="000E7199"/>
    <w:rsid w:val="001065FB"/>
    <w:rsid w:val="00125FF7"/>
    <w:rsid w:val="00137014"/>
    <w:rsid w:val="00140D31"/>
    <w:rsid w:val="00144E7E"/>
    <w:rsid w:val="00154A2C"/>
    <w:rsid w:val="00182695"/>
    <w:rsid w:val="001A68D1"/>
    <w:rsid w:val="001B481E"/>
    <w:rsid w:val="001B644C"/>
    <w:rsid w:val="001C4D67"/>
    <w:rsid w:val="001C7C23"/>
    <w:rsid w:val="001D3BC6"/>
    <w:rsid w:val="001E299E"/>
    <w:rsid w:val="002123C1"/>
    <w:rsid w:val="00216433"/>
    <w:rsid w:val="00282795"/>
    <w:rsid w:val="002B4A1A"/>
    <w:rsid w:val="002C3EF5"/>
    <w:rsid w:val="002C6996"/>
    <w:rsid w:val="002D3C07"/>
    <w:rsid w:val="002F0954"/>
    <w:rsid w:val="00301304"/>
    <w:rsid w:val="00302C3E"/>
    <w:rsid w:val="00314952"/>
    <w:rsid w:val="00337EEC"/>
    <w:rsid w:val="00341733"/>
    <w:rsid w:val="00360B98"/>
    <w:rsid w:val="003831A9"/>
    <w:rsid w:val="003C4C42"/>
    <w:rsid w:val="003F4789"/>
    <w:rsid w:val="003F5DB0"/>
    <w:rsid w:val="003F7864"/>
    <w:rsid w:val="00410932"/>
    <w:rsid w:val="0041319F"/>
    <w:rsid w:val="00430806"/>
    <w:rsid w:val="00436D01"/>
    <w:rsid w:val="00461C3E"/>
    <w:rsid w:val="004761A6"/>
    <w:rsid w:val="00481941"/>
    <w:rsid w:val="004833D8"/>
    <w:rsid w:val="00494236"/>
    <w:rsid w:val="004C2E5E"/>
    <w:rsid w:val="004D5C5B"/>
    <w:rsid w:val="004E39B5"/>
    <w:rsid w:val="00500C36"/>
    <w:rsid w:val="00511723"/>
    <w:rsid w:val="00524101"/>
    <w:rsid w:val="00527A45"/>
    <w:rsid w:val="00552E28"/>
    <w:rsid w:val="00593284"/>
    <w:rsid w:val="005A7B69"/>
    <w:rsid w:val="005D35F9"/>
    <w:rsid w:val="005F190A"/>
    <w:rsid w:val="00605E92"/>
    <w:rsid w:val="00624F44"/>
    <w:rsid w:val="0069102B"/>
    <w:rsid w:val="00691408"/>
    <w:rsid w:val="006A2DD8"/>
    <w:rsid w:val="006F46B5"/>
    <w:rsid w:val="00713C4C"/>
    <w:rsid w:val="0073446B"/>
    <w:rsid w:val="00736732"/>
    <w:rsid w:val="007479D0"/>
    <w:rsid w:val="00756485"/>
    <w:rsid w:val="0077519E"/>
    <w:rsid w:val="00783732"/>
    <w:rsid w:val="00796ADE"/>
    <w:rsid w:val="007B2BFC"/>
    <w:rsid w:val="007F2BB9"/>
    <w:rsid w:val="00841C03"/>
    <w:rsid w:val="00857AC6"/>
    <w:rsid w:val="00872EDD"/>
    <w:rsid w:val="00884C62"/>
    <w:rsid w:val="008B6AA5"/>
    <w:rsid w:val="008C7F2C"/>
    <w:rsid w:val="008F2A46"/>
    <w:rsid w:val="008F75EC"/>
    <w:rsid w:val="0090187E"/>
    <w:rsid w:val="00905245"/>
    <w:rsid w:val="00923253"/>
    <w:rsid w:val="00955A42"/>
    <w:rsid w:val="009765AB"/>
    <w:rsid w:val="0099518C"/>
    <w:rsid w:val="009960D7"/>
    <w:rsid w:val="009C2AA5"/>
    <w:rsid w:val="009C5590"/>
    <w:rsid w:val="009D4C53"/>
    <w:rsid w:val="00A01A02"/>
    <w:rsid w:val="00A210A5"/>
    <w:rsid w:val="00A22207"/>
    <w:rsid w:val="00A22DD2"/>
    <w:rsid w:val="00A40AC7"/>
    <w:rsid w:val="00A5327F"/>
    <w:rsid w:val="00A74C4A"/>
    <w:rsid w:val="00AA57FF"/>
    <w:rsid w:val="00AA74A4"/>
    <w:rsid w:val="00AD3171"/>
    <w:rsid w:val="00AD4BEA"/>
    <w:rsid w:val="00AD7E44"/>
    <w:rsid w:val="00AE2BD1"/>
    <w:rsid w:val="00B022C1"/>
    <w:rsid w:val="00B121EB"/>
    <w:rsid w:val="00B258B1"/>
    <w:rsid w:val="00B33AC1"/>
    <w:rsid w:val="00B377B7"/>
    <w:rsid w:val="00B431F6"/>
    <w:rsid w:val="00B537FA"/>
    <w:rsid w:val="00B57192"/>
    <w:rsid w:val="00B702A3"/>
    <w:rsid w:val="00B9547D"/>
    <w:rsid w:val="00B971F9"/>
    <w:rsid w:val="00BA6274"/>
    <w:rsid w:val="00BC1EB4"/>
    <w:rsid w:val="00BD49C0"/>
    <w:rsid w:val="00BD571C"/>
    <w:rsid w:val="00C04AF8"/>
    <w:rsid w:val="00C1371B"/>
    <w:rsid w:val="00C159AE"/>
    <w:rsid w:val="00C161A5"/>
    <w:rsid w:val="00C20A81"/>
    <w:rsid w:val="00C42F44"/>
    <w:rsid w:val="00C63187"/>
    <w:rsid w:val="00C94336"/>
    <w:rsid w:val="00CA1855"/>
    <w:rsid w:val="00CA351A"/>
    <w:rsid w:val="00CB52D6"/>
    <w:rsid w:val="00CC2C16"/>
    <w:rsid w:val="00CD099A"/>
    <w:rsid w:val="00CD6B1C"/>
    <w:rsid w:val="00CD70DF"/>
    <w:rsid w:val="00D16CF9"/>
    <w:rsid w:val="00D22ED1"/>
    <w:rsid w:val="00D462CC"/>
    <w:rsid w:val="00D53BB9"/>
    <w:rsid w:val="00D54DCE"/>
    <w:rsid w:val="00D64DD6"/>
    <w:rsid w:val="00D7099E"/>
    <w:rsid w:val="00D749E0"/>
    <w:rsid w:val="00D772D2"/>
    <w:rsid w:val="00D8082C"/>
    <w:rsid w:val="00D83665"/>
    <w:rsid w:val="00D84DB2"/>
    <w:rsid w:val="00D97655"/>
    <w:rsid w:val="00DB79E2"/>
    <w:rsid w:val="00DE02FE"/>
    <w:rsid w:val="00DE0BCD"/>
    <w:rsid w:val="00DE7F61"/>
    <w:rsid w:val="00DF71B4"/>
    <w:rsid w:val="00E11AB8"/>
    <w:rsid w:val="00E246C0"/>
    <w:rsid w:val="00E67333"/>
    <w:rsid w:val="00E918B1"/>
    <w:rsid w:val="00EC6B5E"/>
    <w:rsid w:val="00ED09D4"/>
    <w:rsid w:val="00EF6B42"/>
    <w:rsid w:val="00F01C69"/>
    <w:rsid w:val="00F13823"/>
    <w:rsid w:val="00F30DE3"/>
    <w:rsid w:val="00F435D6"/>
    <w:rsid w:val="00F7508E"/>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0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15</cp:revision>
  <dcterms:created xsi:type="dcterms:W3CDTF">2024-03-15T18:32:00Z</dcterms:created>
  <dcterms:modified xsi:type="dcterms:W3CDTF">2024-05-09T17:32:00Z</dcterms:modified>
</cp:coreProperties>
</file>