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72C2A8AA" w14:textId="77777777" w:rsidR="00DE3033" w:rsidRDefault="00DE3033" w:rsidP="00F7508E">
      <w:pPr>
        <w:ind w:left="-90" w:right="-270"/>
        <w:rPr>
          <w:rFonts w:ascii="Arial" w:hAnsi="Arial" w:cs="Arial"/>
          <w:color w:val="000000"/>
          <w:sz w:val="22"/>
          <w:szCs w:val="22"/>
        </w:rPr>
      </w:pPr>
    </w:p>
    <w:p w14:paraId="501BCF5B" w14:textId="75705D92" w:rsidR="00F7508E" w:rsidRPr="00265413" w:rsidRDefault="00DE3033" w:rsidP="00F7508E">
      <w:pPr>
        <w:ind w:left="-90" w:right="-270"/>
        <w:rPr>
          <w:rFonts w:ascii="Arial" w:hAnsi="Arial" w:cs="Arial"/>
          <w:color w:val="000000"/>
        </w:rPr>
      </w:pPr>
      <w:r w:rsidRPr="00265413">
        <w:rPr>
          <w:rFonts w:ascii="Arial" w:hAnsi="Arial" w:cs="Arial"/>
          <w:color w:val="000000"/>
        </w:rPr>
        <w:t>March 2024</w:t>
      </w:r>
    </w:p>
    <w:p w14:paraId="66E87E63" w14:textId="77777777" w:rsidR="00DE3033" w:rsidRPr="00265413" w:rsidRDefault="00DE3033" w:rsidP="00F7508E">
      <w:pPr>
        <w:ind w:left="-90" w:right="-270"/>
        <w:rPr>
          <w:rFonts w:ascii="Arial" w:hAnsi="Arial" w:cs="Arial"/>
          <w:color w:val="000000"/>
        </w:rPr>
      </w:pPr>
    </w:p>
    <w:p w14:paraId="7557B640" w14:textId="550CCB85" w:rsidR="00F7508E" w:rsidRPr="00265413" w:rsidRDefault="00F7508E" w:rsidP="00F7508E">
      <w:pPr>
        <w:ind w:left="-90" w:right="-270"/>
        <w:rPr>
          <w:rFonts w:ascii="Arial" w:hAnsi="Arial" w:cs="Arial"/>
          <w:color w:val="000000"/>
        </w:rPr>
      </w:pPr>
      <w:r w:rsidRPr="00265413">
        <w:rPr>
          <w:rFonts w:ascii="Arial" w:hAnsi="Arial" w:cs="Arial"/>
          <w:color w:val="000000"/>
        </w:rPr>
        <w:t>Report of Undergraduate Curriculum Committee Action</w:t>
      </w:r>
    </w:p>
    <w:p w14:paraId="40F7A57E" w14:textId="2ECBE4DC" w:rsidR="00F7508E" w:rsidRPr="00265413" w:rsidRDefault="00F7508E" w:rsidP="00F7508E">
      <w:pPr>
        <w:ind w:left="-90" w:right="-270" w:firstLine="720"/>
        <w:rPr>
          <w:rFonts w:ascii="Arial" w:hAnsi="Arial" w:cs="Arial"/>
          <w:color w:val="000000"/>
        </w:rPr>
      </w:pPr>
      <w:r w:rsidRPr="00265413">
        <w:rPr>
          <w:rFonts w:ascii="Arial" w:hAnsi="Arial" w:cs="Arial"/>
          <w:color w:val="000000"/>
        </w:rPr>
        <w:t>Document(s):  #23-24-0</w:t>
      </w:r>
      <w:r w:rsidR="00301304" w:rsidRPr="00265413">
        <w:rPr>
          <w:rFonts w:ascii="Arial" w:hAnsi="Arial" w:cs="Arial"/>
          <w:color w:val="000000"/>
        </w:rPr>
        <w:t>33 through #23-24-044</w:t>
      </w:r>
    </w:p>
    <w:p w14:paraId="7794B081" w14:textId="77777777" w:rsidR="00F7508E" w:rsidRPr="00265413" w:rsidRDefault="00F7508E" w:rsidP="00F7508E">
      <w:pPr>
        <w:ind w:left="-90" w:right="-270"/>
        <w:rPr>
          <w:rFonts w:ascii="Arial" w:hAnsi="Arial" w:cs="Arial"/>
          <w:color w:val="000000"/>
        </w:rPr>
      </w:pPr>
    </w:p>
    <w:p w14:paraId="1E444DFC"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 xml:space="preserve">Recommendation:   Approve.            </w:t>
      </w:r>
    </w:p>
    <w:p w14:paraId="3D707F9C" w14:textId="7D7C30DC" w:rsidR="00F7508E" w:rsidRPr="00265413" w:rsidRDefault="00F7508E" w:rsidP="00F7508E">
      <w:pPr>
        <w:ind w:left="-90" w:right="-270"/>
        <w:rPr>
          <w:rFonts w:ascii="Arial" w:hAnsi="Arial" w:cs="Arial"/>
          <w:color w:val="000000"/>
        </w:rPr>
      </w:pPr>
      <w:r w:rsidRPr="00265413">
        <w:rPr>
          <w:rFonts w:ascii="Arial" w:hAnsi="Arial" w:cs="Arial"/>
          <w:color w:val="000000"/>
        </w:rPr>
        <w:t xml:space="preserve">Date of Action:  </w:t>
      </w:r>
      <w:r w:rsidR="00872EDD" w:rsidRPr="00265413">
        <w:rPr>
          <w:rFonts w:ascii="Arial" w:hAnsi="Arial" w:cs="Arial"/>
          <w:color w:val="000000"/>
        </w:rPr>
        <w:t>3</w:t>
      </w:r>
      <w:r w:rsidR="00B431F6" w:rsidRPr="00265413">
        <w:rPr>
          <w:rFonts w:ascii="Arial" w:hAnsi="Arial" w:cs="Arial"/>
          <w:color w:val="000000"/>
        </w:rPr>
        <w:t>/2</w:t>
      </w:r>
      <w:r w:rsidR="00872EDD" w:rsidRPr="00265413">
        <w:rPr>
          <w:rFonts w:ascii="Arial" w:hAnsi="Arial" w:cs="Arial"/>
          <w:color w:val="000000"/>
        </w:rPr>
        <w:t>2/</w:t>
      </w:r>
      <w:r w:rsidR="00B431F6" w:rsidRPr="00265413">
        <w:rPr>
          <w:rFonts w:ascii="Arial" w:hAnsi="Arial" w:cs="Arial"/>
          <w:color w:val="000000"/>
        </w:rPr>
        <w:t>2</w:t>
      </w:r>
      <w:r w:rsidR="00872EDD" w:rsidRPr="00265413">
        <w:rPr>
          <w:rFonts w:ascii="Arial" w:hAnsi="Arial" w:cs="Arial"/>
          <w:color w:val="000000"/>
        </w:rPr>
        <w:t>4</w:t>
      </w:r>
    </w:p>
    <w:p w14:paraId="5593F086" w14:textId="4C5FC705" w:rsidR="00D84DB2" w:rsidRPr="00265413" w:rsidRDefault="00F7508E" w:rsidP="00872EDD">
      <w:pPr>
        <w:ind w:left="-90" w:right="-270"/>
        <w:rPr>
          <w:rFonts w:ascii="Arial" w:hAnsi="Arial" w:cs="Arial"/>
          <w:bCs/>
          <w:color w:val="000000"/>
        </w:rPr>
      </w:pPr>
      <w:r w:rsidRPr="00265413">
        <w:rPr>
          <w:rFonts w:ascii="Arial" w:hAnsi="Arial" w:cs="Arial"/>
          <w:color w:val="000000"/>
        </w:rPr>
        <w:t>Originated by:</w:t>
      </w:r>
      <w:r w:rsidRPr="00265413">
        <w:rPr>
          <w:rFonts w:ascii="Arial" w:hAnsi="Arial" w:cs="Arial"/>
        </w:rPr>
        <w:t xml:space="preserve">  </w:t>
      </w:r>
      <w:r w:rsidR="00872EDD" w:rsidRPr="00265413">
        <w:rPr>
          <w:rFonts w:ascii="Arial" w:hAnsi="Arial" w:cs="Arial"/>
          <w:bCs/>
        </w:rPr>
        <w:t>Tim</w:t>
      </w:r>
      <w:r w:rsidR="00DE3033" w:rsidRPr="00265413">
        <w:rPr>
          <w:rFonts w:ascii="Arial" w:hAnsi="Arial" w:cs="Arial"/>
          <w:bCs/>
        </w:rPr>
        <w:t>othy Henry</w:t>
      </w:r>
      <w:r w:rsidR="00872EDD" w:rsidRPr="00265413">
        <w:rPr>
          <w:rFonts w:ascii="Arial" w:hAnsi="Arial" w:cs="Arial"/>
          <w:bCs/>
        </w:rPr>
        <w:t xml:space="preserve"> </w:t>
      </w:r>
      <w:r w:rsidR="0041319F" w:rsidRPr="00265413">
        <w:rPr>
          <w:rFonts w:ascii="Arial" w:hAnsi="Arial" w:cs="Arial"/>
          <w:bCs/>
        </w:rPr>
        <w:tab/>
      </w:r>
      <w:r w:rsidR="0041319F" w:rsidRPr="00265413">
        <w:rPr>
          <w:rFonts w:ascii="Arial" w:hAnsi="Arial" w:cs="Arial"/>
          <w:bCs/>
        </w:rPr>
        <w:tab/>
      </w:r>
      <w:r w:rsidR="00872EDD" w:rsidRPr="00265413">
        <w:rPr>
          <w:rFonts w:ascii="Arial" w:hAnsi="Arial" w:cs="Arial"/>
          <w:bCs/>
        </w:rPr>
        <w:t xml:space="preserve">        </w:t>
      </w:r>
      <w:r w:rsidRPr="00265413">
        <w:rPr>
          <w:rFonts w:ascii="Arial" w:hAnsi="Arial" w:cs="Arial"/>
          <w:bCs/>
          <w:color w:val="000000"/>
        </w:rPr>
        <w:t>Dept</w:t>
      </w:r>
      <w:r w:rsidR="00D84DB2" w:rsidRPr="00265413">
        <w:rPr>
          <w:rFonts w:ascii="Arial" w:hAnsi="Arial" w:cs="Arial"/>
          <w:bCs/>
          <w:color w:val="000000"/>
        </w:rPr>
        <w:t>.</w:t>
      </w:r>
      <w:r w:rsidRPr="00265413">
        <w:rPr>
          <w:rFonts w:ascii="Arial" w:hAnsi="Arial" w:cs="Arial"/>
          <w:bCs/>
          <w:color w:val="000000"/>
        </w:rPr>
        <w:t xml:space="preserve"> </w:t>
      </w:r>
      <w:r w:rsidR="00872EDD" w:rsidRPr="00265413">
        <w:rPr>
          <w:rFonts w:ascii="Arial" w:hAnsi="Arial" w:cs="Arial"/>
          <w:bCs/>
          <w:color w:val="000000"/>
        </w:rPr>
        <w:t xml:space="preserve"> </w:t>
      </w:r>
      <w:r w:rsidR="00DE3033" w:rsidRPr="00265413">
        <w:rPr>
          <w:rFonts w:ascii="Arial" w:hAnsi="Arial" w:cs="Arial"/>
          <w:bCs/>
        </w:rPr>
        <w:t>Computer Science and Information Systems</w:t>
      </w:r>
    </w:p>
    <w:p w14:paraId="6180F8D7"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Recommended by Undergraduate Curriculum Committee</w:t>
      </w:r>
    </w:p>
    <w:p w14:paraId="2BD745E5"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 xml:space="preserve">            (Department, Person, or Group)     </w:t>
      </w:r>
    </w:p>
    <w:p w14:paraId="7CA12A58" w14:textId="6805F893" w:rsidR="00F7508E" w:rsidRPr="00265413" w:rsidRDefault="00F7508E" w:rsidP="00F7508E">
      <w:pPr>
        <w:ind w:left="-90" w:right="-270"/>
        <w:rPr>
          <w:rFonts w:ascii="Arial" w:hAnsi="Arial" w:cs="Arial"/>
          <w:color w:val="000000"/>
        </w:rPr>
      </w:pPr>
      <w:r w:rsidRPr="00265413">
        <w:rPr>
          <w:rFonts w:ascii="Arial" w:hAnsi="Arial" w:cs="Arial"/>
          <w:color w:val="000000"/>
        </w:rPr>
        <w:t xml:space="preserve">Effective date: </w:t>
      </w:r>
      <w:r w:rsidR="0041319F" w:rsidRPr="00265413">
        <w:rPr>
          <w:rFonts w:ascii="Arial" w:hAnsi="Arial" w:cs="Arial"/>
          <w:color w:val="000000"/>
        </w:rPr>
        <w:t>Fall</w:t>
      </w:r>
      <w:r w:rsidRPr="00265413">
        <w:rPr>
          <w:rFonts w:ascii="Arial" w:hAnsi="Arial" w:cs="Arial"/>
          <w:color w:val="000000"/>
        </w:rPr>
        <w:t xml:space="preserve"> 2024.</w:t>
      </w:r>
    </w:p>
    <w:p w14:paraId="4DE26F19"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Catalog citations:  See pages on Curriculum website.</w:t>
      </w:r>
    </w:p>
    <w:p w14:paraId="02CCF91D" w14:textId="77777777" w:rsidR="00F7508E" w:rsidRPr="00265413" w:rsidRDefault="00F7508E" w:rsidP="00F7508E">
      <w:pPr>
        <w:ind w:left="-90" w:right="-270"/>
        <w:rPr>
          <w:rFonts w:ascii="Arial" w:hAnsi="Arial" w:cs="Arial"/>
        </w:rPr>
      </w:pPr>
    </w:p>
    <w:p w14:paraId="4463D1EE" w14:textId="79163DE2" w:rsidR="00F7508E" w:rsidRPr="00265413" w:rsidRDefault="00F7508E" w:rsidP="00C42F44">
      <w:pPr>
        <w:rPr>
          <w:rFonts w:ascii="Arial" w:eastAsia="Cambria" w:hAnsi="Arial" w:cs="Arial"/>
          <w:color w:val="000000" w:themeColor="text1"/>
        </w:rPr>
      </w:pPr>
      <w:r w:rsidRPr="00265413">
        <w:rPr>
          <w:rFonts w:ascii="Arial" w:hAnsi="Arial" w:cs="Arial"/>
        </w:rPr>
        <w:t xml:space="preserve">Comments: </w:t>
      </w:r>
      <w:r w:rsidR="00301304" w:rsidRPr="00265413">
        <w:rPr>
          <w:rFonts w:ascii="Arial" w:hAnsi="Arial" w:cs="Arial"/>
        </w:rPr>
        <w:t xml:space="preserve">This collection of proposals are creating a new major and two minors in the discipline of Artificial Intelligence along with a selection of new CSCI courses and revisions to several others that can be used for the new major/minors or by other interested majors in </w:t>
      </w:r>
      <w:r w:rsidR="00C42F44" w:rsidRPr="00265413">
        <w:rPr>
          <w:rFonts w:ascii="Arial" w:hAnsi="Arial" w:cs="Arial"/>
        </w:rPr>
        <w:t>CS or Data Science</w:t>
      </w:r>
      <w:r w:rsidR="00301304" w:rsidRPr="00265413">
        <w:rPr>
          <w:rFonts w:ascii="Arial" w:hAnsi="Arial" w:cs="Arial"/>
        </w:rPr>
        <w:t>. #33 to #39 create the following 4-credit courses (the first two in-person and the rest hybrid</w:t>
      </w:r>
      <w:r w:rsidR="00C42F44" w:rsidRPr="00265413">
        <w:rPr>
          <w:rFonts w:ascii="Arial" w:hAnsi="Arial" w:cs="Arial"/>
        </w:rPr>
        <w:t>—51% in person</w:t>
      </w:r>
      <w:r w:rsidR="00301304" w:rsidRPr="00265413">
        <w:rPr>
          <w:rFonts w:ascii="Arial" w:hAnsi="Arial" w:cs="Arial"/>
        </w:rPr>
        <w:t>)</w:t>
      </w:r>
      <w:r w:rsidR="00C42F44" w:rsidRPr="00265413">
        <w:rPr>
          <w:rFonts w:ascii="Arial" w:hAnsi="Arial" w:cs="Arial"/>
        </w:rPr>
        <w:t>:</w:t>
      </w:r>
      <w:r w:rsidR="00301304" w:rsidRPr="00265413">
        <w:rPr>
          <w:rFonts w:ascii="Arial" w:hAnsi="Arial" w:cs="Arial"/>
        </w:rPr>
        <w:t xml:space="preserve"> #</w:t>
      </w:r>
      <w:r w:rsidR="00872EDD" w:rsidRPr="00265413">
        <w:rPr>
          <w:rFonts w:ascii="Arial" w:eastAsia="Cambria" w:hAnsi="Arial" w:cs="Arial"/>
          <w:color w:val="000000" w:themeColor="text1"/>
        </w:rPr>
        <w:t>33 CSCI 141 Applications of Artificial Intelligence</w:t>
      </w:r>
      <w:r w:rsidR="00301304" w:rsidRPr="00265413">
        <w:rPr>
          <w:rFonts w:ascii="Arial" w:eastAsia="Cambria" w:hAnsi="Arial" w:cs="Arial"/>
          <w:color w:val="000000" w:themeColor="text1"/>
        </w:rPr>
        <w:t>, #</w:t>
      </w:r>
      <w:r w:rsidR="00872EDD" w:rsidRPr="00265413">
        <w:rPr>
          <w:rFonts w:ascii="Arial" w:eastAsia="Cambria" w:hAnsi="Arial" w:cs="Arial"/>
          <w:color w:val="000000" w:themeColor="text1"/>
        </w:rPr>
        <w:t xml:space="preserve">34 CSCI 342W </w:t>
      </w:r>
      <w:r w:rsidR="00872EDD" w:rsidRPr="00265413">
        <w:rPr>
          <w:rFonts w:ascii="Arial" w:hAnsi="Arial" w:cs="Arial"/>
        </w:rPr>
        <w:t>Social and Ethical Issues in Technology</w:t>
      </w:r>
      <w:r w:rsidR="00C42F44" w:rsidRPr="00265413">
        <w:rPr>
          <w:rFonts w:ascii="Arial" w:hAnsi="Arial" w:cs="Arial"/>
        </w:rPr>
        <w:t xml:space="preserve"> (which will be </w:t>
      </w:r>
      <w:r w:rsidR="00872EDD" w:rsidRPr="00265413">
        <w:rPr>
          <w:rFonts w:ascii="Arial" w:hAnsi="Arial" w:cs="Arial"/>
        </w:rPr>
        <w:t>one of the new major’s Writing in the Discipline course</w:t>
      </w:r>
      <w:r w:rsidR="00C42F44" w:rsidRPr="00265413">
        <w:rPr>
          <w:rFonts w:ascii="Arial" w:hAnsi="Arial" w:cs="Arial"/>
        </w:rPr>
        <w:t>), #</w:t>
      </w:r>
      <w:r w:rsidR="00872EDD" w:rsidRPr="00265413">
        <w:rPr>
          <w:rFonts w:ascii="Arial" w:eastAsia="Cambria" w:hAnsi="Arial" w:cs="Arial"/>
          <w:color w:val="000000" w:themeColor="text1"/>
        </w:rPr>
        <w:t xml:space="preserve">35 CSCI 348 </w:t>
      </w:r>
      <w:r w:rsidR="00872EDD" w:rsidRPr="00265413">
        <w:rPr>
          <w:rFonts w:ascii="Arial" w:hAnsi="Arial" w:cs="Arial"/>
        </w:rPr>
        <w:t xml:space="preserve">Artificial Intelligence in Gaming, </w:t>
      </w:r>
      <w:r w:rsidR="00C42F44" w:rsidRPr="00265413">
        <w:rPr>
          <w:rFonts w:ascii="Arial" w:hAnsi="Arial" w:cs="Arial"/>
        </w:rPr>
        <w:t>#</w:t>
      </w:r>
      <w:r w:rsidR="00872EDD" w:rsidRPr="00265413">
        <w:rPr>
          <w:rFonts w:ascii="Arial" w:eastAsia="Cambria" w:hAnsi="Arial" w:cs="Arial"/>
          <w:color w:val="000000" w:themeColor="text1"/>
        </w:rPr>
        <w:t xml:space="preserve">36 CSCI 443 </w:t>
      </w:r>
      <w:r w:rsidR="00872EDD" w:rsidRPr="00265413">
        <w:rPr>
          <w:rFonts w:ascii="Arial" w:hAnsi="Arial" w:cs="Arial"/>
        </w:rPr>
        <w:t>Natural Language Processing</w:t>
      </w:r>
      <w:r w:rsidR="00872EDD" w:rsidRPr="00265413">
        <w:rPr>
          <w:rFonts w:ascii="Arial" w:eastAsia="Cambria" w:hAnsi="Arial" w:cs="Arial"/>
          <w:color w:val="000000" w:themeColor="text1"/>
        </w:rPr>
        <w:t xml:space="preserve">, </w:t>
      </w:r>
      <w:r w:rsidR="00C42F44" w:rsidRPr="00265413">
        <w:rPr>
          <w:rFonts w:ascii="Arial" w:eastAsia="Cambria" w:hAnsi="Arial" w:cs="Arial"/>
          <w:color w:val="000000" w:themeColor="text1"/>
        </w:rPr>
        <w:t>#</w:t>
      </w:r>
      <w:r w:rsidR="00872EDD" w:rsidRPr="00265413">
        <w:rPr>
          <w:rFonts w:ascii="Arial" w:eastAsia="Cambria" w:hAnsi="Arial" w:cs="Arial"/>
          <w:color w:val="000000" w:themeColor="text1"/>
        </w:rPr>
        <w:t xml:space="preserve">37 CSCI 444 </w:t>
      </w:r>
      <w:r w:rsidR="00872EDD" w:rsidRPr="00265413">
        <w:rPr>
          <w:rFonts w:ascii="Arial" w:hAnsi="Arial" w:cs="Arial"/>
        </w:rPr>
        <w:t>Computer Vision</w:t>
      </w:r>
      <w:r w:rsidR="00872EDD" w:rsidRPr="00265413">
        <w:rPr>
          <w:rFonts w:ascii="Arial" w:eastAsia="Cambria" w:hAnsi="Arial" w:cs="Arial"/>
          <w:color w:val="000000" w:themeColor="text1"/>
        </w:rPr>
        <w:t>,</w:t>
      </w:r>
      <w:r w:rsidR="00C42F44" w:rsidRPr="00265413">
        <w:rPr>
          <w:rFonts w:ascii="Arial" w:eastAsia="Cambria" w:hAnsi="Arial" w:cs="Arial"/>
          <w:color w:val="000000" w:themeColor="text1"/>
        </w:rPr>
        <w:t xml:space="preserve"> #</w:t>
      </w:r>
      <w:r w:rsidR="00872EDD" w:rsidRPr="00265413">
        <w:rPr>
          <w:rFonts w:ascii="Arial" w:eastAsia="Cambria" w:hAnsi="Arial" w:cs="Arial"/>
          <w:color w:val="000000" w:themeColor="text1"/>
        </w:rPr>
        <w:t xml:space="preserve">38 CSCI 445 </w:t>
      </w:r>
      <w:r w:rsidR="00872EDD" w:rsidRPr="00265413">
        <w:rPr>
          <w:rFonts w:ascii="Arial" w:hAnsi="Arial" w:cs="Arial"/>
        </w:rPr>
        <w:t xml:space="preserve">Reinforcement Learning and Autonomous Systems, </w:t>
      </w:r>
      <w:r w:rsidR="00C42F44" w:rsidRPr="00265413">
        <w:rPr>
          <w:rFonts w:ascii="Arial" w:hAnsi="Arial" w:cs="Arial"/>
        </w:rPr>
        <w:t>and #39</w:t>
      </w:r>
      <w:r w:rsidR="00C42F44" w:rsidRPr="00265413">
        <w:rPr>
          <w:rFonts w:ascii="Arial" w:eastAsia="Cambria" w:hAnsi="Arial" w:cs="Arial"/>
          <w:color w:val="000000" w:themeColor="text1"/>
        </w:rPr>
        <w:t xml:space="preserve"> </w:t>
      </w:r>
      <w:r w:rsidR="00872EDD" w:rsidRPr="00265413">
        <w:rPr>
          <w:rFonts w:ascii="Arial" w:eastAsia="Cambria" w:hAnsi="Arial" w:cs="Arial"/>
          <w:color w:val="000000" w:themeColor="text1"/>
        </w:rPr>
        <w:t xml:space="preserve">CSCI 446 </w:t>
      </w:r>
      <w:r w:rsidR="00872EDD" w:rsidRPr="00265413">
        <w:rPr>
          <w:rFonts w:ascii="Arial" w:hAnsi="Arial" w:cs="Arial"/>
        </w:rPr>
        <w:t>Cognitive Robotics</w:t>
      </w:r>
      <w:r w:rsidR="00C42F44" w:rsidRPr="00265413">
        <w:rPr>
          <w:rFonts w:ascii="Arial" w:hAnsi="Arial" w:cs="Arial"/>
        </w:rPr>
        <w:t xml:space="preserve">. The next two contain revisions to existing courses which will also be taught as hybrids (51% in person): #40 </w:t>
      </w:r>
      <w:r w:rsidR="00C42F44" w:rsidRPr="00265413">
        <w:rPr>
          <w:rFonts w:ascii="Arial" w:eastAsia="Cambria" w:hAnsi="Arial" w:cs="Arial"/>
          <w:color w:val="000000" w:themeColor="text1"/>
        </w:rPr>
        <w:t xml:space="preserve">CSCI 427 Introduction to </w:t>
      </w:r>
      <w:r w:rsidR="00C42F44" w:rsidRPr="00265413">
        <w:rPr>
          <w:rFonts w:ascii="Arial" w:hAnsi="Arial" w:cs="Arial"/>
        </w:rPr>
        <w:t xml:space="preserve">Artificial Intelligence </w:t>
      </w:r>
      <w:r w:rsidR="00C42F44" w:rsidRPr="00265413">
        <w:rPr>
          <w:rFonts w:ascii="Arial" w:eastAsia="Cambria" w:hAnsi="Arial" w:cs="Arial"/>
          <w:color w:val="000000" w:themeColor="text1"/>
        </w:rPr>
        <w:t xml:space="preserve">will have a revised title to become </w:t>
      </w:r>
      <w:r w:rsidR="00C42F44" w:rsidRPr="00265413">
        <w:rPr>
          <w:rFonts w:ascii="Arial" w:hAnsi="Arial" w:cs="Arial"/>
        </w:rPr>
        <w:t xml:space="preserve">Artificial Intelligence Foundations, the description will be revised, and the prerequisite update to include MATH 240, which contains necessary skills and experience for success in the revised course; </w:t>
      </w:r>
      <w:r w:rsidR="00C42F44" w:rsidRPr="00265413">
        <w:rPr>
          <w:rFonts w:ascii="Arial" w:eastAsia="Cambria" w:hAnsi="Arial" w:cs="Arial"/>
          <w:color w:val="000000" w:themeColor="text1"/>
        </w:rPr>
        <w:t>one credit will be added to make it a 4-credit course, and when offered will be updated to Fall.</w:t>
      </w:r>
      <w:r w:rsidR="00C42F44" w:rsidRPr="00265413">
        <w:rPr>
          <w:rFonts w:ascii="Arial" w:hAnsi="Arial" w:cs="Arial"/>
        </w:rPr>
        <w:t xml:space="preserve"> #41</w:t>
      </w:r>
      <w:r w:rsidR="00C42F44" w:rsidRPr="00265413">
        <w:rPr>
          <w:rFonts w:ascii="Arial" w:eastAsia="Cambria" w:hAnsi="Arial" w:cs="Arial"/>
          <w:color w:val="000000" w:themeColor="text1"/>
        </w:rPr>
        <w:t xml:space="preserve"> revises </w:t>
      </w:r>
      <w:r w:rsidR="00872EDD" w:rsidRPr="00265413">
        <w:rPr>
          <w:rFonts w:ascii="Arial" w:eastAsia="Cambria" w:hAnsi="Arial" w:cs="Arial"/>
          <w:color w:val="000000" w:themeColor="text1"/>
        </w:rPr>
        <w:t xml:space="preserve">CSCI 428 Machine Learning to make it more useful in the Artificial Intelligence programs. The description will be revised, and the prerequisite updated to become </w:t>
      </w:r>
      <w:r w:rsidR="00872EDD" w:rsidRPr="00265413">
        <w:rPr>
          <w:rFonts w:ascii="Arial" w:hAnsi="Arial" w:cs="Arial"/>
          <w:bCs/>
        </w:rPr>
        <w:t>CSCI 209, CSCI 427, and MATH 212 or consent of department chair,</w:t>
      </w:r>
      <w:r w:rsidR="00872EDD" w:rsidRPr="00265413">
        <w:rPr>
          <w:rFonts w:ascii="Arial" w:eastAsia="Cambria" w:hAnsi="Arial" w:cs="Arial"/>
          <w:bCs/>
          <w:color w:val="000000" w:themeColor="text1"/>
        </w:rPr>
        <w:t xml:space="preserve"> and when offered w</w:t>
      </w:r>
      <w:r w:rsidR="00872EDD" w:rsidRPr="00265413">
        <w:rPr>
          <w:rFonts w:ascii="Arial" w:eastAsia="Cambria" w:hAnsi="Arial" w:cs="Arial"/>
          <w:color w:val="000000" w:themeColor="text1"/>
        </w:rPr>
        <w:t>ill be updated to Spring.</w:t>
      </w:r>
      <w:r w:rsidR="00C42F44" w:rsidRPr="00265413">
        <w:rPr>
          <w:rFonts w:ascii="Arial" w:eastAsia="Cambria" w:hAnsi="Arial" w:cs="Arial"/>
          <w:color w:val="000000" w:themeColor="text1"/>
        </w:rPr>
        <w:t xml:space="preserve"> #</w:t>
      </w:r>
      <w:r w:rsidR="00872EDD" w:rsidRPr="00265413">
        <w:rPr>
          <w:rFonts w:ascii="Arial" w:eastAsia="Cambria" w:hAnsi="Arial" w:cs="Arial"/>
          <w:color w:val="000000" w:themeColor="text1"/>
        </w:rPr>
        <w:t xml:space="preserve">42 </w:t>
      </w:r>
      <w:r w:rsidR="00C42F44" w:rsidRPr="00265413">
        <w:rPr>
          <w:rFonts w:ascii="Arial" w:eastAsia="Cambria" w:hAnsi="Arial" w:cs="Arial"/>
          <w:color w:val="000000" w:themeColor="text1"/>
        </w:rPr>
        <w:t>outlines the</w:t>
      </w:r>
      <w:r w:rsidR="00872EDD" w:rsidRPr="00265413">
        <w:rPr>
          <w:rFonts w:ascii="Arial" w:eastAsia="Cambria" w:hAnsi="Arial" w:cs="Arial"/>
          <w:color w:val="000000" w:themeColor="text1"/>
        </w:rPr>
        <w:t xml:space="preserve"> new 52 credit major in Artificial Intelligence B.S.</w:t>
      </w:r>
      <w:r w:rsidR="00C42F44" w:rsidRPr="00265413">
        <w:rPr>
          <w:rFonts w:ascii="Arial" w:eastAsia="Cambria" w:hAnsi="Arial" w:cs="Arial"/>
          <w:color w:val="000000" w:themeColor="text1"/>
        </w:rPr>
        <w:t>, #</w:t>
      </w:r>
      <w:r w:rsidR="00872EDD" w:rsidRPr="00265413">
        <w:rPr>
          <w:rFonts w:ascii="Arial" w:eastAsia="Cambria" w:hAnsi="Arial" w:cs="Arial"/>
          <w:color w:val="000000" w:themeColor="text1"/>
        </w:rPr>
        <w:t>43 a new 27-28 credit minor in Artificial Intelligence (4 credits double count with Gen Ed. M)</w:t>
      </w:r>
      <w:r w:rsidR="00C42F44" w:rsidRPr="00265413">
        <w:rPr>
          <w:rFonts w:ascii="Arial" w:eastAsia="Cambria" w:hAnsi="Arial" w:cs="Arial"/>
          <w:color w:val="000000" w:themeColor="text1"/>
        </w:rPr>
        <w:t>, and #</w:t>
      </w:r>
      <w:r w:rsidR="00872EDD" w:rsidRPr="00265413">
        <w:rPr>
          <w:rFonts w:ascii="Arial" w:eastAsia="Cambria" w:hAnsi="Arial" w:cs="Arial"/>
          <w:color w:val="000000" w:themeColor="text1"/>
        </w:rPr>
        <w:t>44 a new 20 credit minor in Applications of Artificial Intelligence.</w:t>
      </w:r>
    </w:p>
    <w:p w14:paraId="418853F5" w14:textId="77777777" w:rsidR="00301304" w:rsidRPr="00265413" w:rsidRDefault="00301304" w:rsidP="00872EDD">
      <w:pPr>
        <w:ind w:right="-270"/>
        <w:rPr>
          <w:rFonts w:ascii="Arial" w:hAnsi="Arial" w:cs="Arial"/>
        </w:rPr>
      </w:pPr>
    </w:p>
    <w:p w14:paraId="447971E4"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APPROVALS</w:t>
      </w:r>
    </w:p>
    <w:p w14:paraId="02130B9A" w14:textId="77777777" w:rsidR="00F7508E" w:rsidRPr="00265413" w:rsidRDefault="00F7508E" w:rsidP="00F7508E">
      <w:pPr>
        <w:ind w:left="-90" w:right="-270"/>
        <w:rPr>
          <w:rFonts w:ascii="Arial" w:hAnsi="Arial" w:cs="Arial"/>
          <w:color w:val="000000"/>
        </w:rPr>
      </w:pPr>
      <w:r w:rsidRPr="00265413">
        <w:rPr>
          <w:rFonts w:ascii="Arial" w:hAnsi="Arial" w:cs="Arial"/>
          <w:color w:val="000000"/>
        </w:rPr>
        <w:t xml:space="preserve">Chair, Undergraduate Curriculum Committee:  Susan Abbotson   </w:t>
      </w:r>
    </w:p>
    <w:p w14:paraId="0915BC37" w14:textId="02010DE5" w:rsidR="001B644C" w:rsidRPr="00265413" w:rsidRDefault="00F01C69" w:rsidP="00D83665">
      <w:pPr>
        <w:ind w:left="-90" w:right="-270"/>
        <w:rPr>
          <w:rFonts w:ascii="Arial" w:hAnsi="Arial" w:cs="Arial"/>
          <w:color w:val="000000"/>
        </w:rPr>
      </w:pPr>
      <w:r w:rsidRPr="00265413">
        <w:rPr>
          <w:rFonts w:ascii="Arial" w:hAnsi="Arial" w:cs="Arial"/>
          <w:color w:val="000000"/>
        </w:rPr>
        <w:t xml:space="preserve">   </w:t>
      </w:r>
      <w:r w:rsidR="001A0143" w:rsidRPr="00265413">
        <w:rPr>
          <w:rFonts w:ascii="Arial" w:hAnsi="Arial" w:cs="Arial"/>
          <w:noProof/>
          <w:color w:val="000000"/>
        </w:rPr>
        <w:drawing>
          <wp:inline distT="0" distB="0" distL="0" distR="0" wp14:anchorId="7D7ECA70" wp14:editId="2F238A8E">
            <wp:extent cx="1258957" cy="694944"/>
            <wp:effectExtent l="0" t="0" r="0" b="3810"/>
            <wp:docPr id="136091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0966" name="Picture 1360910966"/>
                    <pic:cNvPicPr/>
                  </pic:nvPicPr>
                  <pic:blipFill>
                    <a:blip r:embed="rId6"/>
                    <a:stretch>
                      <a:fillRect/>
                    </a:stretch>
                  </pic:blipFill>
                  <pic:spPr>
                    <a:xfrm>
                      <a:off x="0" y="0"/>
                      <a:ext cx="1258957" cy="694944"/>
                    </a:xfrm>
                    <a:prstGeom prst="rect">
                      <a:avLst/>
                    </a:prstGeom>
                  </pic:spPr>
                </pic:pic>
              </a:graphicData>
            </a:graphic>
          </wp:inline>
        </w:drawing>
      </w:r>
    </w:p>
    <w:p w14:paraId="580C925C" w14:textId="15F971BA" w:rsidR="00F7508E" w:rsidRDefault="00F7508E" w:rsidP="001A0143">
      <w:pPr>
        <w:ind w:right="-270"/>
        <w:rPr>
          <w:rFonts w:ascii="Arial" w:hAnsi="Arial" w:cs="Arial"/>
          <w:color w:val="000000"/>
          <w:sz w:val="22"/>
          <w:szCs w:val="22"/>
        </w:rPr>
      </w:pPr>
      <w:r w:rsidRPr="001C7C23">
        <w:rPr>
          <w:rFonts w:ascii="Arial" w:hAnsi="Arial" w:cs="Arial"/>
          <w:color w:val="000000"/>
          <w:sz w:val="22"/>
          <w:szCs w:val="22"/>
        </w:rPr>
        <w:t xml:space="preserve">Date:  </w:t>
      </w:r>
      <w:r w:rsidR="00872EDD">
        <w:rPr>
          <w:rFonts w:ascii="Arial" w:hAnsi="Arial" w:cs="Arial"/>
          <w:color w:val="000000"/>
          <w:sz w:val="22"/>
          <w:szCs w:val="22"/>
        </w:rPr>
        <w:t>3</w:t>
      </w:r>
      <w:r w:rsidR="0041319F">
        <w:rPr>
          <w:rFonts w:ascii="Arial" w:hAnsi="Arial" w:cs="Arial"/>
          <w:color w:val="000000"/>
          <w:sz w:val="22"/>
          <w:szCs w:val="22"/>
        </w:rPr>
        <w:t>/</w:t>
      </w:r>
      <w:r w:rsidR="00872EDD">
        <w:rPr>
          <w:rFonts w:ascii="Arial" w:hAnsi="Arial" w:cs="Arial"/>
          <w:color w:val="000000"/>
          <w:sz w:val="22"/>
          <w:szCs w:val="22"/>
        </w:rPr>
        <w:t>22</w:t>
      </w:r>
      <w:r w:rsidRPr="001C7C23">
        <w:rPr>
          <w:rFonts w:ascii="Arial" w:hAnsi="Arial" w:cs="Arial"/>
          <w:color w:val="000000"/>
          <w:sz w:val="22"/>
          <w:szCs w:val="22"/>
        </w:rPr>
        <w:t>/202</w:t>
      </w:r>
      <w:r w:rsidR="00872EDD">
        <w:rPr>
          <w:rFonts w:ascii="Arial" w:hAnsi="Arial" w:cs="Arial"/>
          <w:color w:val="000000"/>
          <w:sz w:val="22"/>
          <w:szCs w:val="22"/>
        </w:rPr>
        <w:t>4</w:t>
      </w:r>
    </w:p>
    <w:p w14:paraId="7DD2B4E4" w14:textId="6883D461" w:rsidR="001B644C" w:rsidRDefault="001B644C" w:rsidP="00D83665">
      <w:pPr>
        <w:ind w:left="-90" w:right="-27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A3619B0" w14:textId="77777777" w:rsidR="001A0143" w:rsidRDefault="001A0143" w:rsidP="00965957">
      <w:pPr>
        <w:ind w:left="-90" w:right="-270"/>
        <w:rPr>
          <w:rFonts w:ascii="Arial" w:hAnsi="Arial" w:cs="Arial"/>
          <w:color w:val="000000"/>
        </w:rPr>
      </w:pPr>
    </w:p>
    <w:p w14:paraId="594FFD20" w14:textId="77777777" w:rsidR="001A0143" w:rsidRDefault="001A0143" w:rsidP="00965957">
      <w:pPr>
        <w:ind w:left="-90" w:right="-270"/>
        <w:rPr>
          <w:rFonts w:ascii="Arial" w:hAnsi="Arial" w:cs="Arial"/>
          <w:color w:val="000000"/>
        </w:rPr>
      </w:pPr>
    </w:p>
    <w:p w14:paraId="0F01A3EE"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lastRenderedPageBreak/>
        <w:t>Report of Undergraduate Curriculum Committee Action</w:t>
      </w:r>
    </w:p>
    <w:p w14:paraId="4CFA9097" w14:textId="77777777" w:rsidR="00265413" w:rsidRPr="00265413" w:rsidRDefault="00265413" w:rsidP="00265413">
      <w:pPr>
        <w:ind w:left="-90" w:right="-270" w:firstLine="720"/>
        <w:rPr>
          <w:rFonts w:ascii="Arial" w:hAnsi="Arial" w:cs="Arial"/>
          <w:color w:val="000000"/>
        </w:rPr>
      </w:pPr>
      <w:r w:rsidRPr="00265413">
        <w:rPr>
          <w:rFonts w:ascii="Arial" w:hAnsi="Arial" w:cs="Arial"/>
          <w:color w:val="000000"/>
        </w:rPr>
        <w:t>Document(s):  #23-24-045 through #23-24-052</w:t>
      </w:r>
    </w:p>
    <w:p w14:paraId="4389D45C"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 xml:space="preserve">Recommendation:   Approve.            </w:t>
      </w:r>
    </w:p>
    <w:p w14:paraId="19A4AFA8"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Date of Action:  3/22/24</w:t>
      </w:r>
    </w:p>
    <w:p w14:paraId="5DF37887" w14:textId="77777777" w:rsidR="00265413" w:rsidRPr="00265413" w:rsidRDefault="00265413" w:rsidP="00265413">
      <w:pPr>
        <w:ind w:left="-90" w:right="-270"/>
        <w:rPr>
          <w:rFonts w:ascii="Arial" w:hAnsi="Arial" w:cs="Arial"/>
          <w:color w:val="000000"/>
        </w:rPr>
      </w:pPr>
    </w:p>
    <w:p w14:paraId="6063AB3B" w14:textId="77777777" w:rsidR="00265413" w:rsidRPr="00265413" w:rsidRDefault="00265413" w:rsidP="00265413">
      <w:pPr>
        <w:ind w:left="-90" w:right="-270"/>
        <w:rPr>
          <w:rFonts w:ascii="Arial" w:hAnsi="Arial" w:cs="Arial"/>
          <w:bCs/>
          <w:color w:val="000000"/>
        </w:rPr>
      </w:pPr>
      <w:r w:rsidRPr="00265413">
        <w:rPr>
          <w:rFonts w:ascii="Arial" w:hAnsi="Arial" w:cs="Arial"/>
          <w:color w:val="000000"/>
        </w:rPr>
        <w:t>Originated by:</w:t>
      </w:r>
      <w:r w:rsidRPr="00265413">
        <w:rPr>
          <w:rFonts w:ascii="Arial" w:hAnsi="Arial" w:cs="Arial"/>
        </w:rPr>
        <w:t xml:space="preserve">  </w:t>
      </w:r>
      <w:r w:rsidRPr="00265413">
        <w:rPr>
          <w:rFonts w:ascii="Arial" w:hAnsi="Arial" w:cs="Arial"/>
          <w:bCs/>
        </w:rPr>
        <w:t xml:space="preserve">Eric Hall </w:t>
      </w:r>
      <w:r w:rsidRPr="00265413">
        <w:rPr>
          <w:rFonts w:ascii="Arial" w:hAnsi="Arial" w:cs="Arial"/>
          <w:bCs/>
        </w:rPr>
        <w:tab/>
      </w:r>
      <w:r w:rsidRPr="00265413">
        <w:rPr>
          <w:rFonts w:ascii="Arial" w:hAnsi="Arial" w:cs="Arial"/>
          <w:bCs/>
        </w:rPr>
        <w:tab/>
        <w:t xml:space="preserve">                                   </w:t>
      </w:r>
      <w:r w:rsidRPr="00265413">
        <w:rPr>
          <w:rFonts w:ascii="Arial" w:hAnsi="Arial" w:cs="Arial"/>
          <w:bCs/>
          <w:color w:val="000000"/>
        </w:rPr>
        <w:t xml:space="preserve">Dept.  </w:t>
      </w:r>
      <w:r w:rsidRPr="00265413">
        <w:rPr>
          <w:rFonts w:ascii="Arial" w:hAnsi="Arial" w:cs="Arial"/>
          <w:bCs/>
        </w:rPr>
        <w:t>Biology/ Director HSCI/MEDI</w:t>
      </w:r>
    </w:p>
    <w:p w14:paraId="6AACEE9E"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Recommended by Undergraduate Curriculum Committee</w:t>
      </w:r>
    </w:p>
    <w:p w14:paraId="074B0ABA"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 xml:space="preserve">            (Department, Person, or Group)     </w:t>
      </w:r>
    </w:p>
    <w:p w14:paraId="64E7478D" w14:textId="77777777" w:rsidR="00265413" w:rsidRPr="00265413" w:rsidRDefault="00265413" w:rsidP="00265413">
      <w:pPr>
        <w:ind w:left="-90" w:right="-270"/>
        <w:rPr>
          <w:rFonts w:ascii="Arial" w:hAnsi="Arial" w:cs="Arial"/>
          <w:color w:val="000000"/>
        </w:rPr>
      </w:pPr>
    </w:p>
    <w:p w14:paraId="17B0DF17"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Effective date: Fall 2024.</w:t>
      </w:r>
    </w:p>
    <w:p w14:paraId="776B3A49"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Catalog citations:  See pages on Curriculum website.</w:t>
      </w:r>
    </w:p>
    <w:p w14:paraId="67A806EA" w14:textId="77777777" w:rsidR="00265413" w:rsidRPr="00265413" w:rsidRDefault="00265413" w:rsidP="00265413">
      <w:pPr>
        <w:ind w:left="-90" w:right="-270"/>
        <w:rPr>
          <w:rFonts w:ascii="Arial" w:hAnsi="Arial" w:cs="Arial"/>
        </w:rPr>
      </w:pPr>
    </w:p>
    <w:p w14:paraId="341E3DB6" w14:textId="77777777" w:rsidR="00265413" w:rsidRPr="00265413" w:rsidRDefault="00265413" w:rsidP="00265413">
      <w:pPr>
        <w:rPr>
          <w:rFonts w:ascii="Arial" w:eastAsia="Cambria" w:hAnsi="Arial" w:cs="Arial"/>
          <w:color w:val="000000" w:themeColor="text1"/>
        </w:rPr>
      </w:pPr>
      <w:r w:rsidRPr="00265413">
        <w:rPr>
          <w:rFonts w:ascii="Arial" w:eastAsia="Cambria" w:hAnsi="Arial" w:cs="Arial"/>
          <w:color w:val="000000" w:themeColor="text1"/>
        </w:rPr>
        <w:t xml:space="preserve">Comments: These proposals cover a selection of new BIOL courses mostly to replace old lab courses that are to have the lab and lecture separately scheduled to allow for more flexibility. The first two have also been approved by COGE to operate jointly as a NS distribution course. #045 is a 3-credit course BIOL 201 </w:t>
      </w:r>
      <w:r w:rsidRPr="00265413">
        <w:rPr>
          <w:rFonts w:ascii="Arial" w:hAnsi="Arial" w:cs="Arial"/>
        </w:rPr>
        <w:t>Anatomy and Physiology I Lecture alongside #46 a</w:t>
      </w:r>
      <w:r w:rsidRPr="00265413">
        <w:rPr>
          <w:rFonts w:ascii="Arial" w:eastAsia="Cambria" w:hAnsi="Arial" w:cs="Arial"/>
          <w:color w:val="000000" w:themeColor="text1"/>
        </w:rPr>
        <w:t xml:space="preserve"> new 1-credit BIOL 202 </w:t>
      </w:r>
      <w:r w:rsidRPr="00265413">
        <w:rPr>
          <w:rFonts w:ascii="Arial" w:hAnsi="Arial" w:cs="Arial"/>
        </w:rPr>
        <w:t xml:space="preserve">Anatomy and Physiology I Laboratory. This pair of courses will replace the current BIOL 108 which will be phased out. </w:t>
      </w:r>
      <w:r w:rsidRPr="00265413">
        <w:rPr>
          <w:rFonts w:ascii="Arial" w:hAnsi="Arial" w:cs="Arial"/>
          <w:color w:val="000000" w:themeColor="text1"/>
        </w:rPr>
        <w:t>#</w:t>
      </w:r>
      <w:r w:rsidRPr="00265413">
        <w:rPr>
          <w:rFonts w:ascii="Arial" w:eastAsia="Cambria" w:hAnsi="Arial" w:cs="Arial"/>
          <w:color w:val="000000" w:themeColor="text1"/>
        </w:rPr>
        <w:t xml:space="preserve">047 creates a new 3-credit BIOL 203 </w:t>
      </w:r>
      <w:r w:rsidRPr="00265413">
        <w:rPr>
          <w:rFonts w:ascii="Arial" w:hAnsi="Arial" w:cs="Arial"/>
        </w:rPr>
        <w:t>Anatomy and Physiology II Lecture course to go alongside</w:t>
      </w:r>
      <w:r w:rsidRPr="00265413">
        <w:rPr>
          <w:rFonts w:ascii="Arial" w:hAnsi="Arial" w:cs="Arial"/>
          <w:color w:val="000000" w:themeColor="text1"/>
        </w:rPr>
        <w:t xml:space="preserve"> #</w:t>
      </w:r>
      <w:r w:rsidRPr="00265413">
        <w:rPr>
          <w:rFonts w:ascii="Arial" w:eastAsia="Cambria" w:hAnsi="Arial" w:cs="Arial"/>
          <w:color w:val="000000" w:themeColor="text1"/>
        </w:rPr>
        <w:t xml:space="preserve">048 a new 1-credit BIOL 204 </w:t>
      </w:r>
      <w:r w:rsidRPr="00265413">
        <w:rPr>
          <w:rFonts w:ascii="Arial" w:hAnsi="Arial" w:cs="Arial"/>
        </w:rPr>
        <w:t xml:space="preserve">Anatomy and Physiology II Laboratory, which will replace the current BIOL 231 which will be phased out. </w:t>
      </w:r>
      <w:r w:rsidRPr="00265413">
        <w:rPr>
          <w:rFonts w:ascii="Arial" w:hAnsi="Arial" w:cs="Arial"/>
          <w:color w:val="000000" w:themeColor="text1"/>
        </w:rPr>
        <w:t>#</w:t>
      </w:r>
      <w:r w:rsidRPr="00265413">
        <w:rPr>
          <w:rFonts w:ascii="Arial" w:eastAsia="Cambria" w:hAnsi="Arial" w:cs="Arial"/>
          <w:color w:val="000000" w:themeColor="text1"/>
        </w:rPr>
        <w:t>049 creates a new 4-credit BIOL 345 Advances in Human Physiology, that will eventually replace the current BIOL 335. Due to these new courses, one other BIOL course needs to be revised to update the prerequisites</w:t>
      </w:r>
      <w:r w:rsidRPr="00265413">
        <w:rPr>
          <w:rFonts w:ascii="Arial" w:hAnsi="Arial" w:cs="Arial"/>
          <w:color w:val="000000" w:themeColor="text1"/>
        </w:rPr>
        <w:t xml:space="preserve"> #</w:t>
      </w:r>
      <w:r w:rsidRPr="00265413">
        <w:rPr>
          <w:rFonts w:ascii="Arial" w:eastAsia="Cambria" w:hAnsi="Arial" w:cs="Arial"/>
          <w:color w:val="000000" w:themeColor="text1"/>
        </w:rPr>
        <w:t xml:space="preserve">050 BIOL 348 Microbiology will include the option of BIOL 201 and BIOL 202, and two programs will replace the older BIOL courses with these new ones, and in many </w:t>
      </w:r>
      <w:proofErr w:type="gramStart"/>
      <w:r w:rsidRPr="00265413">
        <w:rPr>
          <w:rFonts w:ascii="Arial" w:eastAsia="Cambria" w:hAnsi="Arial" w:cs="Arial"/>
          <w:color w:val="000000" w:themeColor="text1"/>
        </w:rPr>
        <w:t>cases</w:t>
      </w:r>
      <w:proofErr w:type="gramEnd"/>
      <w:r w:rsidRPr="00265413">
        <w:rPr>
          <w:rFonts w:ascii="Arial" w:eastAsia="Cambria" w:hAnsi="Arial" w:cs="Arial"/>
          <w:color w:val="000000" w:themeColor="text1"/>
        </w:rPr>
        <w:t xml:space="preserve"> this will also lower their credits.</w:t>
      </w:r>
      <w:r w:rsidRPr="00265413">
        <w:rPr>
          <w:rFonts w:ascii="Arial" w:hAnsi="Arial" w:cs="Arial"/>
          <w:color w:val="000000" w:themeColor="text1"/>
        </w:rPr>
        <w:t xml:space="preserve"> #</w:t>
      </w:r>
      <w:r w:rsidRPr="00265413">
        <w:rPr>
          <w:rFonts w:ascii="Arial" w:eastAsia="Cambria" w:hAnsi="Arial" w:cs="Arial"/>
          <w:color w:val="000000" w:themeColor="text1"/>
        </w:rPr>
        <w:t>051 revises the Health Science programs and #052 revises the Medical Imaging programs (except for Computer Tomography which has different cognates)</w:t>
      </w:r>
      <w:r w:rsidRPr="00265413">
        <w:rPr>
          <w:rFonts w:ascii="Arial" w:hAnsi="Arial" w:cs="Arial"/>
          <w:bCs/>
        </w:rPr>
        <w:t>.</w:t>
      </w:r>
    </w:p>
    <w:p w14:paraId="07324EE1" w14:textId="77777777" w:rsidR="00265413" w:rsidRPr="00265413" w:rsidRDefault="00265413" w:rsidP="00265413">
      <w:pPr>
        <w:ind w:right="-270"/>
        <w:rPr>
          <w:rFonts w:ascii="Arial" w:hAnsi="Arial" w:cs="Arial"/>
        </w:rPr>
      </w:pPr>
    </w:p>
    <w:p w14:paraId="3008C676"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APPROVALS</w:t>
      </w:r>
    </w:p>
    <w:p w14:paraId="5BB26399"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 xml:space="preserve">Chair, Undergraduate Curriculum Committee:  Susan Abbotson   </w:t>
      </w:r>
    </w:p>
    <w:p w14:paraId="65A3D067" w14:textId="77777777" w:rsidR="00265413" w:rsidRPr="00265413" w:rsidRDefault="00265413" w:rsidP="00265413">
      <w:pPr>
        <w:ind w:left="-90" w:right="-270"/>
        <w:rPr>
          <w:rFonts w:ascii="Arial" w:hAnsi="Arial" w:cs="Arial"/>
          <w:color w:val="000000"/>
        </w:rPr>
      </w:pPr>
      <w:r w:rsidRPr="00265413">
        <w:rPr>
          <w:rFonts w:ascii="Arial" w:hAnsi="Arial" w:cs="Arial"/>
          <w:color w:val="000000"/>
        </w:rPr>
        <w:t xml:space="preserve">   </w:t>
      </w:r>
    </w:p>
    <w:p w14:paraId="587EE7DE" w14:textId="65B6CE95" w:rsidR="00265413" w:rsidRPr="00265413" w:rsidRDefault="00265413" w:rsidP="00265413">
      <w:pPr>
        <w:ind w:right="-270"/>
        <w:rPr>
          <w:rFonts w:ascii="Arial" w:hAnsi="Arial" w:cs="Arial"/>
          <w:color w:val="000000"/>
        </w:rPr>
      </w:pPr>
      <w:r>
        <w:rPr>
          <w:rFonts w:ascii="Arial" w:hAnsi="Arial" w:cs="Arial"/>
          <w:noProof/>
          <w:color w:val="000000"/>
          <w:sz w:val="22"/>
          <w:szCs w:val="22"/>
        </w:rPr>
        <w:drawing>
          <wp:inline distT="0" distB="0" distL="0" distR="0" wp14:anchorId="31200A57" wp14:editId="353967C6">
            <wp:extent cx="1258957" cy="694944"/>
            <wp:effectExtent l="0" t="0" r="0" b="3810"/>
            <wp:docPr id="126404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0966" name="Picture 1360910966"/>
                    <pic:cNvPicPr/>
                  </pic:nvPicPr>
                  <pic:blipFill>
                    <a:blip r:embed="rId6"/>
                    <a:stretch>
                      <a:fillRect/>
                    </a:stretch>
                  </pic:blipFill>
                  <pic:spPr>
                    <a:xfrm>
                      <a:off x="0" y="0"/>
                      <a:ext cx="1258957" cy="694944"/>
                    </a:xfrm>
                    <a:prstGeom prst="rect">
                      <a:avLst/>
                    </a:prstGeom>
                  </pic:spPr>
                </pic:pic>
              </a:graphicData>
            </a:graphic>
          </wp:inline>
        </w:drawing>
      </w:r>
    </w:p>
    <w:p w14:paraId="59B3845F" w14:textId="77777777" w:rsidR="00265413" w:rsidRPr="00265413" w:rsidRDefault="00265413" w:rsidP="00265413">
      <w:pPr>
        <w:ind w:right="-270"/>
        <w:rPr>
          <w:rFonts w:ascii="Arial" w:hAnsi="Arial" w:cs="Arial"/>
          <w:color w:val="000000"/>
        </w:rPr>
      </w:pPr>
      <w:r w:rsidRPr="00265413">
        <w:rPr>
          <w:rFonts w:ascii="Arial" w:hAnsi="Arial" w:cs="Arial"/>
          <w:color w:val="000000"/>
        </w:rPr>
        <w:t>Date:  3/22/2024</w:t>
      </w:r>
    </w:p>
    <w:p w14:paraId="4820538F" w14:textId="77777777" w:rsidR="00265413" w:rsidRDefault="00265413" w:rsidP="00265413">
      <w:pPr>
        <w:ind w:left="-90" w:right="-270"/>
        <w:rPr>
          <w:rFonts w:ascii="Arial" w:hAnsi="Arial" w:cs="Arial"/>
          <w:color w:val="000000"/>
          <w:sz w:val="22"/>
          <w:szCs w:val="22"/>
        </w:rPr>
      </w:pPr>
    </w:p>
    <w:p w14:paraId="7B375459" w14:textId="77777777" w:rsidR="00265413" w:rsidRDefault="00265413" w:rsidP="00265413">
      <w:pPr>
        <w:ind w:left="-90" w:right="-270"/>
        <w:rPr>
          <w:rFonts w:ascii="Arial" w:hAnsi="Arial" w:cs="Arial"/>
          <w:color w:val="000000"/>
          <w:sz w:val="22"/>
          <w:szCs w:val="22"/>
        </w:rPr>
      </w:pPr>
    </w:p>
    <w:p w14:paraId="77EB1766" w14:textId="77777777" w:rsidR="00265413" w:rsidRPr="00E63AE6" w:rsidRDefault="00265413" w:rsidP="00265413">
      <w:pPr>
        <w:ind w:left="-90" w:right="-270"/>
        <w:rPr>
          <w:rFonts w:ascii="Arial" w:hAnsi="Arial" w:cs="Arial"/>
          <w:color w:val="000000"/>
          <w:sz w:val="22"/>
          <w:szCs w:val="22"/>
        </w:rPr>
      </w:pPr>
    </w:p>
    <w:p w14:paraId="7DD9642E" w14:textId="08845F7D" w:rsidR="00965957" w:rsidRPr="00C159AE" w:rsidRDefault="00965957" w:rsidP="00965957">
      <w:pPr>
        <w:ind w:left="-90" w:right="-270"/>
        <w:rPr>
          <w:rFonts w:ascii="Arial" w:hAnsi="Arial" w:cs="Arial"/>
          <w:color w:val="000000"/>
        </w:rPr>
      </w:pPr>
      <w:r w:rsidRPr="00C159AE">
        <w:rPr>
          <w:rFonts w:ascii="Arial" w:hAnsi="Arial" w:cs="Arial"/>
          <w:color w:val="000000"/>
        </w:rPr>
        <w:t>Report of Undergraduate Curriculum Committee Action</w:t>
      </w:r>
    </w:p>
    <w:p w14:paraId="17E52908" w14:textId="77777777" w:rsidR="00965957" w:rsidRPr="00C159AE" w:rsidRDefault="00965957" w:rsidP="00965957">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053</w:t>
      </w:r>
    </w:p>
    <w:p w14:paraId="4D63D62C" w14:textId="77777777" w:rsidR="00965957" w:rsidRPr="00C159AE" w:rsidRDefault="00965957" w:rsidP="00965957">
      <w:pPr>
        <w:ind w:left="-90" w:right="-270"/>
        <w:rPr>
          <w:rFonts w:ascii="Arial" w:hAnsi="Arial" w:cs="Arial"/>
          <w:color w:val="000000"/>
        </w:rPr>
      </w:pPr>
      <w:r w:rsidRPr="00C159AE">
        <w:rPr>
          <w:rFonts w:ascii="Arial" w:hAnsi="Arial" w:cs="Arial"/>
          <w:color w:val="000000"/>
        </w:rPr>
        <w:t xml:space="preserve">Recommendation:   Approve.            </w:t>
      </w:r>
    </w:p>
    <w:p w14:paraId="0A1C2DA7" w14:textId="77777777" w:rsidR="00965957" w:rsidRDefault="00965957" w:rsidP="00965957">
      <w:pPr>
        <w:ind w:left="-90" w:right="-270"/>
        <w:rPr>
          <w:rFonts w:ascii="Arial" w:hAnsi="Arial" w:cs="Arial"/>
          <w:color w:val="000000"/>
        </w:rPr>
      </w:pPr>
      <w:r w:rsidRPr="00C159AE">
        <w:rPr>
          <w:rFonts w:ascii="Arial" w:hAnsi="Arial" w:cs="Arial"/>
          <w:color w:val="000000"/>
        </w:rPr>
        <w:t>Date of Action:  3/22/24</w:t>
      </w:r>
    </w:p>
    <w:p w14:paraId="76102712" w14:textId="77777777" w:rsidR="00965957" w:rsidRPr="00C159AE" w:rsidRDefault="00965957" w:rsidP="00965957">
      <w:pPr>
        <w:ind w:left="-90" w:right="-270"/>
        <w:rPr>
          <w:rFonts w:ascii="Arial" w:hAnsi="Arial" w:cs="Arial"/>
          <w:color w:val="000000"/>
        </w:rPr>
      </w:pPr>
    </w:p>
    <w:p w14:paraId="64B7E1B6" w14:textId="77777777" w:rsidR="00965957" w:rsidRDefault="00965957" w:rsidP="00965957">
      <w:pPr>
        <w:ind w:left="-90" w:right="-270"/>
        <w:rPr>
          <w:rFonts w:ascii="Arial" w:hAnsi="Arial" w:cs="Arial"/>
          <w:bCs/>
        </w:rPr>
      </w:pPr>
      <w:r w:rsidRPr="00C159AE">
        <w:rPr>
          <w:rFonts w:ascii="Arial" w:hAnsi="Arial" w:cs="Arial"/>
          <w:color w:val="000000"/>
        </w:rPr>
        <w:t>Originated by:</w:t>
      </w:r>
      <w:r w:rsidRPr="00C159AE">
        <w:rPr>
          <w:rFonts w:ascii="Arial" w:hAnsi="Arial" w:cs="Arial"/>
        </w:rPr>
        <w:t xml:space="preserve">  </w:t>
      </w:r>
      <w:r>
        <w:rPr>
          <w:rFonts w:ascii="Arial" w:hAnsi="Arial" w:cs="Arial"/>
          <w:bCs/>
        </w:rPr>
        <w:t>Susan Abbotson</w:t>
      </w:r>
      <w:r w:rsidRPr="00C159AE">
        <w:rPr>
          <w:rFonts w:ascii="Arial" w:hAnsi="Arial" w:cs="Arial"/>
          <w:bCs/>
        </w:rPr>
        <w:t xml:space="preserve"> </w:t>
      </w:r>
      <w:r w:rsidRPr="00C159AE">
        <w:rPr>
          <w:rFonts w:ascii="Arial" w:hAnsi="Arial" w:cs="Arial"/>
          <w:bCs/>
        </w:rPr>
        <w:tab/>
      </w:r>
      <w:r w:rsidRPr="00C159AE">
        <w:rPr>
          <w:rFonts w:ascii="Arial" w:hAnsi="Arial" w:cs="Arial"/>
          <w:bCs/>
        </w:rPr>
        <w:tab/>
        <w:t xml:space="preserve">        </w:t>
      </w:r>
      <w:r w:rsidRPr="00C159AE">
        <w:rPr>
          <w:rFonts w:ascii="Arial" w:hAnsi="Arial" w:cs="Arial"/>
          <w:bCs/>
          <w:color w:val="000000"/>
        </w:rPr>
        <w:t xml:space="preserve">Dept.  </w:t>
      </w:r>
      <w:r>
        <w:rPr>
          <w:rFonts w:ascii="Arial" w:hAnsi="Arial" w:cs="Arial"/>
          <w:bCs/>
        </w:rPr>
        <w:t xml:space="preserve">Chair Professional Writing Committee, Dept </w:t>
      </w:r>
    </w:p>
    <w:p w14:paraId="7D5AECD6" w14:textId="77777777" w:rsidR="00965957" w:rsidRPr="00C159AE" w:rsidRDefault="00965957" w:rsidP="00965957">
      <w:pPr>
        <w:ind w:left="5670" w:right="-270" w:firstLine="810"/>
        <w:rPr>
          <w:rFonts w:ascii="Arial" w:hAnsi="Arial" w:cs="Arial"/>
          <w:bCs/>
          <w:color w:val="000000"/>
        </w:rPr>
      </w:pPr>
      <w:r>
        <w:rPr>
          <w:rFonts w:ascii="Arial" w:hAnsi="Arial" w:cs="Arial"/>
          <w:bCs/>
        </w:rPr>
        <w:t>of English</w:t>
      </w:r>
    </w:p>
    <w:p w14:paraId="243CD943" w14:textId="77777777" w:rsidR="00965957" w:rsidRPr="00C159AE" w:rsidRDefault="00965957" w:rsidP="00965957">
      <w:pPr>
        <w:ind w:left="-90" w:right="-270"/>
        <w:rPr>
          <w:rFonts w:ascii="Arial" w:hAnsi="Arial" w:cs="Arial"/>
          <w:color w:val="000000"/>
        </w:rPr>
      </w:pPr>
      <w:r w:rsidRPr="00C159AE">
        <w:rPr>
          <w:rFonts w:ascii="Arial" w:hAnsi="Arial" w:cs="Arial"/>
          <w:color w:val="000000"/>
        </w:rPr>
        <w:t>Recommended by Undergraduate Curriculum Committee</w:t>
      </w:r>
    </w:p>
    <w:p w14:paraId="4D679B0F" w14:textId="77777777" w:rsidR="00965957" w:rsidRDefault="00965957" w:rsidP="00965957">
      <w:pPr>
        <w:ind w:left="-90" w:right="-270"/>
        <w:rPr>
          <w:rFonts w:ascii="Arial" w:hAnsi="Arial" w:cs="Arial"/>
          <w:color w:val="000000"/>
        </w:rPr>
      </w:pPr>
      <w:r w:rsidRPr="00C159AE">
        <w:rPr>
          <w:rFonts w:ascii="Arial" w:hAnsi="Arial" w:cs="Arial"/>
          <w:color w:val="000000"/>
        </w:rPr>
        <w:t xml:space="preserve">            (Department, Person, or Group)     </w:t>
      </w:r>
    </w:p>
    <w:p w14:paraId="1AB45F60" w14:textId="77777777" w:rsidR="00965957" w:rsidRPr="00C159AE" w:rsidRDefault="00965957" w:rsidP="00965957">
      <w:pPr>
        <w:ind w:left="-90" w:right="-270"/>
        <w:rPr>
          <w:rFonts w:ascii="Arial" w:hAnsi="Arial" w:cs="Arial"/>
          <w:color w:val="000000"/>
        </w:rPr>
      </w:pPr>
    </w:p>
    <w:p w14:paraId="14BB9FF3" w14:textId="77777777" w:rsidR="00965957" w:rsidRPr="00C159AE" w:rsidRDefault="00965957" w:rsidP="00965957">
      <w:pPr>
        <w:ind w:left="-90" w:right="-270"/>
        <w:rPr>
          <w:rFonts w:ascii="Arial" w:hAnsi="Arial" w:cs="Arial"/>
          <w:color w:val="000000"/>
        </w:rPr>
      </w:pPr>
      <w:r w:rsidRPr="00C159AE">
        <w:rPr>
          <w:rFonts w:ascii="Arial" w:hAnsi="Arial" w:cs="Arial"/>
          <w:color w:val="000000"/>
        </w:rPr>
        <w:lastRenderedPageBreak/>
        <w:t>Effective date: Fall 2024.</w:t>
      </w:r>
    </w:p>
    <w:p w14:paraId="7CF3D7FC" w14:textId="77777777" w:rsidR="00965957" w:rsidRPr="00C159AE" w:rsidRDefault="00965957" w:rsidP="00965957">
      <w:pPr>
        <w:ind w:left="-90" w:right="-270"/>
        <w:rPr>
          <w:rFonts w:ascii="Arial" w:hAnsi="Arial" w:cs="Arial"/>
          <w:color w:val="000000"/>
        </w:rPr>
      </w:pPr>
      <w:r w:rsidRPr="00C159AE">
        <w:rPr>
          <w:rFonts w:ascii="Arial" w:hAnsi="Arial" w:cs="Arial"/>
          <w:color w:val="000000"/>
        </w:rPr>
        <w:t>Catalog citations:  See pages on Curriculum website.</w:t>
      </w:r>
    </w:p>
    <w:p w14:paraId="31B1CCEB" w14:textId="77777777" w:rsidR="00965957" w:rsidRPr="00C159AE" w:rsidRDefault="00965957" w:rsidP="00965957">
      <w:pPr>
        <w:ind w:left="-90" w:right="-270"/>
        <w:rPr>
          <w:rFonts w:ascii="Arial" w:hAnsi="Arial" w:cs="Arial"/>
        </w:rPr>
      </w:pPr>
    </w:p>
    <w:p w14:paraId="0D0F1C48" w14:textId="77777777" w:rsidR="00965957" w:rsidRPr="00C159AE" w:rsidRDefault="00965957" w:rsidP="00965957">
      <w:pPr>
        <w:rPr>
          <w:rFonts w:ascii="Arial" w:eastAsia="Cambria" w:hAnsi="Arial" w:cs="Arial"/>
          <w:color w:val="000000" w:themeColor="text1"/>
        </w:rPr>
      </w:pPr>
      <w:r w:rsidRPr="00C159AE">
        <w:rPr>
          <w:rFonts w:ascii="Arial" w:hAnsi="Arial" w:cs="Arial"/>
        </w:rPr>
        <w:t xml:space="preserve">Comments: This </w:t>
      </w:r>
      <w:r>
        <w:rPr>
          <w:rFonts w:ascii="Arial" w:eastAsia="Cambria" w:hAnsi="Arial" w:cs="Arial"/>
          <w:color w:val="000000" w:themeColor="text1"/>
        </w:rPr>
        <w:t>proposal requests the approval of a new 20 credit CUS in Professional Writing that will attract a variety of students outside of the English major.</w:t>
      </w:r>
    </w:p>
    <w:p w14:paraId="17BC9F85" w14:textId="77777777" w:rsidR="00965957" w:rsidRPr="00C159AE" w:rsidRDefault="00965957" w:rsidP="00965957">
      <w:pPr>
        <w:ind w:right="-270"/>
        <w:rPr>
          <w:rFonts w:ascii="Arial" w:hAnsi="Arial" w:cs="Arial"/>
        </w:rPr>
      </w:pPr>
    </w:p>
    <w:p w14:paraId="3A406EFC" w14:textId="77777777" w:rsidR="00965957" w:rsidRPr="00C159AE" w:rsidRDefault="00965957" w:rsidP="00965957">
      <w:pPr>
        <w:ind w:left="-90" w:right="-270"/>
        <w:rPr>
          <w:rFonts w:ascii="Arial" w:hAnsi="Arial" w:cs="Arial"/>
          <w:color w:val="000000"/>
        </w:rPr>
      </w:pPr>
      <w:r w:rsidRPr="00C159AE">
        <w:rPr>
          <w:rFonts w:ascii="Arial" w:hAnsi="Arial" w:cs="Arial"/>
          <w:color w:val="000000"/>
        </w:rPr>
        <w:t>APPROVALS</w:t>
      </w:r>
    </w:p>
    <w:p w14:paraId="20096725" w14:textId="45553AD4" w:rsidR="00965957" w:rsidRDefault="00965957" w:rsidP="001A0143">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0D0C2F52" w14:textId="77777777" w:rsidR="001A0143" w:rsidRDefault="001A0143" w:rsidP="001A0143">
      <w:pPr>
        <w:ind w:left="-90" w:right="-270"/>
        <w:rPr>
          <w:rFonts w:ascii="Arial" w:hAnsi="Arial" w:cs="Arial"/>
          <w:color w:val="000000"/>
          <w:sz w:val="22"/>
          <w:szCs w:val="22"/>
        </w:rPr>
      </w:pPr>
      <w:r>
        <w:rPr>
          <w:rFonts w:ascii="Arial" w:hAnsi="Arial" w:cs="Arial"/>
          <w:color w:val="000000"/>
          <w:sz w:val="22"/>
          <w:szCs w:val="22"/>
        </w:rPr>
        <w:t xml:space="preserve">   </w:t>
      </w:r>
      <w:r>
        <w:rPr>
          <w:rFonts w:ascii="Arial" w:hAnsi="Arial" w:cs="Arial"/>
          <w:noProof/>
          <w:color w:val="000000"/>
          <w:sz w:val="22"/>
          <w:szCs w:val="22"/>
        </w:rPr>
        <w:drawing>
          <wp:inline distT="0" distB="0" distL="0" distR="0" wp14:anchorId="278015F6" wp14:editId="77D7488B">
            <wp:extent cx="1258957" cy="694944"/>
            <wp:effectExtent l="0" t="0" r="0" b="3810"/>
            <wp:docPr id="1097424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0966" name="Picture 1360910966"/>
                    <pic:cNvPicPr/>
                  </pic:nvPicPr>
                  <pic:blipFill>
                    <a:blip r:embed="rId6"/>
                    <a:stretch>
                      <a:fillRect/>
                    </a:stretch>
                  </pic:blipFill>
                  <pic:spPr>
                    <a:xfrm>
                      <a:off x="0" y="0"/>
                      <a:ext cx="1258957" cy="694944"/>
                    </a:xfrm>
                    <a:prstGeom prst="rect">
                      <a:avLst/>
                    </a:prstGeom>
                  </pic:spPr>
                </pic:pic>
              </a:graphicData>
            </a:graphic>
          </wp:inline>
        </w:drawing>
      </w:r>
    </w:p>
    <w:p w14:paraId="327EE514" w14:textId="77777777" w:rsidR="00965957" w:rsidRDefault="00965957" w:rsidP="001A0143">
      <w:pPr>
        <w:ind w:right="-270"/>
        <w:rPr>
          <w:rFonts w:ascii="Arial" w:hAnsi="Arial" w:cs="Arial"/>
          <w:color w:val="000000"/>
        </w:rPr>
      </w:pPr>
      <w:r w:rsidRPr="00C159AE">
        <w:rPr>
          <w:rFonts w:ascii="Arial" w:hAnsi="Arial" w:cs="Arial"/>
          <w:color w:val="000000"/>
        </w:rPr>
        <w:t>Date:  3/22/2024</w:t>
      </w:r>
    </w:p>
    <w:p w14:paraId="1F33EB1C" w14:textId="77777777" w:rsidR="001B644C" w:rsidRDefault="001B644C" w:rsidP="00D83665">
      <w:pPr>
        <w:ind w:left="-90" w:right="-270"/>
        <w:rPr>
          <w:rFonts w:ascii="Arial" w:hAnsi="Arial" w:cs="Arial"/>
          <w:color w:val="000000"/>
          <w:sz w:val="22"/>
          <w:szCs w:val="22"/>
        </w:rPr>
      </w:pPr>
    </w:p>
    <w:p w14:paraId="469A0317" w14:textId="77777777" w:rsidR="001A0143" w:rsidRDefault="001A0143" w:rsidP="00D83665">
      <w:pPr>
        <w:ind w:left="-90" w:right="-270"/>
        <w:rPr>
          <w:rFonts w:ascii="Arial" w:hAnsi="Arial" w:cs="Arial"/>
          <w:color w:val="000000"/>
          <w:sz w:val="22"/>
          <w:szCs w:val="22"/>
        </w:rPr>
      </w:pPr>
    </w:p>
    <w:p w14:paraId="64FF400E" w14:textId="77777777" w:rsidR="00265413" w:rsidRDefault="00265413" w:rsidP="00D83665">
      <w:pPr>
        <w:ind w:left="-90" w:right="-270"/>
        <w:rPr>
          <w:rFonts w:ascii="Arial" w:hAnsi="Arial" w:cs="Arial"/>
          <w:color w:val="000000"/>
          <w:sz w:val="22"/>
          <w:szCs w:val="22"/>
        </w:rPr>
      </w:pPr>
    </w:p>
    <w:p w14:paraId="2852C754" w14:textId="77777777" w:rsidR="00265413" w:rsidRDefault="00265413" w:rsidP="00D83665">
      <w:pPr>
        <w:ind w:left="-90" w:right="-270"/>
        <w:rPr>
          <w:rFonts w:ascii="Arial" w:hAnsi="Arial" w:cs="Arial"/>
          <w:color w:val="000000"/>
          <w:sz w:val="22"/>
          <w:szCs w:val="22"/>
        </w:rPr>
      </w:pPr>
    </w:p>
    <w:p w14:paraId="3A37B4AD" w14:textId="77777777" w:rsidR="001A0143" w:rsidRDefault="001A0143" w:rsidP="00D83665">
      <w:pPr>
        <w:ind w:left="-90" w:right="-270"/>
        <w:rPr>
          <w:rFonts w:ascii="Arial" w:hAnsi="Arial" w:cs="Arial"/>
          <w:color w:val="000000"/>
          <w:sz w:val="22"/>
          <w:szCs w:val="22"/>
        </w:rPr>
      </w:pPr>
    </w:p>
    <w:p w14:paraId="121C7047"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Report of Undergraduate Curriculum Committee Action</w:t>
      </w:r>
    </w:p>
    <w:p w14:paraId="680C1FD8" w14:textId="77777777" w:rsidR="00F9560A" w:rsidRPr="00C159AE" w:rsidRDefault="00F9560A" w:rsidP="00F9560A">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054 through #23-24-056</w:t>
      </w:r>
    </w:p>
    <w:p w14:paraId="342E8952"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 xml:space="preserve">Recommendation:   Approve.            </w:t>
      </w:r>
    </w:p>
    <w:p w14:paraId="7856DF2F" w14:textId="77777777" w:rsidR="00F9560A" w:rsidRDefault="00F9560A" w:rsidP="00F9560A">
      <w:pPr>
        <w:ind w:left="-90" w:right="-270"/>
        <w:rPr>
          <w:rFonts w:ascii="Arial" w:hAnsi="Arial" w:cs="Arial"/>
          <w:color w:val="000000"/>
        </w:rPr>
      </w:pPr>
      <w:r w:rsidRPr="00C159AE">
        <w:rPr>
          <w:rFonts w:ascii="Arial" w:hAnsi="Arial" w:cs="Arial"/>
          <w:color w:val="000000"/>
        </w:rPr>
        <w:t>Date of Action:  3/22/24</w:t>
      </w:r>
    </w:p>
    <w:p w14:paraId="37BD0A75" w14:textId="77777777" w:rsidR="00F9560A" w:rsidRPr="00C159AE" w:rsidRDefault="00F9560A" w:rsidP="00F9560A">
      <w:pPr>
        <w:ind w:left="-90" w:right="-270"/>
        <w:rPr>
          <w:rFonts w:ascii="Arial" w:hAnsi="Arial" w:cs="Arial"/>
          <w:color w:val="000000"/>
        </w:rPr>
      </w:pPr>
    </w:p>
    <w:p w14:paraId="6A46F20F" w14:textId="77777777" w:rsidR="00F9560A" w:rsidRPr="00C159AE" w:rsidRDefault="00F9560A" w:rsidP="00F9560A">
      <w:pPr>
        <w:ind w:left="-90" w:right="-270"/>
        <w:rPr>
          <w:rFonts w:ascii="Arial" w:hAnsi="Arial" w:cs="Arial"/>
          <w:bCs/>
          <w:color w:val="000000"/>
        </w:rPr>
      </w:pPr>
      <w:r w:rsidRPr="00C159AE">
        <w:rPr>
          <w:rFonts w:ascii="Arial" w:hAnsi="Arial" w:cs="Arial"/>
          <w:color w:val="000000"/>
        </w:rPr>
        <w:t>Originated by:</w:t>
      </w:r>
      <w:r w:rsidRPr="00C159AE">
        <w:rPr>
          <w:rFonts w:ascii="Arial" w:hAnsi="Arial" w:cs="Arial"/>
        </w:rPr>
        <w:t xml:space="preserve">  </w:t>
      </w:r>
      <w:r>
        <w:rPr>
          <w:rFonts w:ascii="Arial" w:hAnsi="Arial" w:cs="Arial"/>
          <w:bCs/>
        </w:rPr>
        <w:t>Lisa Bain</w:t>
      </w:r>
      <w:r w:rsidRPr="00C159AE">
        <w:rPr>
          <w:rFonts w:ascii="Arial" w:hAnsi="Arial" w:cs="Arial"/>
          <w:bCs/>
        </w:rPr>
        <w:t xml:space="preserve"> </w:t>
      </w:r>
      <w:r w:rsidRPr="00C159AE">
        <w:rPr>
          <w:rFonts w:ascii="Arial" w:hAnsi="Arial" w:cs="Arial"/>
          <w:bCs/>
        </w:rPr>
        <w:tab/>
      </w:r>
      <w:r w:rsidRPr="00C159AE">
        <w:rPr>
          <w:rFonts w:ascii="Arial" w:hAnsi="Arial" w:cs="Arial"/>
          <w:bCs/>
        </w:rPr>
        <w:tab/>
        <w:t xml:space="preserve">        </w:t>
      </w:r>
      <w:r w:rsidRPr="00C159AE">
        <w:rPr>
          <w:rFonts w:ascii="Arial" w:hAnsi="Arial" w:cs="Arial"/>
          <w:bCs/>
          <w:color w:val="000000"/>
        </w:rPr>
        <w:t xml:space="preserve">Dept.  </w:t>
      </w:r>
      <w:r w:rsidRPr="00DE3033">
        <w:rPr>
          <w:rFonts w:ascii="Arial" w:hAnsi="Arial" w:cs="Arial"/>
          <w:bCs/>
        </w:rPr>
        <w:t>Computer Science and Information Systems</w:t>
      </w:r>
    </w:p>
    <w:p w14:paraId="3EC11532" w14:textId="77777777" w:rsidR="00F9560A" w:rsidRPr="00C159AE" w:rsidRDefault="00F9560A" w:rsidP="00F9560A">
      <w:pPr>
        <w:ind w:left="5670" w:right="-270" w:firstLine="810"/>
        <w:rPr>
          <w:rFonts w:ascii="Arial" w:hAnsi="Arial" w:cs="Arial"/>
          <w:bCs/>
          <w:color w:val="000000"/>
        </w:rPr>
      </w:pPr>
    </w:p>
    <w:p w14:paraId="105700A6"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Recommended by Undergraduate Curriculum Committee</w:t>
      </w:r>
    </w:p>
    <w:p w14:paraId="74C09FD7" w14:textId="77777777" w:rsidR="00F9560A" w:rsidRDefault="00F9560A" w:rsidP="00F9560A">
      <w:pPr>
        <w:ind w:left="-90" w:right="-270"/>
        <w:rPr>
          <w:rFonts w:ascii="Arial" w:hAnsi="Arial" w:cs="Arial"/>
          <w:color w:val="000000"/>
        </w:rPr>
      </w:pPr>
      <w:r w:rsidRPr="00C159AE">
        <w:rPr>
          <w:rFonts w:ascii="Arial" w:hAnsi="Arial" w:cs="Arial"/>
          <w:color w:val="000000"/>
        </w:rPr>
        <w:t xml:space="preserve">            (Department, Person, or Group)     </w:t>
      </w:r>
    </w:p>
    <w:p w14:paraId="1CC0FC82" w14:textId="77777777" w:rsidR="00F9560A" w:rsidRPr="00C159AE" w:rsidRDefault="00F9560A" w:rsidP="00F9560A">
      <w:pPr>
        <w:ind w:left="-90" w:right="-270"/>
        <w:rPr>
          <w:rFonts w:ascii="Arial" w:hAnsi="Arial" w:cs="Arial"/>
          <w:color w:val="000000"/>
        </w:rPr>
      </w:pPr>
    </w:p>
    <w:p w14:paraId="32A3D561"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Effective date: Fall 2024.</w:t>
      </w:r>
    </w:p>
    <w:p w14:paraId="523DAF06"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Catalog citations:  See pages on Curriculum website.</w:t>
      </w:r>
    </w:p>
    <w:p w14:paraId="23704948" w14:textId="77777777" w:rsidR="00F9560A" w:rsidRPr="00C159AE" w:rsidRDefault="00F9560A" w:rsidP="00F9560A">
      <w:pPr>
        <w:ind w:left="-90" w:right="-270"/>
        <w:rPr>
          <w:rFonts w:ascii="Arial" w:hAnsi="Arial" w:cs="Arial"/>
        </w:rPr>
      </w:pPr>
    </w:p>
    <w:p w14:paraId="25B8094D" w14:textId="77777777" w:rsidR="00F9560A" w:rsidRPr="00EE15F6" w:rsidRDefault="00F9560A" w:rsidP="00F9560A">
      <w:pPr>
        <w:rPr>
          <w:rFonts w:ascii="Arial" w:hAnsi="Arial" w:cs="Arial"/>
          <w:color w:val="000000" w:themeColor="text1"/>
        </w:rPr>
      </w:pPr>
      <w:r w:rsidRPr="00EE15F6">
        <w:rPr>
          <w:rFonts w:ascii="Arial" w:hAnsi="Arial" w:cs="Arial"/>
        </w:rPr>
        <w:t xml:space="preserve">Comments: </w:t>
      </w:r>
      <w:r w:rsidRPr="00EE15F6">
        <w:rPr>
          <w:rFonts w:ascii="Arial" w:eastAsia="Cambria" w:hAnsi="Arial" w:cs="Arial"/>
          <w:color w:val="000000" w:themeColor="text1"/>
        </w:rPr>
        <w:t xml:space="preserve">Three proposals to make the CIS program more accessible. #54 and #55 revise CIS 421 </w:t>
      </w:r>
      <w:r w:rsidRPr="00EE15F6">
        <w:rPr>
          <w:rFonts w:ascii="Arial" w:hAnsi="Arial" w:cs="Arial"/>
        </w:rPr>
        <w:t>Networks and Infrastructure</w:t>
      </w:r>
      <w:r w:rsidRPr="00EE15F6">
        <w:rPr>
          <w:rFonts w:ascii="Arial" w:eastAsia="Cambria" w:hAnsi="Arial" w:cs="Arial"/>
          <w:color w:val="000000" w:themeColor="text1"/>
        </w:rPr>
        <w:t xml:space="preserve"> and CIS 455W Database Programming to add CSCI 212W Data Structures as an alternate prerequisite to allow more students to include the courses in their program. #56 </w:t>
      </w:r>
      <w:r w:rsidRPr="00EE15F6">
        <w:rPr>
          <w:rFonts w:ascii="Arial" w:hAnsi="Arial" w:cs="Arial"/>
          <w:color w:val="000000" w:themeColor="text1"/>
        </w:rPr>
        <w:t xml:space="preserve">revises </w:t>
      </w:r>
      <w:r w:rsidRPr="00EE15F6">
        <w:rPr>
          <w:rFonts w:ascii="Arial" w:eastAsia="Cambria" w:hAnsi="Arial" w:cs="Arial"/>
          <w:color w:val="000000" w:themeColor="text1"/>
        </w:rPr>
        <w:t xml:space="preserve">the CIS program to add CSCI 157 </w:t>
      </w:r>
      <w:r w:rsidRPr="00EE15F6">
        <w:rPr>
          <w:rFonts w:ascii="Arial" w:hAnsi="Arial" w:cs="Arial"/>
        </w:rPr>
        <w:t>Introduction to Algorithmic Thinking in Python</w:t>
      </w:r>
      <w:r w:rsidRPr="00EE15F6">
        <w:rPr>
          <w:rFonts w:ascii="Arial" w:eastAsia="Cambria" w:hAnsi="Arial" w:cs="Arial"/>
          <w:color w:val="000000" w:themeColor="text1"/>
        </w:rPr>
        <w:t xml:space="preserve"> as an alternative for the currently required CIS 301 </w:t>
      </w:r>
      <w:r w:rsidRPr="00EE15F6">
        <w:rPr>
          <w:rFonts w:ascii="Arial" w:hAnsi="Arial" w:cs="Arial"/>
        </w:rPr>
        <w:t>Introduction to Computer Programming in Business</w:t>
      </w:r>
      <w:r w:rsidRPr="00EE15F6">
        <w:rPr>
          <w:rFonts w:ascii="Arial" w:eastAsia="Cambria" w:hAnsi="Arial" w:cs="Arial"/>
          <w:color w:val="000000" w:themeColor="text1"/>
        </w:rPr>
        <w:t xml:space="preserve"> (which will eventually be retired) This will not change the total credits as they are the same number of credits.</w:t>
      </w:r>
    </w:p>
    <w:p w14:paraId="2049A704" w14:textId="77777777" w:rsidR="00F9560A" w:rsidRPr="00C159AE" w:rsidRDefault="00F9560A" w:rsidP="00F9560A">
      <w:pPr>
        <w:rPr>
          <w:rFonts w:ascii="Arial" w:hAnsi="Arial" w:cs="Arial"/>
        </w:rPr>
      </w:pPr>
    </w:p>
    <w:p w14:paraId="44990857"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APPROVALS</w:t>
      </w:r>
    </w:p>
    <w:p w14:paraId="3DE1BAD0" w14:textId="77777777" w:rsidR="00F9560A" w:rsidRPr="00C159AE" w:rsidRDefault="00F9560A" w:rsidP="00F9560A">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164B80DB" w14:textId="5400C2E0" w:rsidR="00F9560A" w:rsidRPr="001A0143" w:rsidRDefault="00F9560A" w:rsidP="001A0143">
      <w:pPr>
        <w:ind w:left="-90" w:right="-270"/>
        <w:rPr>
          <w:rFonts w:ascii="Arial" w:hAnsi="Arial" w:cs="Arial"/>
          <w:color w:val="000000"/>
          <w:sz w:val="22"/>
          <w:szCs w:val="22"/>
        </w:rPr>
      </w:pPr>
      <w:r w:rsidRPr="00C159AE">
        <w:rPr>
          <w:rFonts w:ascii="Arial" w:hAnsi="Arial" w:cs="Arial"/>
          <w:color w:val="000000"/>
        </w:rPr>
        <w:t xml:space="preserve">   </w:t>
      </w:r>
      <w:r w:rsidR="001A0143">
        <w:rPr>
          <w:rFonts w:ascii="Arial" w:hAnsi="Arial" w:cs="Arial"/>
          <w:color w:val="000000"/>
          <w:sz w:val="22"/>
          <w:szCs w:val="22"/>
        </w:rPr>
        <w:t xml:space="preserve">   </w:t>
      </w:r>
      <w:r w:rsidR="001A0143">
        <w:rPr>
          <w:rFonts w:ascii="Arial" w:hAnsi="Arial" w:cs="Arial"/>
          <w:noProof/>
          <w:color w:val="000000"/>
          <w:sz w:val="22"/>
          <w:szCs w:val="22"/>
        </w:rPr>
        <w:drawing>
          <wp:inline distT="0" distB="0" distL="0" distR="0" wp14:anchorId="52196409" wp14:editId="331F8B4E">
            <wp:extent cx="1258957" cy="694944"/>
            <wp:effectExtent l="0" t="0" r="0" b="3810"/>
            <wp:docPr id="92858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0966" name="Picture 1360910966"/>
                    <pic:cNvPicPr/>
                  </pic:nvPicPr>
                  <pic:blipFill>
                    <a:blip r:embed="rId6"/>
                    <a:stretch>
                      <a:fillRect/>
                    </a:stretch>
                  </pic:blipFill>
                  <pic:spPr>
                    <a:xfrm>
                      <a:off x="0" y="0"/>
                      <a:ext cx="1258957" cy="694944"/>
                    </a:xfrm>
                    <a:prstGeom prst="rect">
                      <a:avLst/>
                    </a:prstGeom>
                  </pic:spPr>
                </pic:pic>
              </a:graphicData>
            </a:graphic>
          </wp:inline>
        </w:drawing>
      </w:r>
    </w:p>
    <w:p w14:paraId="699B1751" w14:textId="77777777" w:rsidR="00F9560A" w:rsidRDefault="00F9560A" w:rsidP="00F9560A">
      <w:pPr>
        <w:ind w:left="-90" w:right="-270"/>
        <w:rPr>
          <w:rFonts w:ascii="Arial" w:hAnsi="Arial" w:cs="Arial"/>
          <w:color w:val="000000"/>
        </w:rPr>
      </w:pPr>
      <w:r w:rsidRPr="00C159AE">
        <w:rPr>
          <w:rFonts w:ascii="Arial" w:hAnsi="Arial" w:cs="Arial"/>
          <w:color w:val="000000"/>
        </w:rPr>
        <w:t>Date:  3/22/2024</w:t>
      </w:r>
    </w:p>
    <w:p w14:paraId="7EC6223D" w14:textId="77777777" w:rsidR="00F9560A" w:rsidRDefault="00F9560A" w:rsidP="00D83665">
      <w:pPr>
        <w:ind w:left="-90" w:right="-270"/>
        <w:rPr>
          <w:rFonts w:ascii="Arial" w:hAnsi="Arial" w:cs="Arial"/>
          <w:color w:val="000000"/>
          <w:sz w:val="22"/>
          <w:szCs w:val="22"/>
        </w:rPr>
      </w:pPr>
    </w:p>
    <w:p w14:paraId="5E1C2D64" w14:textId="77777777" w:rsidR="000E1D4C" w:rsidRDefault="000E1D4C" w:rsidP="00D83665">
      <w:pPr>
        <w:ind w:left="-90" w:right="-270"/>
        <w:rPr>
          <w:rFonts w:ascii="Arial" w:hAnsi="Arial" w:cs="Arial"/>
          <w:color w:val="000000"/>
          <w:sz w:val="22"/>
          <w:szCs w:val="22"/>
        </w:rPr>
      </w:pPr>
    </w:p>
    <w:p w14:paraId="22E526CA" w14:textId="77777777" w:rsidR="001A0143" w:rsidRDefault="001A0143" w:rsidP="000E1D4C">
      <w:pPr>
        <w:ind w:left="-90" w:right="-270"/>
        <w:rPr>
          <w:rFonts w:ascii="Arial" w:hAnsi="Arial" w:cs="Arial"/>
          <w:color w:val="000000"/>
        </w:rPr>
      </w:pPr>
    </w:p>
    <w:p w14:paraId="3791430A" w14:textId="77777777" w:rsidR="00265413" w:rsidRDefault="00265413" w:rsidP="000E1D4C">
      <w:pPr>
        <w:ind w:left="-90" w:right="-270"/>
        <w:rPr>
          <w:rFonts w:ascii="Arial" w:hAnsi="Arial" w:cs="Arial"/>
          <w:color w:val="000000"/>
        </w:rPr>
      </w:pPr>
    </w:p>
    <w:p w14:paraId="2FAB86BB" w14:textId="5D23D5D5" w:rsidR="000E1D4C" w:rsidRPr="00C159AE" w:rsidRDefault="000E1D4C" w:rsidP="00265413">
      <w:pPr>
        <w:ind w:right="-270"/>
        <w:rPr>
          <w:rFonts w:ascii="Arial" w:hAnsi="Arial" w:cs="Arial"/>
          <w:color w:val="000000"/>
        </w:rPr>
      </w:pPr>
      <w:r w:rsidRPr="00C159AE">
        <w:rPr>
          <w:rFonts w:ascii="Arial" w:hAnsi="Arial" w:cs="Arial"/>
          <w:color w:val="000000"/>
        </w:rPr>
        <w:lastRenderedPageBreak/>
        <w:t>Report of Undergraduate Curriculum Committee Action</w:t>
      </w:r>
    </w:p>
    <w:p w14:paraId="625C7E1C" w14:textId="77777777" w:rsidR="000E1D4C" w:rsidRPr="00C159AE" w:rsidRDefault="000E1D4C" w:rsidP="000E1D4C">
      <w:pPr>
        <w:ind w:left="-90" w:right="-270" w:firstLine="720"/>
        <w:rPr>
          <w:rFonts w:ascii="Arial" w:hAnsi="Arial" w:cs="Arial"/>
          <w:color w:val="000000"/>
        </w:rPr>
      </w:pPr>
      <w:r w:rsidRPr="00C159AE">
        <w:rPr>
          <w:rFonts w:ascii="Arial" w:hAnsi="Arial" w:cs="Arial"/>
          <w:color w:val="000000"/>
        </w:rPr>
        <w:t>Document(s):  #23-24-</w:t>
      </w:r>
      <w:r>
        <w:rPr>
          <w:rFonts w:ascii="Arial" w:hAnsi="Arial" w:cs="Arial"/>
          <w:color w:val="000000"/>
        </w:rPr>
        <w:t>057 through #23-24-069</w:t>
      </w:r>
    </w:p>
    <w:p w14:paraId="115EF1A2" w14:textId="77777777" w:rsidR="000E1D4C" w:rsidRPr="00C159AE" w:rsidRDefault="000E1D4C" w:rsidP="000E1D4C">
      <w:pPr>
        <w:ind w:left="-90" w:right="-270"/>
        <w:rPr>
          <w:rFonts w:ascii="Arial" w:hAnsi="Arial" w:cs="Arial"/>
          <w:color w:val="000000"/>
        </w:rPr>
      </w:pPr>
      <w:r w:rsidRPr="00C159AE">
        <w:rPr>
          <w:rFonts w:ascii="Arial" w:hAnsi="Arial" w:cs="Arial"/>
          <w:color w:val="000000"/>
        </w:rPr>
        <w:t xml:space="preserve">Recommendation:   Approve.            </w:t>
      </w:r>
    </w:p>
    <w:p w14:paraId="02689831" w14:textId="77777777" w:rsidR="000E1D4C" w:rsidRDefault="000E1D4C" w:rsidP="000E1D4C">
      <w:pPr>
        <w:ind w:left="-90" w:right="-270"/>
        <w:rPr>
          <w:rFonts w:ascii="Arial" w:hAnsi="Arial" w:cs="Arial"/>
          <w:color w:val="000000"/>
        </w:rPr>
      </w:pPr>
      <w:r w:rsidRPr="00C159AE">
        <w:rPr>
          <w:rFonts w:ascii="Arial" w:hAnsi="Arial" w:cs="Arial"/>
          <w:color w:val="000000"/>
        </w:rPr>
        <w:t>Date of Action:  3/22/24</w:t>
      </w:r>
    </w:p>
    <w:p w14:paraId="01A33618" w14:textId="77777777" w:rsidR="000E1D4C" w:rsidRPr="00C159AE" w:rsidRDefault="000E1D4C" w:rsidP="000E1D4C">
      <w:pPr>
        <w:ind w:left="-90" w:right="-270"/>
        <w:rPr>
          <w:rFonts w:ascii="Arial" w:hAnsi="Arial" w:cs="Arial"/>
          <w:color w:val="000000"/>
        </w:rPr>
      </w:pPr>
    </w:p>
    <w:p w14:paraId="6D5EE33A" w14:textId="77777777" w:rsidR="000E1D4C" w:rsidRDefault="000E1D4C" w:rsidP="000E1D4C">
      <w:pPr>
        <w:ind w:left="-90" w:right="-270"/>
        <w:rPr>
          <w:rFonts w:ascii="Arial" w:hAnsi="Arial" w:cs="Arial"/>
          <w:bCs/>
          <w:color w:val="000000"/>
        </w:rPr>
      </w:pPr>
      <w:r w:rsidRPr="00C159AE">
        <w:rPr>
          <w:rFonts w:ascii="Arial" w:hAnsi="Arial" w:cs="Arial"/>
          <w:color w:val="000000"/>
        </w:rPr>
        <w:t>Originated by:</w:t>
      </w:r>
      <w:r w:rsidRPr="00C159AE">
        <w:rPr>
          <w:rFonts w:ascii="Arial" w:hAnsi="Arial" w:cs="Arial"/>
        </w:rPr>
        <w:t xml:space="preserve">  </w:t>
      </w:r>
      <w:r>
        <w:rPr>
          <w:rFonts w:ascii="Arial" w:hAnsi="Arial" w:cs="Arial"/>
          <w:bCs/>
        </w:rPr>
        <w:t>Qian Liu</w:t>
      </w:r>
      <w:r w:rsidRPr="00C159AE">
        <w:rPr>
          <w:rFonts w:ascii="Arial" w:hAnsi="Arial" w:cs="Arial"/>
          <w:bCs/>
        </w:rPr>
        <w:tab/>
      </w:r>
      <w:r w:rsidRPr="00C159AE">
        <w:rPr>
          <w:rFonts w:ascii="Arial" w:hAnsi="Arial" w:cs="Arial"/>
          <w:bCs/>
        </w:rPr>
        <w:tab/>
        <w:t xml:space="preserve">        </w:t>
      </w:r>
      <w:r w:rsidRPr="00C159AE">
        <w:rPr>
          <w:rFonts w:ascii="Arial" w:hAnsi="Arial" w:cs="Arial"/>
          <w:bCs/>
          <w:color w:val="000000"/>
        </w:rPr>
        <w:t xml:space="preserve">Dept.  </w:t>
      </w:r>
      <w:r w:rsidRPr="00DE3033">
        <w:rPr>
          <w:rFonts w:ascii="Arial" w:hAnsi="Arial" w:cs="Arial"/>
          <w:bCs/>
        </w:rPr>
        <w:t>Computer Science and Information Systems</w:t>
      </w:r>
    </w:p>
    <w:p w14:paraId="6C4014DC" w14:textId="77777777" w:rsidR="000E1D4C" w:rsidRPr="006D709E" w:rsidRDefault="000E1D4C" w:rsidP="000E1D4C">
      <w:pPr>
        <w:ind w:left="-90" w:right="-270"/>
        <w:rPr>
          <w:rFonts w:ascii="Arial" w:hAnsi="Arial" w:cs="Arial"/>
          <w:bCs/>
          <w:color w:val="000000"/>
        </w:rPr>
      </w:pPr>
      <w:r w:rsidRPr="00C159AE">
        <w:rPr>
          <w:rFonts w:ascii="Arial" w:hAnsi="Arial" w:cs="Arial"/>
          <w:color w:val="000000"/>
        </w:rPr>
        <w:t>Recommended by Undergraduate Curriculum Committee</w:t>
      </w:r>
    </w:p>
    <w:p w14:paraId="716D1F0D" w14:textId="77777777" w:rsidR="000E1D4C" w:rsidRDefault="000E1D4C" w:rsidP="000E1D4C">
      <w:pPr>
        <w:ind w:left="-90" w:right="-270"/>
        <w:rPr>
          <w:rFonts w:ascii="Arial" w:hAnsi="Arial" w:cs="Arial"/>
          <w:color w:val="000000"/>
        </w:rPr>
      </w:pPr>
      <w:r w:rsidRPr="00C159AE">
        <w:rPr>
          <w:rFonts w:ascii="Arial" w:hAnsi="Arial" w:cs="Arial"/>
          <w:color w:val="000000"/>
        </w:rPr>
        <w:t xml:space="preserve">            (Department, Person, or Group)     </w:t>
      </w:r>
    </w:p>
    <w:p w14:paraId="024D1B8E" w14:textId="77777777" w:rsidR="000E1D4C" w:rsidRPr="00C159AE" w:rsidRDefault="000E1D4C" w:rsidP="000E1D4C">
      <w:pPr>
        <w:ind w:left="-90" w:right="-270"/>
        <w:rPr>
          <w:rFonts w:ascii="Arial" w:hAnsi="Arial" w:cs="Arial"/>
          <w:color w:val="000000"/>
        </w:rPr>
      </w:pPr>
    </w:p>
    <w:p w14:paraId="6326C45E" w14:textId="77777777" w:rsidR="000E1D4C" w:rsidRPr="00C159AE" w:rsidRDefault="000E1D4C" w:rsidP="000E1D4C">
      <w:pPr>
        <w:ind w:left="-90" w:right="-270"/>
        <w:rPr>
          <w:rFonts w:ascii="Arial" w:hAnsi="Arial" w:cs="Arial"/>
          <w:color w:val="000000"/>
        </w:rPr>
      </w:pPr>
      <w:r w:rsidRPr="00C159AE">
        <w:rPr>
          <w:rFonts w:ascii="Arial" w:hAnsi="Arial" w:cs="Arial"/>
          <w:color w:val="000000"/>
        </w:rPr>
        <w:t>Effective date: Fall 2024.</w:t>
      </w:r>
    </w:p>
    <w:p w14:paraId="61482350" w14:textId="77777777" w:rsidR="000E1D4C" w:rsidRPr="00C159AE" w:rsidRDefault="000E1D4C" w:rsidP="000E1D4C">
      <w:pPr>
        <w:ind w:left="-90" w:right="-270"/>
        <w:rPr>
          <w:rFonts w:ascii="Arial" w:hAnsi="Arial" w:cs="Arial"/>
          <w:color w:val="000000"/>
        </w:rPr>
      </w:pPr>
      <w:r w:rsidRPr="00C159AE">
        <w:rPr>
          <w:rFonts w:ascii="Arial" w:hAnsi="Arial" w:cs="Arial"/>
          <w:color w:val="000000"/>
        </w:rPr>
        <w:t>Catalog citations:  See pages on Curriculum website.</w:t>
      </w:r>
    </w:p>
    <w:p w14:paraId="277FAAC0" w14:textId="77777777" w:rsidR="000E1D4C" w:rsidRPr="00C159AE" w:rsidRDefault="000E1D4C" w:rsidP="000E1D4C">
      <w:pPr>
        <w:ind w:left="-90" w:right="-270"/>
        <w:rPr>
          <w:rFonts w:ascii="Arial" w:hAnsi="Arial" w:cs="Arial"/>
        </w:rPr>
      </w:pPr>
    </w:p>
    <w:p w14:paraId="67C656CC" w14:textId="77777777" w:rsidR="000E1D4C" w:rsidRDefault="000E1D4C" w:rsidP="000E1D4C">
      <w:pPr>
        <w:rPr>
          <w:rFonts w:ascii="Arial" w:hAnsi="Arial" w:cs="Arial"/>
        </w:rPr>
      </w:pPr>
      <w:r w:rsidRPr="00A1456D">
        <w:rPr>
          <w:rFonts w:ascii="Arial" w:hAnsi="Arial" w:cs="Arial"/>
        </w:rPr>
        <w:t xml:space="preserve">Comments: </w:t>
      </w:r>
      <w:r>
        <w:rPr>
          <w:rFonts w:ascii="Arial" w:hAnsi="Arial" w:cs="Arial"/>
        </w:rPr>
        <w:t xml:space="preserve">A collection of proposals to clean out some unused courses and one minor, and to The following are all the deletions: </w:t>
      </w:r>
      <w:r>
        <w:rPr>
          <w:rFonts w:ascii="Arial" w:eastAsia="Cambria" w:hAnsi="Arial" w:cs="Arial"/>
          <w:color w:val="000000" w:themeColor="text1"/>
        </w:rPr>
        <w:t>#</w:t>
      </w:r>
      <w:r w:rsidRPr="00A1456D">
        <w:rPr>
          <w:rFonts w:ascii="Arial" w:eastAsia="Cambria" w:hAnsi="Arial" w:cs="Arial"/>
          <w:color w:val="000000" w:themeColor="text1"/>
        </w:rPr>
        <w:t xml:space="preserve">57 </w:t>
      </w:r>
      <w:r w:rsidRPr="00A1456D">
        <w:rPr>
          <w:rFonts w:ascii="Arial" w:hAnsi="Arial" w:cs="Arial"/>
        </w:rPr>
        <w:t>CIS 324 Dynamic Web Development</w:t>
      </w:r>
      <w:r>
        <w:rPr>
          <w:rFonts w:ascii="Arial" w:hAnsi="Arial" w:cs="Arial"/>
        </w:rPr>
        <w:t xml:space="preserve">, #61 </w:t>
      </w:r>
      <w:r w:rsidRPr="00A1456D">
        <w:rPr>
          <w:rFonts w:ascii="Arial" w:hAnsi="Arial" w:cs="Arial"/>
        </w:rPr>
        <w:t>CSCI 305 Functional Programming</w:t>
      </w:r>
      <w:r>
        <w:rPr>
          <w:rFonts w:ascii="Arial" w:hAnsi="Arial" w:cs="Arial"/>
        </w:rPr>
        <w:t xml:space="preserve">, #62 </w:t>
      </w:r>
      <w:r w:rsidRPr="00A1456D">
        <w:rPr>
          <w:rFonts w:ascii="Arial" w:hAnsi="Arial" w:cs="Arial"/>
        </w:rPr>
        <w:t>CSCI 324 Dynamic Web Development</w:t>
      </w:r>
      <w:r>
        <w:rPr>
          <w:rFonts w:ascii="Arial" w:hAnsi="Arial" w:cs="Arial"/>
        </w:rPr>
        <w:t xml:space="preserve">, #64 </w:t>
      </w:r>
      <w:r w:rsidRPr="00A1456D">
        <w:rPr>
          <w:rFonts w:ascii="Arial" w:hAnsi="Arial" w:cs="Arial"/>
        </w:rPr>
        <w:t>CSCI 416 Web Design</w:t>
      </w:r>
      <w:r>
        <w:rPr>
          <w:rFonts w:ascii="Arial" w:hAnsi="Arial" w:cs="Arial"/>
        </w:rPr>
        <w:t xml:space="preserve"> (</w:t>
      </w:r>
      <w:r w:rsidRPr="00A1456D">
        <w:rPr>
          <w:rFonts w:ascii="Arial" w:hAnsi="Arial" w:cs="Arial"/>
        </w:rPr>
        <w:t xml:space="preserve">previously cross-listed with CIS </w:t>
      </w:r>
      <w:r>
        <w:rPr>
          <w:rFonts w:ascii="Arial" w:hAnsi="Arial" w:cs="Arial"/>
        </w:rPr>
        <w:t xml:space="preserve">416 </w:t>
      </w:r>
      <w:r w:rsidRPr="00A1456D">
        <w:rPr>
          <w:rFonts w:ascii="Arial" w:hAnsi="Arial" w:cs="Arial"/>
        </w:rPr>
        <w:t>Web Design and will now just have the single prefix</w:t>
      </w:r>
      <w:r>
        <w:rPr>
          <w:rFonts w:ascii="Arial" w:hAnsi="Arial" w:cs="Arial"/>
        </w:rPr>
        <w:t xml:space="preserve">), #65 </w:t>
      </w:r>
      <w:r w:rsidRPr="00A1456D">
        <w:rPr>
          <w:rFonts w:ascii="Arial" w:hAnsi="Arial" w:cs="Arial"/>
        </w:rPr>
        <w:t>CSCI 437 Network Architecture and Programming</w:t>
      </w:r>
      <w:r>
        <w:rPr>
          <w:rFonts w:ascii="Arial" w:hAnsi="Arial" w:cs="Arial"/>
        </w:rPr>
        <w:t xml:space="preserve">, #66 </w:t>
      </w:r>
      <w:r w:rsidRPr="00A1456D">
        <w:rPr>
          <w:rFonts w:ascii="Arial" w:hAnsi="Arial" w:cs="Arial"/>
        </w:rPr>
        <w:t>CSCI 455 Introduction to Databases</w:t>
      </w:r>
      <w:r>
        <w:rPr>
          <w:rFonts w:ascii="Arial" w:hAnsi="Arial" w:cs="Arial"/>
        </w:rPr>
        <w:t xml:space="preserve">, and #69 </w:t>
      </w:r>
      <w:r>
        <w:rPr>
          <w:rFonts w:ascii="Arial" w:eastAsia="Cambria" w:hAnsi="Arial" w:cs="Arial"/>
          <w:color w:val="000000" w:themeColor="text1"/>
        </w:rPr>
        <w:t>deletes</w:t>
      </w:r>
      <w:r w:rsidRPr="00A1456D">
        <w:rPr>
          <w:rFonts w:ascii="Arial" w:eastAsia="Cambria" w:hAnsi="Arial" w:cs="Arial"/>
          <w:color w:val="000000" w:themeColor="text1"/>
        </w:rPr>
        <w:t xml:space="preserve"> the Web Development minor due to lack of student interest—teach out will need a simple substitution for three students of one course that will be available and relevant.</w:t>
      </w:r>
      <w:r>
        <w:rPr>
          <w:rFonts w:ascii="Arial" w:eastAsia="Cambria" w:hAnsi="Arial" w:cs="Arial"/>
          <w:color w:val="000000" w:themeColor="text1"/>
        </w:rPr>
        <w:t xml:space="preserve"> For course revisions: #</w:t>
      </w:r>
      <w:r w:rsidRPr="00A1456D">
        <w:rPr>
          <w:rFonts w:ascii="Arial" w:eastAsia="Cambria" w:hAnsi="Arial" w:cs="Arial"/>
          <w:color w:val="000000" w:themeColor="text1"/>
        </w:rPr>
        <w:t xml:space="preserve">58 </w:t>
      </w:r>
      <w:r>
        <w:rPr>
          <w:rFonts w:ascii="Arial" w:eastAsia="Cambria" w:hAnsi="Arial" w:cs="Arial"/>
          <w:color w:val="000000" w:themeColor="text1"/>
        </w:rPr>
        <w:t>revises</w:t>
      </w:r>
      <w:r w:rsidRPr="00A1456D">
        <w:rPr>
          <w:rFonts w:ascii="Arial" w:eastAsia="Cambria" w:hAnsi="Arial" w:cs="Arial"/>
          <w:color w:val="000000" w:themeColor="text1"/>
        </w:rPr>
        <w:t xml:space="preserve"> the prerequisite of </w:t>
      </w:r>
      <w:r w:rsidRPr="00A1456D">
        <w:rPr>
          <w:rFonts w:ascii="Arial" w:hAnsi="Arial" w:cs="Arial"/>
        </w:rPr>
        <w:t>CIS 416 Web Design to add CSCI 211 and revise the description to take out the reference to CSCI 416 which is being deleted</w:t>
      </w:r>
      <w:r>
        <w:rPr>
          <w:rFonts w:ascii="Arial" w:hAnsi="Arial" w:cs="Arial"/>
        </w:rPr>
        <w:t xml:space="preserve">, </w:t>
      </w:r>
      <w:r>
        <w:rPr>
          <w:rFonts w:ascii="Arial" w:eastAsia="Cambria" w:hAnsi="Arial" w:cs="Arial"/>
          <w:color w:val="000000" w:themeColor="text1"/>
        </w:rPr>
        <w:t>#</w:t>
      </w:r>
      <w:r w:rsidRPr="00A1456D">
        <w:rPr>
          <w:rFonts w:ascii="Arial" w:eastAsia="Cambria" w:hAnsi="Arial" w:cs="Arial"/>
          <w:color w:val="000000" w:themeColor="text1"/>
        </w:rPr>
        <w:t xml:space="preserve">59 </w:t>
      </w:r>
      <w:r>
        <w:rPr>
          <w:rFonts w:ascii="Arial" w:eastAsia="Cambria" w:hAnsi="Arial" w:cs="Arial"/>
          <w:color w:val="000000" w:themeColor="text1"/>
        </w:rPr>
        <w:t>revises the</w:t>
      </w:r>
      <w:r w:rsidRPr="00A1456D">
        <w:rPr>
          <w:rFonts w:ascii="Arial" w:eastAsia="Cambria" w:hAnsi="Arial" w:cs="Arial"/>
          <w:color w:val="000000" w:themeColor="text1"/>
        </w:rPr>
        <w:t xml:space="preserve"> title of </w:t>
      </w:r>
      <w:r w:rsidRPr="00A1456D">
        <w:rPr>
          <w:rFonts w:ascii="Arial" w:hAnsi="Arial" w:cs="Arial"/>
        </w:rPr>
        <w:t xml:space="preserve">CSCI 209 Discrete Structures Using Python to Programming Implementations Using Discrete Structures and </w:t>
      </w:r>
      <w:r>
        <w:rPr>
          <w:rFonts w:ascii="Arial" w:hAnsi="Arial" w:cs="Arial"/>
        </w:rPr>
        <w:t>revising</w:t>
      </w:r>
      <w:r w:rsidRPr="00A1456D">
        <w:rPr>
          <w:rFonts w:ascii="Arial" w:hAnsi="Arial" w:cs="Arial"/>
        </w:rPr>
        <w:t xml:space="preserve"> </w:t>
      </w:r>
      <w:r w:rsidRPr="00A1456D">
        <w:rPr>
          <w:rFonts w:ascii="Arial" w:eastAsia="Cambria" w:hAnsi="Arial" w:cs="Arial"/>
          <w:color w:val="000000" w:themeColor="text1"/>
        </w:rPr>
        <w:t xml:space="preserve">the prerequisite </w:t>
      </w:r>
      <w:r w:rsidRPr="00A1456D">
        <w:rPr>
          <w:rFonts w:ascii="Arial" w:hAnsi="Arial" w:cs="Arial"/>
        </w:rPr>
        <w:t>to add CSCI 211</w:t>
      </w:r>
      <w:r>
        <w:rPr>
          <w:rFonts w:ascii="Arial" w:hAnsi="Arial" w:cs="Arial"/>
        </w:rPr>
        <w:t xml:space="preserve">, </w:t>
      </w:r>
      <w:r>
        <w:rPr>
          <w:rFonts w:ascii="Arial" w:eastAsia="Cambria" w:hAnsi="Arial" w:cs="Arial"/>
          <w:color w:val="000000" w:themeColor="text1"/>
        </w:rPr>
        <w:t>#</w:t>
      </w:r>
      <w:r w:rsidRPr="00A1456D">
        <w:rPr>
          <w:rFonts w:ascii="Arial" w:eastAsia="Cambria" w:hAnsi="Arial" w:cs="Arial"/>
          <w:color w:val="000000" w:themeColor="text1"/>
        </w:rPr>
        <w:t xml:space="preserve">60 </w:t>
      </w:r>
      <w:r>
        <w:rPr>
          <w:rFonts w:ascii="Arial" w:eastAsia="Cambria" w:hAnsi="Arial" w:cs="Arial"/>
          <w:color w:val="000000" w:themeColor="text1"/>
        </w:rPr>
        <w:t>revises</w:t>
      </w:r>
      <w:r w:rsidRPr="00A1456D">
        <w:rPr>
          <w:rFonts w:ascii="Arial" w:eastAsia="Cambria" w:hAnsi="Arial" w:cs="Arial"/>
          <w:color w:val="000000" w:themeColor="text1"/>
        </w:rPr>
        <w:t xml:space="preserve"> the prerequisite of </w:t>
      </w:r>
      <w:r w:rsidRPr="00A1456D">
        <w:rPr>
          <w:rFonts w:ascii="Arial" w:hAnsi="Arial" w:cs="Arial"/>
        </w:rPr>
        <w:t>CSCI 211 Computer Programming and Design to remove CSCI 157 and ask for completed college mathematics milestone instead</w:t>
      </w:r>
      <w:r>
        <w:rPr>
          <w:rFonts w:ascii="Arial" w:hAnsi="Arial" w:cs="Arial"/>
        </w:rPr>
        <w:t xml:space="preserve">, </w:t>
      </w:r>
      <w:r>
        <w:rPr>
          <w:rFonts w:ascii="Arial" w:eastAsia="Cambria" w:hAnsi="Arial" w:cs="Arial"/>
          <w:color w:val="000000" w:themeColor="text1"/>
        </w:rPr>
        <w:t>#</w:t>
      </w:r>
      <w:r w:rsidRPr="00A1456D">
        <w:rPr>
          <w:rFonts w:ascii="Arial" w:eastAsia="Cambria" w:hAnsi="Arial" w:cs="Arial"/>
          <w:color w:val="000000" w:themeColor="text1"/>
        </w:rPr>
        <w:t xml:space="preserve">63 </w:t>
      </w:r>
      <w:r>
        <w:rPr>
          <w:rFonts w:ascii="Arial" w:eastAsia="Cambria" w:hAnsi="Arial" w:cs="Arial"/>
          <w:color w:val="000000" w:themeColor="text1"/>
        </w:rPr>
        <w:t>revises</w:t>
      </w:r>
      <w:r w:rsidRPr="00A1456D">
        <w:rPr>
          <w:rFonts w:ascii="Arial" w:eastAsia="Cambria" w:hAnsi="Arial" w:cs="Arial"/>
          <w:color w:val="000000" w:themeColor="text1"/>
        </w:rPr>
        <w:t xml:space="preserve"> the prerequisite of </w:t>
      </w:r>
      <w:r w:rsidRPr="00A1456D">
        <w:rPr>
          <w:rFonts w:ascii="Arial" w:hAnsi="Arial" w:cs="Arial"/>
        </w:rPr>
        <w:t>CSCI 401W Software engineering to become “CSCI 212 or CSCI 212W or CSCI 315, and at least three additional computer science or computer information system courses at the 300-level or above. Or consent of department chair” to allow for more potential choice.</w:t>
      </w:r>
    </w:p>
    <w:p w14:paraId="3EFCC227" w14:textId="77777777" w:rsidR="000E1D4C" w:rsidRPr="00A1456D" w:rsidRDefault="000E1D4C" w:rsidP="000E1D4C">
      <w:pPr>
        <w:rPr>
          <w:rFonts w:ascii="Arial" w:hAnsi="Arial" w:cs="Arial"/>
          <w:color w:val="000000" w:themeColor="text1"/>
        </w:rPr>
      </w:pPr>
      <w:r>
        <w:rPr>
          <w:rFonts w:ascii="Arial" w:hAnsi="Arial" w:cs="Arial"/>
        </w:rPr>
        <w:tab/>
        <w:t xml:space="preserve">#67 and #68 revise the CSCI BA and BS respectively. The total of </w:t>
      </w:r>
      <w:r w:rsidRPr="00A1456D">
        <w:rPr>
          <w:rFonts w:ascii="Arial" w:eastAsia="Cambria" w:hAnsi="Arial" w:cs="Arial"/>
          <w:color w:val="000000" w:themeColor="text1"/>
        </w:rPr>
        <w:t xml:space="preserve">CSCI BA will change from </w:t>
      </w:r>
      <w:r w:rsidRPr="00A1456D">
        <w:rPr>
          <w:rFonts w:ascii="Arial" w:hAnsi="Arial" w:cs="Arial"/>
        </w:rPr>
        <w:t>49-51 to 50 credits. Several elective courses will be removed, some have been combined with the CIS equivalent and so added</w:t>
      </w:r>
      <w:r>
        <w:rPr>
          <w:rFonts w:ascii="Arial" w:hAnsi="Arial" w:cs="Arial"/>
        </w:rPr>
        <w:t xml:space="preserve"> with that prefix</w:t>
      </w:r>
      <w:r w:rsidRPr="00A1456D">
        <w:rPr>
          <w:rFonts w:ascii="Arial" w:hAnsi="Arial" w:cs="Arial"/>
        </w:rPr>
        <w:t xml:space="preserve">, and the CSCI 402 Cyber Security Principles will now be required, while CSCI 309 Object-Oriented Design will become an elective along with </w:t>
      </w:r>
      <w:r w:rsidRPr="00A1456D">
        <w:rPr>
          <w:rFonts w:ascii="Arial" w:hAnsi="Arial" w:cs="Arial"/>
          <w:bCs/>
        </w:rPr>
        <w:t>CSCI 432 Network and Security.</w:t>
      </w:r>
      <w:r w:rsidRPr="00A1456D">
        <w:rPr>
          <w:rFonts w:ascii="Arial" w:hAnsi="Arial" w:cs="Arial"/>
        </w:rPr>
        <w:t xml:space="preserve"> NOTE: CSCI 422 has been deleted on the catalog copy since this course no longer exists and must have been missed on a past catalog update (it has not been taught in over ten years).</w:t>
      </w:r>
      <w:r>
        <w:rPr>
          <w:rFonts w:ascii="Arial" w:hAnsi="Arial" w:cs="Arial"/>
          <w:color w:val="000000" w:themeColor="text1"/>
        </w:rPr>
        <w:t xml:space="preserve"> </w:t>
      </w:r>
      <w:r>
        <w:rPr>
          <w:rFonts w:ascii="Arial" w:eastAsia="Cambria" w:hAnsi="Arial" w:cs="Arial"/>
          <w:color w:val="000000" w:themeColor="text1"/>
        </w:rPr>
        <w:t>R</w:t>
      </w:r>
      <w:r w:rsidRPr="00A1456D">
        <w:rPr>
          <w:rFonts w:ascii="Arial" w:eastAsia="Cambria" w:hAnsi="Arial" w:cs="Arial"/>
          <w:color w:val="000000" w:themeColor="text1"/>
        </w:rPr>
        <w:t xml:space="preserve">evisions to the CSCI BS will change the total from </w:t>
      </w:r>
      <w:r w:rsidRPr="00A1456D">
        <w:rPr>
          <w:rFonts w:ascii="Arial" w:hAnsi="Arial" w:cs="Arial"/>
        </w:rPr>
        <w:t>75-78 to 75-77 credits</w:t>
      </w:r>
      <w:r>
        <w:rPr>
          <w:rFonts w:ascii="Arial" w:hAnsi="Arial" w:cs="Arial"/>
        </w:rPr>
        <w:t>, effecting the same changes as being made to the BA.</w:t>
      </w:r>
    </w:p>
    <w:p w14:paraId="01B1172E" w14:textId="77777777" w:rsidR="000E1D4C" w:rsidRPr="00C159AE" w:rsidRDefault="000E1D4C" w:rsidP="000E1D4C">
      <w:pPr>
        <w:rPr>
          <w:rFonts w:ascii="Arial" w:hAnsi="Arial" w:cs="Arial"/>
        </w:rPr>
      </w:pPr>
    </w:p>
    <w:p w14:paraId="01D2FE5B" w14:textId="77777777" w:rsidR="000E1D4C" w:rsidRPr="00C159AE" w:rsidRDefault="000E1D4C" w:rsidP="000E1D4C">
      <w:pPr>
        <w:ind w:left="-90" w:right="-270"/>
        <w:rPr>
          <w:rFonts w:ascii="Arial" w:hAnsi="Arial" w:cs="Arial"/>
          <w:color w:val="000000"/>
        </w:rPr>
      </w:pPr>
      <w:r w:rsidRPr="00C159AE">
        <w:rPr>
          <w:rFonts w:ascii="Arial" w:hAnsi="Arial" w:cs="Arial"/>
          <w:color w:val="000000"/>
        </w:rPr>
        <w:t>APPROVALS</w:t>
      </w:r>
    </w:p>
    <w:p w14:paraId="167496D8" w14:textId="77777777" w:rsidR="000E1D4C" w:rsidRPr="00C159AE" w:rsidRDefault="000E1D4C" w:rsidP="000E1D4C">
      <w:pPr>
        <w:ind w:left="-90" w:right="-270"/>
        <w:rPr>
          <w:rFonts w:ascii="Arial" w:hAnsi="Arial" w:cs="Arial"/>
          <w:color w:val="000000"/>
        </w:rPr>
      </w:pPr>
      <w:r w:rsidRPr="00C159AE">
        <w:rPr>
          <w:rFonts w:ascii="Arial" w:hAnsi="Arial" w:cs="Arial"/>
          <w:color w:val="000000"/>
        </w:rPr>
        <w:t xml:space="preserve">Chair, Undergraduate Curriculum Committee:  Susan Abbotson   </w:t>
      </w:r>
    </w:p>
    <w:p w14:paraId="0E8F46AD" w14:textId="75F3DB94" w:rsidR="000E1D4C" w:rsidRPr="001A0143" w:rsidRDefault="000E1D4C" w:rsidP="001A0143">
      <w:pPr>
        <w:ind w:left="-90" w:right="-270"/>
        <w:rPr>
          <w:rFonts w:ascii="Arial" w:hAnsi="Arial" w:cs="Arial"/>
          <w:color w:val="000000"/>
          <w:sz w:val="22"/>
          <w:szCs w:val="22"/>
        </w:rPr>
      </w:pPr>
      <w:r w:rsidRPr="00C159AE">
        <w:rPr>
          <w:rFonts w:ascii="Arial" w:hAnsi="Arial" w:cs="Arial"/>
          <w:color w:val="000000"/>
        </w:rPr>
        <w:t xml:space="preserve">   </w:t>
      </w:r>
      <w:r w:rsidR="001A0143">
        <w:rPr>
          <w:rFonts w:ascii="Arial" w:hAnsi="Arial" w:cs="Arial"/>
          <w:color w:val="000000"/>
          <w:sz w:val="22"/>
          <w:szCs w:val="22"/>
        </w:rPr>
        <w:t xml:space="preserve">   </w:t>
      </w:r>
      <w:r w:rsidR="001A0143">
        <w:rPr>
          <w:rFonts w:ascii="Arial" w:hAnsi="Arial" w:cs="Arial"/>
          <w:noProof/>
          <w:color w:val="000000"/>
          <w:sz w:val="22"/>
          <w:szCs w:val="22"/>
        </w:rPr>
        <w:drawing>
          <wp:inline distT="0" distB="0" distL="0" distR="0" wp14:anchorId="5A2F3982" wp14:editId="60BE0C89">
            <wp:extent cx="1258957" cy="694944"/>
            <wp:effectExtent l="0" t="0" r="0" b="3810"/>
            <wp:docPr id="111629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10966" name="Picture 1360910966"/>
                    <pic:cNvPicPr/>
                  </pic:nvPicPr>
                  <pic:blipFill>
                    <a:blip r:embed="rId6"/>
                    <a:stretch>
                      <a:fillRect/>
                    </a:stretch>
                  </pic:blipFill>
                  <pic:spPr>
                    <a:xfrm>
                      <a:off x="0" y="0"/>
                      <a:ext cx="1258957" cy="694944"/>
                    </a:xfrm>
                    <a:prstGeom prst="rect">
                      <a:avLst/>
                    </a:prstGeom>
                  </pic:spPr>
                </pic:pic>
              </a:graphicData>
            </a:graphic>
          </wp:inline>
        </w:drawing>
      </w:r>
    </w:p>
    <w:p w14:paraId="29971957" w14:textId="77777777" w:rsidR="000E1D4C" w:rsidRDefault="000E1D4C" w:rsidP="000E1D4C">
      <w:pPr>
        <w:ind w:left="-90" w:right="-270"/>
        <w:rPr>
          <w:rFonts w:ascii="Arial" w:hAnsi="Arial" w:cs="Arial"/>
          <w:color w:val="000000"/>
        </w:rPr>
      </w:pPr>
      <w:r w:rsidRPr="00C159AE">
        <w:rPr>
          <w:rFonts w:ascii="Arial" w:hAnsi="Arial" w:cs="Arial"/>
          <w:color w:val="000000"/>
        </w:rPr>
        <w:t>Date:  3/22/2024</w:t>
      </w:r>
    </w:p>
    <w:p w14:paraId="5B1E2CDA" w14:textId="77777777" w:rsidR="000E1D4C" w:rsidRDefault="000E1D4C" w:rsidP="00D83665">
      <w:pPr>
        <w:ind w:left="-90" w:right="-270"/>
        <w:rPr>
          <w:rFonts w:ascii="Arial" w:hAnsi="Arial" w:cs="Arial"/>
          <w:color w:val="000000"/>
          <w:sz w:val="22"/>
          <w:szCs w:val="22"/>
        </w:rPr>
      </w:pPr>
    </w:p>
    <w:p w14:paraId="3206D354" w14:textId="77777777" w:rsidR="000E1D4C" w:rsidRPr="00F7508E" w:rsidRDefault="000E1D4C" w:rsidP="00D83665">
      <w:pPr>
        <w:ind w:left="-90" w:right="-270"/>
        <w:rPr>
          <w:rFonts w:ascii="Arial" w:hAnsi="Arial" w:cs="Arial"/>
          <w:color w:val="000000"/>
          <w:sz w:val="22"/>
          <w:szCs w:val="22"/>
        </w:rPr>
      </w:pPr>
    </w:p>
    <w:sectPr w:rsidR="000E1D4C" w:rsidRPr="00F7508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5"/>
  </w:num>
  <w:num w:numId="6" w16cid:durableId="182461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13B88"/>
    <w:rsid w:val="00032EAA"/>
    <w:rsid w:val="00033D2A"/>
    <w:rsid w:val="00034829"/>
    <w:rsid w:val="00044C5E"/>
    <w:rsid w:val="00044EBB"/>
    <w:rsid w:val="000616B8"/>
    <w:rsid w:val="00065935"/>
    <w:rsid w:val="000732FB"/>
    <w:rsid w:val="00074BE7"/>
    <w:rsid w:val="00077D3A"/>
    <w:rsid w:val="000B524B"/>
    <w:rsid w:val="000E1D4C"/>
    <w:rsid w:val="000E7199"/>
    <w:rsid w:val="001065FB"/>
    <w:rsid w:val="00125FF7"/>
    <w:rsid w:val="00137014"/>
    <w:rsid w:val="00140D31"/>
    <w:rsid w:val="00144E7E"/>
    <w:rsid w:val="00154A2C"/>
    <w:rsid w:val="00182695"/>
    <w:rsid w:val="001A0143"/>
    <w:rsid w:val="001B481E"/>
    <w:rsid w:val="001B644C"/>
    <w:rsid w:val="001C4D67"/>
    <w:rsid w:val="001C7C23"/>
    <w:rsid w:val="001D3BC6"/>
    <w:rsid w:val="001E299E"/>
    <w:rsid w:val="002123C1"/>
    <w:rsid w:val="00216433"/>
    <w:rsid w:val="00265413"/>
    <w:rsid w:val="002B4A1A"/>
    <w:rsid w:val="002C3EF5"/>
    <w:rsid w:val="002F0954"/>
    <w:rsid w:val="00301304"/>
    <w:rsid w:val="00302C3E"/>
    <w:rsid w:val="00314952"/>
    <w:rsid w:val="00337EEC"/>
    <w:rsid w:val="00341733"/>
    <w:rsid w:val="00360B98"/>
    <w:rsid w:val="003831A9"/>
    <w:rsid w:val="003C4C42"/>
    <w:rsid w:val="003F4789"/>
    <w:rsid w:val="003F5DB0"/>
    <w:rsid w:val="003F7864"/>
    <w:rsid w:val="00410932"/>
    <w:rsid w:val="0041319F"/>
    <w:rsid w:val="00436D01"/>
    <w:rsid w:val="00461C3E"/>
    <w:rsid w:val="00481941"/>
    <w:rsid w:val="00494236"/>
    <w:rsid w:val="004C2E5E"/>
    <w:rsid w:val="004D5C5B"/>
    <w:rsid w:val="004E39B5"/>
    <w:rsid w:val="00500C36"/>
    <w:rsid w:val="00511723"/>
    <w:rsid w:val="00524101"/>
    <w:rsid w:val="00527A45"/>
    <w:rsid w:val="00552E28"/>
    <w:rsid w:val="005F190A"/>
    <w:rsid w:val="00605E92"/>
    <w:rsid w:val="00662EEB"/>
    <w:rsid w:val="0069102B"/>
    <w:rsid w:val="006A2DD8"/>
    <w:rsid w:val="006F46B5"/>
    <w:rsid w:val="00713C4C"/>
    <w:rsid w:val="0073446B"/>
    <w:rsid w:val="00736732"/>
    <w:rsid w:val="007479D0"/>
    <w:rsid w:val="00756485"/>
    <w:rsid w:val="00783732"/>
    <w:rsid w:val="00796ADE"/>
    <w:rsid w:val="007F2BB9"/>
    <w:rsid w:val="00841C03"/>
    <w:rsid w:val="008540C2"/>
    <w:rsid w:val="00857AC6"/>
    <w:rsid w:val="00872EDD"/>
    <w:rsid w:val="00884C62"/>
    <w:rsid w:val="008B6AA5"/>
    <w:rsid w:val="008C7F2C"/>
    <w:rsid w:val="008F2A46"/>
    <w:rsid w:val="008F75EC"/>
    <w:rsid w:val="0090187E"/>
    <w:rsid w:val="00905245"/>
    <w:rsid w:val="00965957"/>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431F6"/>
    <w:rsid w:val="00B537FA"/>
    <w:rsid w:val="00B57192"/>
    <w:rsid w:val="00B702A3"/>
    <w:rsid w:val="00B971F9"/>
    <w:rsid w:val="00BA6274"/>
    <w:rsid w:val="00BC1EB4"/>
    <w:rsid w:val="00BD49C0"/>
    <w:rsid w:val="00BD571C"/>
    <w:rsid w:val="00C04AF8"/>
    <w:rsid w:val="00C1371B"/>
    <w:rsid w:val="00C161A5"/>
    <w:rsid w:val="00C20A81"/>
    <w:rsid w:val="00C42F44"/>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83665"/>
    <w:rsid w:val="00D84DB2"/>
    <w:rsid w:val="00D86FDE"/>
    <w:rsid w:val="00D97655"/>
    <w:rsid w:val="00DB79E2"/>
    <w:rsid w:val="00DE02FE"/>
    <w:rsid w:val="00DE0BCD"/>
    <w:rsid w:val="00DE3033"/>
    <w:rsid w:val="00DE7F61"/>
    <w:rsid w:val="00E246C0"/>
    <w:rsid w:val="00E67333"/>
    <w:rsid w:val="00E918B1"/>
    <w:rsid w:val="00EC6B5E"/>
    <w:rsid w:val="00ED09D4"/>
    <w:rsid w:val="00EF6B42"/>
    <w:rsid w:val="00F01C69"/>
    <w:rsid w:val="00F030D3"/>
    <w:rsid w:val="00F13823"/>
    <w:rsid w:val="00F30DE3"/>
    <w:rsid w:val="00F7508E"/>
    <w:rsid w:val="00F9560A"/>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0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9</cp:revision>
  <dcterms:created xsi:type="dcterms:W3CDTF">2024-03-15T18:24:00Z</dcterms:created>
  <dcterms:modified xsi:type="dcterms:W3CDTF">2024-03-22T20:56:00Z</dcterms:modified>
</cp:coreProperties>
</file>