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C159AE" w:rsidRDefault="00494236" w:rsidP="001C7C23">
      <w:pPr>
        <w:pStyle w:val="Heading1"/>
        <w:ind w:left="-90" w:right="-270"/>
        <w:rPr>
          <w:rFonts w:ascii="Arial" w:hAnsi="Arial" w:cs="Arial"/>
          <w:sz w:val="24"/>
          <w:szCs w:val="24"/>
        </w:rPr>
      </w:pPr>
      <w:r w:rsidRPr="00C159AE">
        <w:rPr>
          <w:rFonts w:ascii="Arial" w:hAnsi="Arial" w:cs="Arial"/>
          <w:noProof/>
          <w:sz w:val="24"/>
          <w:szCs w:val="24"/>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C159AE">
        <w:rPr>
          <w:rFonts w:ascii="Arial" w:hAnsi="Arial" w:cs="Arial"/>
          <w:sz w:val="24"/>
          <w:szCs w:val="24"/>
        </w:rPr>
        <w:t>UNDERGRADUATE CURRICULUM COMMITTEE (UCC)</w:t>
      </w:r>
      <w:r w:rsidR="00B57192" w:rsidRPr="00C159AE">
        <w:rPr>
          <w:rFonts w:ascii="Arial" w:hAnsi="Arial" w:cs="Arial"/>
          <w:sz w:val="24"/>
          <w:szCs w:val="24"/>
        </w:rPr>
        <w:br/>
        <w:t>ACTION FORM</w:t>
      </w:r>
    </w:p>
    <w:p w14:paraId="501BCF5B" w14:textId="636FEE0F" w:rsidR="00F7508E" w:rsidRPr="00C159AE" w:rsidRDefault="00F7508E" w:rsidP="00C159AE">
      <w:pPr>
        <w:ind w:right="-270"/>
        <w:rPr>
          <w:rFonts w:ascii="Arial" w:hAnsi="Arial" w:cs="Arial"/>
          <w:color w:val="000000"/>
        </w:rPr>
      </w:pPr>
    </w:p>
    <w:p w14:paraId="7D533BF7" w14:textId="3BE99B18" w:rsidR="00FF14D7" w:rsidRDefault="00FF14D7" w:rsidP="00F7508E">
      <w:pPr>
        <w:ind w:left="-90" w:right="-270"/>
        <w:rPr>
          <w:rFonts w:ascii="Arial" w:hAnsi="Arial" w:cs="Arial"/>
          <w:color w:val="000000"/>
        </w:rPr>
      </w:pPr>
      <w:r>
        <w:rPr>
          <w:rFonts w:ascii="Arial" w:hAnsi="Arial" w:cs="Arial"/>
          <w:color w:val="000000"/>
        </w:rPr>
        <w:t>APRIL 2024 ACTIONS:</w:t>
      </w:r>
    </w:p>
    <w:p w14:paraId="21EA52FA" w14:textId="77777777" w:rsidR="00FF14D7" w:rsidRDefault="00FF14D7" w:rsidP="00F7508E">
      <w:pPr>
        <w:ind w:left="-90" w:right="-270"/>
        <w:rPr>
          <w:rFonts w:ascii="Arial" w:hAnsi="Arial" w:cs="Arial"/>
          <w:color w:val="000000"/>
        </w:rPr>
      </w:pPr>
    </w:p>
    <w:p w14:paraId="440CCB25" w14:textId="77777777" w:rsidR="00FF14D7" w:rsidRDefault="00FF14D7" w:rsidP="00F7508E">
      <w:pPr>
        <w:ind w:left="-90" w:right="-270"/>
        <w:rPr>
          <w:rFonts w:ascii="Arial" w:hAnsi="Arial" w:cs="Arial"/>
          <w:color w:val="000000"/>
        </w:rPr>
      </w:pPr>
    </w:p>
    <w:p w14:paraId="7557B640" w14:textId="7D30612C" w:rsidR="00F7508E" w:rsidRPr="00C159AE" w:rsidRDefault="00F7508E" w:rsidP="00F7508E">
      <w:pPr>
        <w:ind w:left="-90" w:right="-270"/>
        <w:rPr>
          <w:rFonts w:ascii="Arial" w:hAnsi="Arial" w:cs="Arial"/>
          <w:color w:val="000000"/>
        </w:rPr>
      </w:pPr>
      <w:r w:rsidRPr="00C159AE">
        <w:rPr>
          <w:rFonts w:ascii="Arial" w:hAnsi="Arial" w:cs="Arial"/>
          <w:color w:val="000000"/>
        </w:rPr>
        <w:t>Report of Undergraduate Curriculum Committee Action</w:t>
      </w:r>
    </w:p>
    <w:p w14:paraId="7794B081" w14:textId="35E7116A" w:rsidR="00F7508E" w:rsidRPr="00C159AE" w:rsidRDefault="00F7508E" w:rsidP="00C159AE">
      <w:pPr>
        <w:ind w:left="-90" w:right="-270" w:firstLine="720"/>
        <w:rPr>
          <w:rFonts w:ascii="Arial" w:hAnsi="Arial" w:cs="Arial"/>
          <w:color w:val="000000"/>
        </w:rPr>
      </w:pPr>
      <w:r w:rsidRPr="00C159AE">
        <w:rPr>
          <w:rFonts w:ascii="Arial" w:hAnsi="Arial" w:cs="Arial"/>
          <w:color w:val="000000"/>
        </w:rPr>
        <w:t>Document(s):  #23-24-</w:t>
      </w:r>
      <w:r w:rsidR="00593284">
        <w:rPr>
          <w:rFonts w:ascii="Arial" w:hAnsi="Arial" w:cs="Arial"/>
          <w:color w:val="000000"/>
        </w:rPr>
        <w:t>0</w:t>
      </w:r>
      <w:r w:rsidR="004E54A0">
        <w:rPr>
          <w:rFonts w:ascii="Arial" w:hAnsi="Arial" w:cs="Arial"/>
          <w:color w:val="000000"/>
        </w:rPr>
        <w:t>70</w:t>
      </w:r>
    </w:p>
    <w:p w14:paraId="1E444DFC" w14:textId="77777777" w:rsidR="00F7508E" w:rsidRPr="00C159AE" w:rsidRDefault="00F7508E" w:rsidP="00F7508E">
      <w:pPr>
        <w:ind w:left="-90" w:right="-270"/>
        <w:rPr>
          <w:rFonts w:ascii="Arial" w:hAnsi="Arial" w:cs="Arial"/>
          <w:color w:val="000000"/>
        </w:rPr>
      </w:pPr>
      <w:r w:rsidRPr="00C159AE">
        <w:rPr>
          <w:rFonts w:ascii="Arial" w:hAnsi="Arial" w:cs="Arial"/>
          <w:color w:val="000000"/>
        </w:rPr>
        <w:t xml:space="preserve">Recommendation:   Approve.            </w:t>
      </w:r>
    </w:p>
    <w:p w14:paraId="3D707F9C" w14:textId="339710E9" w:rsidR="00F7508E" w:rsidRDefault="00F7508E" w:rsidP="00F7508E">
      <w:pPr>
        <w:ind w:left="-90" w:right="-270"/>
        <w:rPr>
          <w:rFonts w:ascii="Arial" w:hAnsi="Arial" w:cs="Arial"/>
          <w:color w:val="000000"/>
        </w:rPr>
      </w:pPr>
      <w:r w:rsidRPr="00C159AE">
        <w:rPr>
          <w:rFonts w:ascii="Arial" w:hAnsi="Arial" w:cs="Arial"/>
          <w:color w:val="000000"/>
        </w:rPr>
        <w:t xml:space="preserve">Date of Action:  </w:t>
      </w:r>
      <w:r w:rsidR="001D55CB">
        <w:rPr>
          <w:rFonts w:ascii="Arial" w:hAnsi="Arial" w:cs="Arial"/>
          <w:color w:val="000000"/>
        </w:rPr>
        <w:t>4/19/2024</w:t>
      </w:r>
    </w:p>
    <w:p w14:paraId="31178098" w14:textId="77777777" w:rsidR="00C159AE" w:rsidRPr="00C159AE" w:rsidRDefault="00C159AE" w:rsidP="00F7508E">
      <w:pPr>
        <w:ind w:left="-90" w:right="-270"/>
        <w:rPr>
          <w:rFonts w:ascii="Arial" w:hAnsi="Arial" w:cs="Arial"/>
          <w:color w:val="000000"/>
        </w:rPr>
      </w:pPr>
    </w:p>
    <w:p w14:paraId="73691FEB" w14:textId="296EAE17" w:rsidR="004E54A0" w:rsidRPr="004E54A0" w:rsidRDefault="00D53BB9" w:rsidP="004E54A0">
      <w:pPr>
        <w:rPr>
          <w:rFonts w:ascii="Arial" w:hAnsi="Arial" w:cs="Arial"/>
        </w:rPr>
      </w:pPr>
      <w:r w:rsidRPr="004E54A0">
        <w:rPr>
          <w:rFonts w:ascii="Arial" w:hAnsi="Arial" w:cs="Arial"/>
          <w:color w:val="000000"/>
        </w:rPr>
        <w:t>Originated by:</w:t>
      </w:r>
      <w:r w:rsidRPr="004E54A0">
        <w:rPr>
          <w:rFonts w:ascii="Arial" w:hAnsi="Arial" w:cs="Arial"/>
        </w:rPr>
        <w:t xml:space="preserve"> </w:t>
      </w:r>
      <w:r w:rsidR="004E54A0" w:rsidRPr="004E54A0">
        <w:rPr>
          <w:rFonts w:ascii="Arial" w:hAnsi="Arial" w:cs="Arial"/>
        </w:rPr>
        <w:t xml:space="preserve">Dr. </w:t>
      </w:r>
      <w:proofErr w:type="spellStart"/>
      <w:r w:rsidR="004E54A0" w:rsidRPr="004E54A0">
        <w:rPr>
          <w:rFonts w:ascii="Arial" w:hAnsi="Arial" w:cs="Arial"/>
        </w:rPr>
        <w:t>Sankeerth</w:t>
      </w:r>
      <w:proofErr w:type="spellEnd"/>
      <w:r w:rsidR="004E54A0" w:rsidRPr="004E54A0">
        <w:rPr>
          <w:rFonts w:ascii="Arial" w:hAnsi="Arial" w:cs="Arial"/>
        </w:rPr>
        <w:t xml:space="preserve"> Rampa                         </w:t>
      </w:r>
      <w:r w:rsidR="004E54A0" w:rsidRPr="004E54A0">
        <w:rPr>
          <w:rFonts w:ascii="Arial" w:hAnsi="Arial" w:cs="Arial"/>
          <w:bCs/>
          <w:color w:val="000000"/>
        </w:rPr>
        <w:t xml:space="preserve">Dept.  </w:t>
      </w:r>
      <w:r w:rsidR="004E54A0" w:rsidRPr="004E54A0">
        <w:rPr>
          <w:rFonts w:ascii="Arial" w:hAnsi="Arial" w:cs="Arial"/>
        </w:rPr>
        <w:t xml:space="preserve">Management &amp; Marketing and </w:t>
      </w:r>
    </w:p>
    <w:p w14:paraId="594C8910" w14:textId="4D83C4AA" w:rsidR="004E54A0" w:rsidRDefault="004E54A0" w:rsidP="004E54A0">
      <w:pPr>
        <w:ind w:left="5760" w:right="-270" w:hanging="4230"/>
        <w:rPr>
          <w:rFonts w:ascii="Arial" w:hAnsi="Arial" w:cs="Arial"/>
        </w:rPr>
      </w:pPr>
      <w:r w:rsidRPr="004E54A0">
        <w:rPr>
          <w:rFonts w:ascii="Arial" w:hAnsi="Arial" w:cs="Arial"/>
        </w:rPr>
        <w:t xml:space="preserve">Dr. Marianne Raimondo </w:t>
      </w:r>
      <w:r w:rsidRPr="004E54A0">
        <w:rPr>
          <w:rFonts w:ascii="Arial" w:hAnsi="Arial" w:cs="Arial"/>
          <w:color w:val="000000"/>
        </w:rPr>
        <w:t xml:space="preserve">                     </w:t>
      </w:r>
      <w:r w:rsidRPr="004E54A0">
        <w:rPr>
          <w:rFonts w:ascii="Arial" w:hAnsi="Arial" w:cs="Arial"/>
        </w:rPr>
        <w:t>Health Care Administration Program</w:t>
      </w:r>
    </w:p>
    <w:p w14:paraId="6015FDFF" w14:textId="77777777" w:rsidR="004E54A0" w:rsidRPr="004E54A0" w:rsidRDefault="004E54A0" w:rsidP="004E54A0">
      <w:pPr>
        <w:ind w:left="5760" w:right="-270" w:hanging="4230"/>
        <w:rPr>
          <w:rFonts w:ascii="Arial" w:hAnsi="Arial" w:cs="Arial"/>
          <w:color w:val="000000"/>
        </w:rPr>
      </w:pPr>
    </w:p>
    <w:p w14:paraId="6180F8D7" w14:textId="1C75BDCD" w:rsidR="00F7508E" w:rsidRPr="00C159AE" w:rsidRDefault="00F7508E" w:rsidP="004E54A0">
      <w:pPr>
        <w:ind w:left="-90" w:right="-270"/>
        <w:rPr>
          <w:rFonts w:ascii="Arial" w:hAnsi="Arial" w:cs="Arial"/>
          <w:color w:val="000000"/>
        </w:rPr>
      </w:pPr>
      <w:r w:rsidRPr="00C159AE">
        <w:rPr>
          <w:rFonts w:ascii="Arial" w:hAnsi="Arial" w:cs="Arial"/>
          <w:color w:val="000000"/>
        </w:rPr>
        <w:t>Recommended by Undergraduate Curriculum Committee</w:t>
      </w:r>
    </w:p>
    <w:p w14:paraId="2BD745E5" w14:textId="77777777" w:rsidR="00F7508E" w:rsidRDefault="00F7508E" w:rsidP="00F7508E">
      <w:pPr>
        <w:ind w:left="-90" w:right="-270"/>
        <w:rPr>
          <w:rFonts w:ascii="Arial" w:hAnsi="Arial" w:cs="Arial"/>
          <w:color w:val="000000"/>
        </w:rPr>
      </w:pPr>
      <w:r w:rsidRPr="00C159AE">
        <w:rPr>
          <w:rFonts w:ascii="Arial" w:hAnsi="Arial" w:cs="Arial"/>
          <w:color w:val="000000"/>
        </w:rPr>
        <w:t xml:space="preserve">            (Department, Person, or Group)     </w:t>
      </w:r>
    </w:p>
    <w:p w14:paraId="234AAB9C" w14:textId="77777777" w:rsidR="00C159AE" w:rsidRPr="00C159AE" w:rsidRDefault="00C159AE" w:rsidP="00F7508E">
      <w:pPr>
        <w:ind w:left="-90" w:right="-270"/>
        <w:rPr>
          <w:rFonts w:ascii="Arial" w:hAnsi="Arial" w:cs="Arial"/>
          <w:color w:val="000000"/>
        </w:rPr>
      </w:pPr>
    </w:p>
    <w:p w14:paraId="7CA12A58" w14:textId="6805F893" w:rsidR="00F7508E" w:rsidRPr="00C159AE" w:rsidRDefault="00F7508E" w:rsidP="00F7508E">
      <w:pPr>
        <w:ind w:left="-90" w:right="-270"/>
        <w:rPr>
          <w:rFonts w:ascii="Arial" w:hAnsi="Arial" w:cs="Arial"/>
          <w:color w:val="000000"/>
        </w:rPr>
      </w:pPr>
      <w:r w:rsidRPr="00C159AE">
        <w:rPr>
          <w:rFonts w:ascii="Arial" w:hAnsi="Arial" w:cs="Arial"/>
          <w:color w:val="000000"/>
        </w:rPr>
        <w:t xml:space="preserve">Effective date: </w:t>
      </w:r>
      <w:r w:rsidR="0041319F" w:rsidRPr="00C159AE">
        <w:rPr>
          <w:rFonts w:ascii="Arial" w:hAnsi="Arial" w:cs="Arial"/>
          <w:color w:val="000000"/>
        </w:rPr>
        <w:t>Fall</w:t>
      </w:r>
      <w:r w:rsidRPr="00C159AE">
        <w:rPr>
          <w:rFonts w:ascii="Arial" w:hAnsi="Arial" w:cs="Arial"/>
          <w:color w:val="000000"/>
        </w:rPr>
        <w:t xml:space="preserve"> 2024.</w:t>
      </w:r>
    </w:p>
    <w:p w14:paraId="4DE26F19" w14:textId="77777777" w:rsidR="00F7508E" w:rsidRPr="00C159AE" w:rsidRDefault="00F7508E" w:rsidP="00F7508E">
      <w:pPr>
        <w:ind w:left="-90" w:right="-270"/>
        <w:rPr>
          <w:rFonts w:ascii="Arial" w:hAnsi="Arial" w:cs="Arial"/>
          <w:color w:val="000000"/>
        </w:rPr>
      </w:pPr>
      <w:r w:rsidRPr="00C159AE">
        <w:rPr>
          <w:rFonts w:ascii="Arial" w:hAnsi="Arial" w:cs="Arial"/>
          <w:color w:val="000000"/>
        </w:rPr>
        <w:t>Catalog citations:  See pages on Curriculum website.</w:t>
      </w:r>
    </w:p>
    <w:p w14:paraId="02CCF91D" w14:textId="77777777" w:rsidR="00F7508E" w:rsidRPr="00C159AE" w:rsidRDefault="00F7508E" w:rsidP="00F7508E">
      <w:pPr>
        <w:ind w:left="-90" w:right="-270"/>
        <w:rPr>
          <w:rFonts w:ascii="Arial" w:hAnsi="Arial" w:cs="Arial"/>
        </w:rPr>
      </w:pPr>
    </w:p>
    <w:p w14:paraId="4463D1EE" w14:textId="7993F802" w:rsidR="00F7508E" w:rsidRPr="00C159AE" w:rsidRDefault="00F7508E" w:rsidP="00C42F44">
      <w:pPr>
        <w:rPr>
          <w:rFonts w:ascii="Arial" w:eastAsia="Cambria" w:hAnsi="Arial" w:cs="Arial"/>
          <w:color w:val="000000" w:themeColor="text1"/>
        </w:rPr>
      </w:pPr>
      <w:r w:rsidRPr="00C159AE">
        <w:rPr>
          <w:rFonts w:ascii="Arial" w:hAnsi="Arial" w:cs="Arial"/>
        </w:rPr>
        <w:t xml:space="preserve">Comments: </w:t>
      </w:r>
      <w:r w:rsidR="00301304" w:rsidRPr="00C159AE">
        <w:rPr>
          <w:rFonts w:ascii="Arial" w:hAnsi="Arial" w:cs="Arial"/>
        </w:rPr>
        <w:t xml:space="preserve">This </w:t>
      </w:r>
      <w:r w:rsidR="00593284">
        <w:rPr>
          <w:rFonts w:ascii="Arial" w:eastAsia="Cambria" w:hAnsi="Arial" w:cs="Arial"/>
          <w:color w:val="000000" w:themeColor="text1"/>
        </w:rPr>
        <w:t xml:space="preserve">proposal </w:t>
      </w:r>
      <w:r w:rsidR="00C56EA3">
        <w:rPr>
          <w:rFonts w:ascii="Arial" w:eastAsia="Cambria" w:hAnsi="Arial" w:cs="Arial"/>
          <w:color w:val="000000" w:themeColor="text1"/>
        </w:rPr>
        <w:t xml:space="preserve">would like to revise the Health Care Administration major </w:t>
      </w:r>
      <w:r w:rsidR="00C56EA3" w:rsidRPr="00687BCF">
        <w:rPr>
          <w:rFonts w:ascii="Arial" w:eastAsia="Cambria" w:hAnsi="Arial" w:cs="Arial"/>
          <w:color w:val="000000" w:themeColor="text1"/>
        </w:rPr>
        <w:t xml:space="preserve">to reduce </w:t>
      </w:r>
      <w:r w:rsidR="00C56EA3">
        <w:rPr>
          <w:rFonts w:ascii="Arial" w:eastAsia="Cambria" w:hAnsi="Arial" w:cs="Arial"/>
          <w:color w:val="000000" w:themeColor="text1"/>
        </w:rPr>
        <w:t xml:space="preserve">it </w:t>
      </w:r>
      <w:r w:rsidR="00C56EA3" w:rsidRPr="00687BCF">
        <w:rPr>
          <w:rFonts w:ascii="Arial" w:eastAsia="Cambria" w:hAnsi="Arial" w:cs="Arial"/>
          <w:color w:val="000000" w:themeColor="text1"/>
        </w:rPr>
        <w:t xml:space="preserve">by 12 credits, from </w:t>
      </w:r>
      <w:r w:rsidR="00C56EA3" w:rsidRPr="00687BCF">
        <w:rPr>
          <w:rFonts w:ascii="Arial" w:hAnsi="Arial" w:cs="Arial"/>
          <w:caps/>
          <w:color w:val="000000"/>
        </w:rPr>
        <w:t>82-88</w:t>
      </w:r>
      <w:r w:rsidR="00C56EA3" w:rsidRPr="00687BCF">
        <w:rPr>
          <w:caps/>
          <w:color w:val="000000"/>
        </w:rPr>
        <w:t xml:space="preserve"> </w:t>
      </w:r>
      <w:r w:rsidR="00C56EA3" w:rsidRPr="00687BCF">
        <w:rPr>
          <w:rFonts w:ascii="Arial" w:eastAsia="Cambria" w:hAnsi="Arial" w:cs="Arial"/>
          <w:color w:val="000000" w:themeColor="text1"/>
        </w:rPr>
        <w:t xml:space="preserve">to </w:t>
      </w:r>
      <w:r w:rsidR="00C56EA3">
        <w:rPr>
          <w:rFonts w:ascii="Arial" w:eastAsia="Cambria" w:hAnsi="Arial" w:cs="Arial"/>
          <w:color w:val="000000" w:themeColor="text1"/>
        </w:rPr>
        <w:t xml:space="preserve">70-76 </w:t>
      </w:r>
      <w:r w:rsidR="00C56EA3" w:rsidRPr="00687BCF">
        <w:rPr>
          <w:rFonts w:ascii="Arial" w:eastAsia="Cambria" w:hAnsi="Arial" w:cs="Arial"/>
          <w:color w:val="000000" w:themeColor="text1"/>
        </w:rPr>
        <w:t xml:space="preserve">by removing MATH 177 as a requirement and moving </w:t>
      </w:r>
      <w:r w:rsidR="00C56EA3" w:rsidRPr="00687BCF">
        <w:rPr>
          <w:rFonts w:ascii="Arial" w:hAnsi="Arial" w:cs="Arial"/>
        </w:rPr>
        <w:t xml:space="preserve">MGT 322 and COMM 230/336 </w:t>
      </w:r>
      <w:r w:rsidR="00C56EA3" w:rsidRPr="00687BCF">
        <w:rPr>
          <w:rFonts w:ascii="Arial" w:eastAsia="Cambria" w:hAnsi="Arial" w:cs="Arial"/>
          <w:color w:val="000000" w:themeColor="text1"/>
        </w:rPr>
        <w:t>to electives as opposed to requirements</w:t>
      </w:r>
      <w:r w:rsidR="001D55CB">
        <w:rPr>
          <w:rFonts w:ascii="Arial" w:eastAsia="Cambria" w:hAnsi="Arial" w:cs="Arial"/>
          <w:color w:val="000000" w:themeColor="text1"/>
        </w:rPr>
        <w:t>, decisions also supported by comparison to similar programs at peer institutions</w:t>
      </w:r>
      <w:r w:rsidR="00C56EA3" w:rsidRPr="00687BCF">
        <w:rPr>
          <w:rFonts w:ascii="Arial" w:eastAsia="Cambria" w:hAnsi="Arial" w:cs="Arial"/>
          <w:color w:val="000000" w:themeColor="text1"/>
        </w:rPr>
        <w:t>—it is felt these changes will not affect the rigor of the program but will make it more manageable for students.</w:t>
      </w:r>
    </w:p>
    <w:p w14:paraId="418853F5" w14:textId="77777777" w:rsidR="00301304" w:rsidRPr="00C159AE" w:rsidRDefault="00301304" w:rsidP="00872EDD">
      <w:pPr>
        <w:ind w:right="-270"/>
        <w:rPr>
          <w:rFonts w:ascii="Arial" w:hAnsi="Arial" w:cs="Arial"/>
        </w:rPr>
      </w:pPr>
    </w:p>
    <w:p w14:paraId="447971E4" w14:textId="77777777" w:rsidR="00F7508E" w:rsidRPr="00C159AE" w:rsidRDefault="00F7508E" w:rsidP="00F7508E">
      <w:pPr>
        <w:ind w:left="-90" w:right="-270"/>
        <w:rPr>
          <w:rFonts w:ascii="Arial" w:hAnsi="Arial" w:cs="Arial"/>
          <w:color w:val="000000"/>
        </w:rPr>
      </w:pPr>
      <w:r w:rsidRPr="00C159AE">
        <w:rPr>
          <w:rFonts w:ascii="Arial" w:hAnsi="Arial" w:cs="Arial"/>
          <w:color w:val="000000"/>
        </w:rPr>
        <w:t>APPROVALS</w:t>
      </w:r>
    </w:p>
    <w:p w14:paraId="02130B9A" w14:textId="77777777" w:rsidR="00F7508E" w:rsidRPr="00C159AE" w:rsidRDefault="00F7508E" w:rsidP="00F7508E">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05798515" w14:textId="52CD36B7" w:rsidR="00F01C69" w:rsidRPr="00C159AE" w:rsidRDefault="00F01C69" w:rsidP="00FF14D7">
      <w:pPr>
        <w:ind w:left="-90" w:right="-270"/>
        <w:rPr>
          <w:rFonts w:ascii="Arial" w:hAnsi="Arial" w:cs="Arial"/>
          <w:color w:val="000000"/>
        </w:rPr>
      </w:pPr>
      <w:r w:rsidRPr="00C159AE">
        <w:rPr>
          <w:rFonts w:ascii="Arial" w:hAnsi="Arial" w:cs="Arial"/>
          <w:color w:val="000000"/>
        </w:rPr>
        <w:t xml:space="preserve">   </w:t>
      </w:r>
      <w:r w:rsidR="00FF14D7">
        <w:rPr>
          <w:rFonts w:ascii="Arial" w:hAnsi="Arial" w:cs="Arial"/>
          <w:noProof/>
          <w:color w:val="000000"/>
        </w:rPr>
        <w:drawing>
          <wp:inline distT="0" distB="0" distL="0" distR="0" wp14:anchorId="6C278D94" wp14:editId="7BF72180">
            <wp:extent cx="1587500" cy="876300"/>
            <wp:effectExtent l="0" t="0" r="0" b="0"/>
            <wp:docPr id="1059429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580C925C" w14:textId="657396D9" w:rsidR="00F7508E" w:rsidRDefault="00F7508E" w:rsidP="00D83665">
      <w:pPr>
        <w:ind w:left="-90" w:right="-270"/>
        <w:rPr>
          <w:rFonts w:ascii="Arial" w:hAnsi="Arial" w:cs="Arial"/>
          <w:color w:val="000000"/>
        </w:rPr>
      </w:pPr>
      <w:r w:rsidRPr="00C159AE">
        <w:rPr>
          <w:rFonts w:ascii="Arial" w:hAnsi="Arial" w:cs="Arial"/>
          <w:color w:val="000000"/>
        </w:rPr>
        <w:t xml:space="preserve">Date:  </w:t>
      </w:r>
      <w:r w:rsidR="001D55CB">
        <w:rPr>
          <w:rFonts w:ascii="Arial" w:hAnsi="Arial" w:cs="Arial"/>
          <w:color w:val="000000"/>
        </w:rPr>
        <w:t>4/19/</w:t>
      </w:r>
      <w:r w:rsidRPr="00C159AE">
        <w:rPr>
          <w:rFonts w:ascii="Arial" w:hAnsi="Arial" w:cs="Arial"/>
          <w:color w:val="000000"/>
        </w:rPr>
        <w:t>202</w:t>
      </w:r>
      <w:r w:rsidR="00872EDD" w:rsidRPr="00C159AE">
        <w:rPr>
          <w:rFonts w:ascii="Arial" w:hAnsi="Arial" w:cs="Arial"/>
          <w:color w:val="000000"/>
        </w:rPr>
        <w:t>4</w:t>
      </w:r>
    </w:p>
    <w:p w14:paraId="1B99DB18" w14:textId="77777777" w:rsidR="00C159AE" w:rsidRPr="00C159AE" w:rsidRDefault="00C159AE" w:rsidP="00D83665">
      <w:pPr>
        <w:ind w:left="-90" w:right="-270"/>
        <w:rPr>
          <w:rFonts w:ascii="Arial" w:hAnsi="Arial" w:cs="Arial"/>
          <w:color w:val="000000"/>
        </w:rPr>
      </w:pPr>
    </w:p>
    <w:p w14:paraId="3DB720C0" w14:textId="77777777" w:rsidR="00334D72" w:rsidRDefault="00334D72" w:rsidP="00334D72">
      <w:pPr>
        <w:ind w:left="-90" w:right="-270"/>
        <w:rPr>
          <w:rFonts w:ascii="Arial" w:hAnsi="Arial" w:cs="Arial"/>
          <w:color w:val="000000"/>
        </w:rPr>
      </w:pPr>
    </w:p>
    <w:p w14:paraId="1EE9B82E" w14:textId="611A0177" w:rsidR="00334D72" w:rsidRPr="00C159AE" w:rsidRDefault="00334D72" w:rsidP="00334D72">
      <w:pPr>
        <w:ind w:left="-90" w:right="-270"/>
        <w:rPr>
          <w:rFonts w:ascii="Arial" w:hAnsi="Arial" w:cs="Arial"/>
          <w:color w:val="000000"/>
        </w:rPr>
      </w:pPr>
      <w:r w:rsidRPr="00C159AE">
        <w:rPr>
          <w:rFonts w:ascii="Arial" w:hAnsi="Arial" w:cs="Arial"/>
          <w:color w:val="000000"/>
        </w:rPr>
        <w:t>Report of Undergraduate Curriculum Committee Action</w:t>
      </w:r>
    </w:p>
    <w:p w14:paraId="074B7AD5" w14:textId="77777777" w:rsidR="00334D72" w:rsidRPr="00C159AE" w:rsidRDefault="00334D72" w:rsidP="00334D72">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071</w:t>
      </w:r>
    </w:p>
    <w:p w14:paraId="75B3E0BE" w14:textId="77777777" w:rsidR="00334D72" w:rsidRPr="00C159AE" w:rsidRDefault="00334D72" w:rsidP="00334D72">
      <w:pPr>
        <w:ind w:left="-90" w:right="-270"/>
        <w:rPr>
          <w:rFonts w:ascii="Arial" w:hAnsi="Arial" w:cs="Arial"/>
          <w:color w:val="000000"/>
        </w:rPr>
      </w:pPr>
      <w:r w:rsidRPr="00C159AE">
        <w:rPr>
          <w:rFonts w:ascii="Arial" w:hAnsi="Arial" w:cs="Arial"/>
          <w:color w:val="000000"/>
        </w:rPr>
        <w:t xml:space="preserve">Recommendation:   Approve.            </w:t>
      </w:r>
    </w:p>
    <w:p w14:paraId="10C1CF0A" w14:textId="77777777" w:rsidR="00334D72" w:rsidRDefault="00334D72" w:rsidP="00334D72">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76306967" w14:textId="77777777" w:rsidR="00334D72" w:rsidRPr="00C159AE" w:rsidRDefault="00334D72" w:rsidP="00334D72">
      <w:pPr>
        <w:ind w:left="-90" w:right="-270"/>
        <w:rPr>
          <w:rFonts w:ascii="Arial" w:hAnsi="Arial" w:cs="Arial"/>
          <w:color w:val="000000"/>
        </w:rPr>
      </w:pPr>
    </w:p>
    <w:p w14:paraId="3A488C27" w14:textId="77777777" w:rsidR="00334D72" w:rsidRPr="004E54A0" w:rsidRDefault="00334D72" w:rsidP="00334D72">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Robyn Linde</w:t>
      </w:r>
      <w:r w:rsidRPr="004E54A0">
        <w:rPr>
          <w:rFonts w:ascii="Arial" w:hAnsi="Arial" w:cs="Arial"/>
        </w:rPr>
        <w:t xml:space="preserve">                         </w:t>
      </w:r>
      <w:r w:rsidRPr="004E54A0">
        <w:rPr>
          <w:rFonts w:ascii="Arial" w:hAnsi="Arial" w:cs="Arial"/>
          <w:bCs/>
          <w:color w:val="000000"/>
        </w:rPr>
        <w:t xml:space="preserve">Dept.  </w:t>
      </w:r>
      <w:r>
        <w:rPr>
          <w:rFonts w:ascii="Arial" w:hAnsi="Arial" w:cs="Arial"/>
        </w:rPr>
        <w:t>Political Science and Dir. INGOS</w:t>
      </w:r>
      <w:r w:rsidRPr="004E54A0">
        <w:rPr>
          <w:rFonts w:ascii="Arial" w:hAnsi="Arial" w:cs="Arial"/>
        </w:rPr>
        <w:t xml:space="preserve"> </w:t>
      </w:r>
    </w:p>
    <w:p w14:paraId="0C35980D" w14:textId="77777777" w:rsidR="00334D72" w:rsidRPr="004E54A0" w:rsidRDefault="00334D72" w:rsidP="00334D72">
      <w:pPr>
        <w:ind w:left="5760" w:right="-270" w:hanging="4230"/>
        <w:rPr>
          <w:rFonts w:ascii="Arial" w:hAnsi="Arial" w:cs="Arial"/>
          <w:color w:val="000000"/>
        </w:rPr>
      </w:pPr>
    </w:p>
    <w:p w14:paraId="7F16E311" w14:textId="77777777" w:rsidR="00334D72" w:rsidRPr="00C159AE" w:rsidRDefault="00334D72" w:rsidP="00334D72">
      <w:pPr>
        <w:ind w:left="-90" w:right="-270"/>
        <w:rPr>
          <w:rFonts w:ascii="Arial" w:hAnsi="Arial" w:cs="Arial"/>
          <w:color w:val="000000"/>
        </w:rPr>
      </w:pPr>
      <w:r w:rsidRPr="00C159AE">
        <w:rPr>
          <w:rFonts w:ascii="Arial" w:hAnsi="Arial" w:cs="Arial"/>
          <w:color w:val="000000"/>
        </w:rPr>
        <w:t>Recommended by Undergraduate Curriculum Committee</w:t>
      </w:r>
    </w:p>
    <w:p w14:paraId="2C11F3CB" w14:textId="77777777" w:rsidR="00334D72" w:rsidRDefault="00334D72" w:rsidP="00334D72">
      <w:pPr>
        <w:ind w:left="-90" w:right="-270"/>
        <w:rPr>
          <w:rFonts w:ascii="Arial" w:hAnsi="Arial" w:cs="Arial"/>
          <w:color w:val="000000"/>
        </w:rPr>
      </w:pPr>
      <w:r w:rsidRPr="00C159AE">
        <w:rPr>
          <w:rFonts w:ascii="Arial" w:hAnsi="Arial" w:cs="Arial"/>
          <w:color w:val="000000"/>
        </w:rPr>
        <w:t xml:space="preserve">            (Department, Person, or Group)     </w:t>
      </w:r>
    </w:p>
    <w:p w14:paraId="47C28CE2" w14:textId="77777777" w:rsidR="00334D72" w:rsidRPr="00C159AE" w:rsidRDefault="00334D72" w:rsidP="00334D72">
      <w:pPr>
        <w:ind w:left="-90" w:right="-270"/>
        <w:rPr>
          <w:rFonts w:ascii="Arial" w:hAnsi="Arial" w:cs="Arial"/>
          <w:color w:val="000000"/>
        </w:rPr>
      </w:pPr>
    </w:p>
    <w:p w14:paraId="0DA3A7A6" w14:textId="77777777" w:rsidR="00334D72" w:rsidRPr="00C159AE" w:rsidRDefault="00334D72" w:rsidP="00334D72">
      <w:pPr>
        <w:ind w:left="-90" w:right="-270"/>
        <w:rPr>
          <w:rFonts w:ascii="Arial" w:hAnsi="Arial" w:cs="Arial"/>
          <w:color w:val="000000"/>
        </w:rPr>
      </w:pPr>
      <w:r w:rsidRPr="00C159AE">
        <w:rPr>
          <w:rFonts w:ascii="Arial" w:hAnsi="Arial" w:cs="Arial"/>
          <w:color w:val="000000"/>
        </w:rPr>
        <w:t>Effective date: Fall 2024.</w:t>
      </w:r>
    </w:p>
    <w:p w14:paraId="5A635435" w14:textId="77777777" w:rsidR="00334D72" w:rsidRPr="00C159AE" w:rsidRDefault="00334D72" w:rsidP="00334D72">
      <w:pPr>
        <w:ind w:left="-90" w:right="-270"/>
        <w:rPr>
          <w:rFonts w:ascii="Arial" w:hAnsi="Arial" w:cs="Arial"/>
          <w:color w:val="000000"/>
        </w:rPr>
      </w:pPr>
      <w:r w:rsidRPr="00C159AE">
        <w:rPr>
          <w:rFonts w:ascii="Arial" w:hAnsi="Arial" w:cs="Arial"/>
          <w:color w:val="000000"/>
        </w:rPr>
        <w:lastRenderedPageBreak/>
        <w:t>Catalog citations:  See pages on Curriculum website.</w:t>
      </w:r>
    </w:p>
    <w:p w14:paraId="2FA26B58" w14:textId="77777777" w:rsidR="00334D72" w:rsidRPr="00C159AE" w:rsidRDefault="00334D72" w:rsidP="00334D72">
      <w:pPr>
        <w:ind w:left="-90" w:right="-270"/>
        <w:rPr>
          <w:rFonts w:ascii="Arial" w:hAnsi="Arial" w:cs="Arial"/>
        </w:rPr>
      </w:pPr>
    </w:p>
    <w:p w14:paraId="04FCCCA3" w14:textId="77777777" w:rsidR="00334D72" w:rsidRPr="00C159AE" w:rsidRDefault="00334D72" w:rsidP="00334D72">
      <w:pPr>
        <w:rPr>
          <w:rFonts w:ascii="Arial" w:eastAsia="Cambria" w:hAnsi="Arial" w:cs="Arial"/>
          <w:color w:val="000000" w:themeColor="text1"/>
        </w:rPr>
      </w:pPr>
      <w:r w:rsidRPr="00C159AE">
        <w:rPr>
          <w:rFonts w:ascii="Arial" w:hAnsi="Arial" w:cs="Arial"/>
        </w:rPr>
        <w:t xml:space="preserve">Comments: This </w:t>
      </w:r>
      <w:r>
        <w:rPr>
          <w:rFonts w:ascii="Arial" w:eastAsia="Cambria" w:hAnsi="Arial" w:cs="Arial"/>
          <w:color w:val="000000" w:themeColor="text1"/>
        </w:rPr>
        <w:t>proposal asks to a</w:t>
      </w:r>
      <w:r w:rsidRPr="009F72E0">
        <w:rPr>
          <w:rFonts w:ascii="Arial" w:eastAsia="Cambria" w:hAnsi="Arial" w:cs="Arial"/>
          <w:color w:val="000000" w:themeColor="text1"/>
        </w:rPr>
        <w:t>pprove the</w:t>
      </w:r>
      <w:r>
        <w:rPr>
          <w:rFonts w:ascii="Arial" w:eastAsia="Cambria" w:hAnsi="Arial" w:cs="Arial"/>
          <w:color w:val="000000" w:themeColor="text1"/>
        </w:rPr>
        <w:t xml:space="preserve"> creation of a new early spring 4-credit online course POL 349 Environmental Policy and </w:t>
      </w:r>
      <w:r w:rsidRPr="00727BAD">
        <w:rPr>
          <w:rFonts w:ascii="Arial" w:eastAsia="Cambria" w:hAnsi="Arial" w:cs="Arial"/>
          <w:color w:val="000000" w:themeColor="text1"/>
        </w:rPr>
        <w:t xml:space="preserve">Law, that can be used as </w:t>
      </w:r>
      <w:r w:rsidRPr="00727BAD">
        <w:rPr>
          <w:rFonts w:ascii="Arial" w:hAnsi="Arial" w:cs="Arial"/>
        </w:rPr>
        <w:t>an elective for Political Science, Public Administration, and INGOs (CUS and minor) and as a depth course for Environmental Studies (Major and minor).</w:t>
      </w:r>
    </w:p>
    <w:p w14:paraId="71434F7F" w14:textId="77777777" w:rsidR="00334D72" w:rsidRPr="00C159AE" w:rsidRDefault="00334D72" w:rsidP="00334D72">
      <w:pPr>
        <w:ind w:right="-270"/>
        <w:rPr>
          <w:rFonts w:ascii="Arial" w:hAnsi="Arial" w:cs="Arial"/>
        </w:rPr>
      </w:pPr>
    </w:p>
    <w:p w14:paraId="3E4DA383" w14:textId="77777777" w:rsidR="00334D72" w:rsidRPr="00C159AE" w:rsidRDefault="00334D72" w:rsidP="00334D72">
      <w:pPr>
        <w:ind w:left="-90" w:right="-270"/>
        <w:rPr>
          <w:rFonts w:ascii="Arial" w:hAnsi="Arial" w:cs="Arial"/>
          <w:color w:val="000000"/>
        </w:rPr>
      </w:pPr>
      <w:r w:rsidRPr="00C159AE">
        <w:rPr>
          <w:rFonts w:ascii="Arial" w:hAnsi="Arial" w:cs="Arial"/>
          <w:color w:val="000000"/>
        </w:rPr>
        <w:t>APPROVALS</w:t>
      </w:r>
    </w:p>
    <w:p w14:paraId="4386B37A" w14:textId="77777777" w:rsidR="00334D72" w:rsidRPr="00C159AE" w:rsidRDefault="00334D72" w:rsidP="00334D72">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24A203AC" w14:textId="5510B752" w:rsidR="00334D72" w:rsidRPr="00C159AE" w:rsidRDefault="00334D72" w:rsidP="00334D72">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530F760A" wp14:editId="13304077">
            <wp:extent cx="1587500" cy="876300"/>
            <wp:effectExtent l="0" t="0" r="0" b="0"/>
            <wp:docPr id="861077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76739587" w14:textId="77777777" w:rsidR="00334D72" w:rsidRDefault="00334D72" w:rsidP="00334D72">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5479D57B" w14:textId="4B3C5726" w:rsidR="001B644C" w:rsidRPr="00C159AE" w:rsidRDefault="001B644C" w:rsidP="00334D72">
      <w:pPr>
        <w:ind w:left="-90" w:right="-270"/>
        <w:rPr>
          <w:rFonts w:ascii="Arial" w:hAnsi="Arial" w:cs="Arial"/>
          <w:color w:val="000000"/>
        </w:rPr>
      </w:pPr>
    </w:p>
    <w:p w14:paraId="1F33EB1C" w14:textId="77777777" w:rsidR="001B644C" w:rsidRDefault="001B644C" w:rsidP="00D83665">
      <w:pPr>
        <w:ind w:left="-90" w:right="-270"/>
        <w:rPr>
          <w:rFonts w:ascii="Arial" w:hAnsi="Arial" w:cs="Arial"/>
          <w:color w:val="000000"/>
        </w:rPr>
      </w:pPr>
    </w:p>
    <w:p w14:paraId="2A4DC7AB" w14:textId="77777777" w:rsidR="00F43497" w:rsidRPr="00C159AE" w:rsidRDefault="00F43497" w:rsidP="00F43497">
      <w:pPr>
        <w:ind w:left="-90" w:right="-270"/>
        <w:rPr>
          <w:rFonts w:ascii="Arial" w:hAnsi="Arial" w:cs="Arial"/>
          <w:color w:val="000000"/>
        </w:rPr>
      </w:pPr>
      <w:r w:rsidRPr="00C159AE">
        <w:rPr>
          <w:rFonts w:ascii="Arial" w:hAnsi="Arial" w:cs="Arial"/>
          <w:color w:val="000000"/>
        </w:rPr>
        <w:t>Report of Undergraduate Curriculum Committee Action</w:t>
      </w:r>
    </w:p>
    <w:p w14:paraId="04F1BEF8" w14:textId="6F6F0C59" w:rsidR="00F43497" w:rsidRPr="00C159AE" w:rsidRDefault="00F43497" w:rsidP="00F43497">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07</w:t>
      </w:r>
      <w:r w:rsidR="00D96A79">
        <w:rPr>
          <w:rFonts w:ascii="Arial" w:hAnsi="Arial" w:cs="Arial"/>
          <w:color w:val="000000"/>
        </w:rPr>
        <w:t>2</w:t>
      </w:r>
    </w:p>
    <w:p w14:paraId="4937ED63" w14:textId="77777777" w:rsidR="00F43497" w:rsidRPr="00C159AE" w:rsidRDefault="00F43497" w:rsidP="00F43497">
      <w:pPr>
        <w:ind w:left="-90" w:right="-270"/>
        <w:rPr>
          <w:rFonts w:ascii="Arial" w:hAnsi="Arial" w:cs="Arial"/>
          <w:color w:val="000000"/>
        </w:rPr>
      </w:pPr>
      <w:r w:rsidRPr="00C159AE">
        <w:rPr>
          <w:rFonts w:ascii="Arial" w:hAnsi="Arial" w:cs="Arial"/>
          <w:color w:val="000000"/>
        </w:rPr>
        <w:t xml:space="preserve">Recommendation:   Approve.            </w:t>
      </w:r>
    </w:p>
    <w:p w14:paraId="019AB8C6" w14:textId="77777777" w:rsidR="00F43497" w:rsidRDefault="00F43497" w:rsidP="00F43497">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27AF342F" w14:textId="77777777" w:rsidR="00F43497" w:rsidRPr="00C159AE" w:rsidRDefault="00F43497" w:rsidP="00F43497">
      <w:pPr>
        <w:ind w:left="-90" w:right="-270"/>
        <w:rPr>
          <w:rFonts w:ascii="Arial" w:hAnsi="Arial" w:cs="Arial"/>
          <w:color w:val="000000"/>
        </w:rPr>
      </w:pPr>
    </w:p>
    <w:p w14:paraId="0771C805" w14:textId="77777777" w:rsidR="00F43497" w:rsidRPr="004E54A0" w:rsidRDefault="00F43497" w:rsidP="00F43497">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Dianne Reilly </w:t>
      </w:r>
      <w:r w:rsidRPr="004E54A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4E54A0">
        <w:rPr>
          <w:rFonts w:ascii="Arial" w:hAnsi="Arial" w:cs="Arial"/>
          <w:bCs/>
          <w:color w:val="000000"/>
        </w:rPr>
        <w:t xml:space="preserve">Dept.  </w:t>
      </w:r>
      <w:r>
        <w:rPr>
          <w:rFonts w:ascii="Arial" w:hAnsi="Arial" w:cs="Arial"/>
        </w:rPr>
        <w:t>ART</w:t>
      </w:r>
      <w:r w:rsidRPr="004E54A0">
        <w:rPr>
          <w:rFonts w:ascii="Arial" w:hAnsi="Arial" w:cs="Arial"/>
        </w:rPr>
        <w:t xml:space="preserve"> </w:t>
      </w:r>
    </w:p>
    <w:p w14:paraId="331317BC" w14:textId="77777777" w:rsidR="00F43497" w:rsidRPr="004E54A0" w:rsidRDefault="00F43497" w:rsidP="00F43497">
      <w:pPr>
        <w:ind w:left="5760" w:right="-270" w:hanging="4230"/>
        <w:rPr>
          <w:rFonts w:ascii="Arial" w:hAnsi="Arial" w:cs="Arial"/>
          <w:color w:val="000000"/>
        </w:rPr>
      </w:pPr>
    </w:p>
    <w:p w14:paraId="7E82540F" w14:textId="77777777" w:rsidR="00F43497" w:rsidRPr="00C159AE" w:rsidRDefault="00F43497" w:rsidP="00F43497">
      <w:pPr>
        <w:ind w:left="-90" w:right="-270"/>
        <w:rPr>
          <w:rFonts w:ascii="Arial" w:hAnsi="Arial" w:cs="Arial"/>
          <w:color w:val="000000"/>
        </w:rPr>
      </w:pPr>
      <w:r w:rsidRPr="00C159AE">
        <w:rPr>
          <w:rFonts w:ascii="Arial" w:hAnsi="Arial" w:cs="Arial"/>
          <w:color w:val="000000"/>
        </w:rPr>
        <w:t>Recommended by Undergraduate Curriculum Committee</w:t>
      </w:r>
    </w:p>
    <w:p w14:paraId="68DFB3F4" w14:textId="77777777" w:rsidR="00F43497" w:rsidRDefault="00F43497" w:rsidP="00F43497">
      <w:pPr>
        <w:ind w:left="-90" w:right="-270"/>
        <w:rPr>
          <w:rFonts w:ascii="Arial" w:hAnsi="Arial" w:cs="Arial"/>
          <w:color w:val="000000"/>
        </w:rPr>
      </w:pPr>
      <w:r w:rsidRPr="00C159AE">
        <w:rPr>
          <w:rFonts w:ascii="Arial" w:hAnsi="Arial" w:cs="Arial"/>
          <w:color w:val="000000"/>
        </w:rPr>
        <w:t xml:space="preserve">            (Department, Person, or Group)     </w:t>
      </w:r>
    </w:p>
    <w:p w14:paraId="69077A78" w14:textId="77777777" w:rsidR="00F43497" w:rsidRPr="00C159AE" w:rsidRDefault="00F43497" w:rsidP="00F43497">
      <w:pPr>
        <w:ind w:left="-90" w:right="-270"/>
        <w:rPr>
          <w:rFonts w:ascii="Arial" w:hAnsi="Arial" w:cs="Arial"/>
          <w:color w:val="000000"/>
        </w:rPr>
      </w:pPr>
    </w:p>
    <w:p w14:paraId="5EF23DD6" w14:textId="77777777" w:rsidR="00F43497" w:rsidRPr="00C159AE" w:rsidRDefault="00F43497" w:rsidP="00F43497">
      <w:pPr>
        <w:ind w:left="-90" w:right="-270"/>
        <w:rPr>
          <w:rFonts w:ascii="Arial" w:hAnsi="Arial" w:cs="Arial"/>
          <w:color w:val="000000"/>
        </w:rPr>
      </w:pPr>
      <w:r w:rsidRPr="00C159AE">
        <w:rPr>
          <w:rFonts w:ascii="Arial" w:hAnsi="Arial" w:cs="Arial"/>
          <w:color w:val="000000"/>
        </w:rPr>
        <w:t>Effective date: Fall 2024.</w:t>
      </w:r>
    </w:p>
    <w:p w14:paraId="0E3B1855" w14:textId="77777777" w:rsidR="00F43497" w:rsidRPr="00C159AE" w:rsidRDefault="00F43497" w:rsidP="00F43497">
      <w:pPr>
        <w:ind w:left="-90" w:right="-270"/>
        <w:rPr>
          <w:rFonts w:ascii="Arial" w:hAnsi="Arial" w:cs="Arial"/>
          <w:color w:val="000000"/>
        </w:rPr>
      </w:pPr>
      <w:r w:rsidRPr="00C159AE">
        <w:rPr>
          <w:rFonts w:ascii="Arial" w:hAnsi="Arial" w:cs="Arial"/>
          <w:color w:val="000000"/>
        </w:rPr>
        <w:t>Catalog citations:  See pages on Curriculum website.</w:t>
      </w:r>
    </w:p>
    <w:p w14:paraId="0C212357" w14:textId="77777777" w:rsidR="00F43497" w:rsidRPr="00C159AE" w:rsidRDefault="00F43497" w:rsidP="00F43497">
      <w:pPr>
        <w:ind w:left="-90" w:right="-270"/>
        <w:rPr>
          <w:rFonts w:ascii="Arial" w:hAnsi="Arial" w:cs="Arial"/>
        </w:rPr>
      </w:pPr>
    </w:p>
    <w:p w14:paraId="6E556565" w14:textId="77777777" w:rsidR="00F43497" w:rsidRPr="00C159AE" w:rsidRDefault="00F43497" w:rsidP="00F43497">
      <w:pPr>
        <w:rPr>
          <w:rFonts w:ascii="Arial" w:eastAsia="Cambria" w:hAnsi="Arial" w:cs="Arial"/>
          <w:color w:val="000000" w:themeColor="text1"/>
        </w:rPr>
      </w:pPr>
      <w:r w:rsidRPr="00C159AE">
        <w:rPr>
          <w:rFonts w:ascii="Arial" w:hAnsi="Arial" w:cs="Arial"/>
        </w:rPr>
        <w:t xml:space="preserve">Comments: This </w:t>
      </w:r>
      <w:r>
        <w:rPr>
          <w:rFonts w:ascii="Arial" w:eastAsia="Cambria" w:hAnsi="Arial" w:cs="Arial"/>
          <w:color w:val="000000" w:themeColor="text1"/>
        </w:rPr>
        <w:t>proposal asks to a</w:t>
      </w:r>
      <w:r w:rsidRPr="009F72E0">
        <w:rPr>
          <w:rFonts w:ascii="Arial" w:eastAsia="Cambria" w:hAnsi="Arial" w:cs="Arial"/>
          <w:color w:val="000000" w:themeColor="text1"/>
        </w:rPr>
        <w:t xml:space="preserve">pprove </w:t>
      </w:r>
      <w:r w:rsidRPr="00727BAD">
        <w:rPr>
          <w:rFonts w:ascii="Arial" w:eastAsia="Cambria" w:hAnsi="Arial" w:cs="Arial"/>
          <w:color w:val="000000" w:themeColor="text1"/>
        </w:rPr>
        <w:t xml:space="preserve">the revision of ART 221 </w:t>
      </w:r>
      <w:r w:rsidRPr="00727BAD">
        <w:rPr>
          <w:rFonts w:ascii="Arial" w:hAnsi="Arial" w:cs="Arial"/>
        </w:rPr>
        <w:t>Metalsmithing: Fabrication and Forming and ART 223: Metalsmithing and Jewelry: Casting/Duplication Processes</w:t>
      </w:r>
      <w:r w:rsidRPr="00727BAD">
        <w:rPr>
          <w:rFonts w:ascii="Arial" w:eastAsia="Cambria" w:hAnsi="Arial" w:cs="Arial"/>
          <w:color w:val="000000" w:themeColor="text1"/>
        </w:rPr>
        <w:t xml:space="preserve"> to delete the current prerequisites to allow non-art majors to </w:t>
      </w:r>
      <w:proofErr w:type="gramStart"/>
      <w:r w:rsidRPr="00727BAD">
        <w:rPr>
          <w:rFonts w:ascii="Arial" w:eastAsia="Cambria" w:hAnsi="Arial" w:cs="Arial"/>
          <w:color w:val="000000" w:themeColor="text1"/>
        </w:rPr>
        <w:t>more readily take the courses</w:t>
      </w:r>
      <w:proofErr w:type="gramEnd"/>
      <w:r w:rsidRPr="00727BAD">
        <w:rPr>
          <w:rFonts w:ascii="Arial" w:eastAsia="Cambria" w:hAnsi="Arial" w:cs="Arial"/>
          <w:color w:val="000000" w:themeColor="text1"/>
        </w:rPr>
        <w:t>. As 200-level courses they are foundational and need no prerequisite.</w:t>
      </w:r>
    </w:p>
    <w:p w14:paraId="5D1FB4A6" w14:textId="77777777" w:rsidR="00F43497" w:rsidRPr="00C159AE" w:rsidRDefault="00F43497" w:rsidP="00F43497">
      <w:pPr>
        <w:ind w:right="-270"/>
        <w:rPr>
          <w:rFonts w:ascii="Arial" w:hAnsi="Arial" w:cs="Arial"/>
        </w:rPr>
      </w:pPr>
    </w:p>
    <w:p w14:paraId="24621FCB" w14:textId="77777777" w:rsidR="00F43497" w:rsidRPr="00C159AE" w:rsidRDefault="00F43497" w:rsidP="00F43497">
      <w:pPr>
        <w:ind w:left="-90" w:right="-270"/>
        <w:rPr>
          <w:rFonts w:ascii="Arial" w:hAnsi="Arial" w:cs="Arial"/>
          <w:color w:val="000000"/>
        </w:rPr>
      </w:pPr>
      <w:r w:rsidRPr="00C159AE">
        <w:rPr>
          <w:rFonts w:ascii="Arial" w:hAnsi="Arial" w:cs="Arial"/>
          <w:color w:val="000000"/>
        </w:rPr>
        <w:t>APPROVALS</w:t>
      </w:r>
    </w:p>
    <w:p w14:paraId="07C7A286" w14:textId="4CBF5ABF" w:rsidR="00F43497" w:rsidRPr="00C159AE" w:rsidRDefault="00F43497" w:rsidP="00F43497">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69DC79EA" w14:textId="77777777" w:rsidR="00F43497" w:rsidRDefault="00F43497" w:rsidP="00F43497">
      <w:pPr>
        <w:ind w:left="-90" w:right="-270"/>
        <w:rPr>
          <w:rFonts w:ascii="Arial" w:hAnsi="Arial" w:cs="Arial"/>
          <w:color w:val="000000"/>
        </w:rPr>
      </w:pPr>
      <w:r>
        <w:rPr>
          <w:rFonts w:ascii="Arial" w:hAnsi="Arial" w:cs="Arial"/>
          <w:noProof/>
          <w:color w:val="000000"/>
        </w:rPr>
        <w:drawing>
          <wp:inline distT="0" distB="0" distL="0" distR="0" wp14:anchorId="4E8FE06A" wp14:editId="00A11203">
            <wp:extent cx="1587500" cy="876300"/>
            <wp:effectExtent l="0" t="0" r="0" b="0"/>
            <wp:docPr id="38637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2AE78D42" w14:textId="57D6E358" w:rsidR="00F43497" w:rsidRDefault="00F43497" w:rsidP="00F43497">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6587EAF6" w14:textId="77777777" w:rsidR="00F43497" w:rsidRDefault="00F43497" w:rsidP="00D83665">
      <w:pPr>
        <w:ind w:left="-90" w:right="-270"/>
        <w:rPr>
          <w:rFonts w:ascii="Arial" w:hAnsi="Arial" w:cs="Arial"/>
          <w:color w:val="000000"/>
        </w:rPr>
      </w:pPr>
    </w:p>
    <w:p w14:paraId="51E72891"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Report of Undergraduate Curriculum Committee Action</w:t>
      </w:r>
    </w:p>
    <w:p w14:paraId="2C0C1EEA" w14:textId="77777777" w:rsidR="00A3125A" w:rsidRPr="00A3125A" w:rsidRDefault="00A3125A" w:rsidP="00A3125A">
      <w:pPr>
        <w:ind w:left="-90" w:right="-270" w:firstLine="720"/>
        <w:rPr>
          <w:rFonts w:ascii="Arial" w:hAnsi="Arial" w:cs="Arial"/>
          <w:color w:val="000000"/>
        </w:rPr>
      </w:pPr>
      <w:r w:rsidRPr="00A3125A">
        <w:rPr>
          <w:rFonts w:ascii="Arial" w:hAnsi="Arial" w:cs="Arial"/>
          <w:color w:val="000000"/>
        </w:rPr>
        <w:t>Document(s):  #23-24-073 through #23-24-079</w:t>
      </w:r>
    </w:p>
    <w:p w14:paraId="680AC17C"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 xml:space="preserve">Recommendation:   Approve.            </w:t>
      </w:r>
    </w:p>
    <w:p w14:paraId="7FADA103"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Date of Action:  4/19/2024</w:t>
      </w:r>
    </w:p>
    <w:p w14:paraId="4306F0AB" w14:textId="77777777" w:rsidR="00A3125A" w:rsidRPr="00A3125A" w:rsidRDefault="00A3125A" w:rsidP="00A3125A">
      <w:pPr>
        <w:ind w:left="-90" w:right="-270"/>
        <w:rPr>
          <w:rFonts w:ascii="Arial" w:hAnsi="Arial" w:cs="Arial"/>
          <w:color w:val="000000"/>
        </w:rPr>
      </w:pPr>
    </w:p>
    <w:p w14:paraId="7C4B9E45" w14:textId="77777777" w:rsidR="00A3125A" w:rsidRPr="00A3125A" w:rsidRDefault="00A3125A" w:rsidP="00A3125A">
      <w:pPr>
        <w:rPr>
          <w:rFonts w:ascii="Arial" w:hAnsi="Arial" w:cs="Arial"/>
        </w:rPr>
      </w:pPr>
      <w:r w:rsidRPr="00A3125A">
        <w:rPr>
          <w:rFonts w:ascii="Arial" w:hAnsi="Arial" w:cs="Arial"/>
          <w:color w:val="000000"/>
        </w:rPr>
        <w:lastRenderedPageBreak/>
        <w:t xml:space="preserve">Originated by: </w:t>
      </w:r>
      <w:r w:rsidRPr="00A3125A">
        <w:rPr>
          <w:rFonts w:ascii="Arial" w:hAnsi="Arial" w:cs="Arial"/>
          <w:bCs/>
        </w:rPr>
        <w:t>Donna Huntley-Newby, E. Gutierrez, and L. Mendonca</w:t>
      </w:r>
      <w:r w:rsidRPr="00A3125A">
        <w:rPr>
          <w:rFonts w:ascii="Arial" w:hAnsi="Arial" w:cs="Arial"/>
        </w:rPr>
        <w:tab/>
      </w:r>
      <w:r w:rsidRPr="00A3125A">
        <w:rPr>
          <w:rFonts w:ascii="Arial" w:hAnsi="Arial" w:cs="Arial"/>
          <w:bCs/>
          <w:color w:val="000000"/>
        </w:rPr>
        <w:t xml:space="preserve">Dept.  </w:t>
      </w:r>
      <w:r w:rsidRPr="00A3125A">
        <w:rPr>
          <w:rFonts w:ascii="Arial" w:hAnsi="Arial" w:cs="Arial"/>
        </w:rPr>
        <w:t xml:space="preserve">Nursing </w:t>
      </w:r>
    </w:p>
    <w:p w14:paraId="7C03A836" w14:textId="77777777" w:rsidR="00A3125A" w:rsidRPr="00A3125A" w:rsidRDefault="00A3125A" w:rsidP="00A3125A">
      <w:pPr>
        <w:ind w:left="5760" w:right="-270" w:hanging="4230"/>
        <w:rPr>
          <w:rFonts w:ascii="Arial" w:hAnsi="Arial" w:cs="Arial"/>
          <w:color w:val="000000"/>
        </w:rPr>
      </w:pPr>
    </w:p>
    <w:p w14:paraId="33591614"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Recommended by Undergraduate Curriculum Committee</w:t>
      </w:r>
    </w:p>
    <w:p w14:paraId="7BB0DDD8"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 xml:space="preserve">            (Department, Person, or Group)     </w:t>
      </w:r>
    </w:p>
    <w:p w14:paraId="4B3BACD7" w14:textId="77777777" w:rsidR="00A3125A" w:rsidRPr="00A3125A" w:rsidRDefault="00A3125A" w:rsidP="00A3125A">
      <w:pPr>
        <w:ind w:left="-90" w:right="-270"/>
        <w:rPr>
          <w:rFonts w:ascii="Arial" w:hAnsi="Arial" w:cs="Arial"/>
          <w:color w:val="000000"/>
        </w:rPr>
      </w:pPr>
    </w:p>
    <w:p w14:paraId="4B629A3B"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Effective date: Fall 2024.</w:t>
      </w:r>
    </w:p>
    <w:p w14:paraId="20C3B961"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Catalog citations:  See pages on Curriculum website.</w:t>
      </w:r>
    </w:p>
    <w:p w14:paraId="0FAB7FF4" w14:textId="77777777" w:rsidR="00A3125A" w:rsidRPr="00A3125A" w:rsidRDefault="00A3125A" w:rsidP="00A3125A">
      <w:pPr>
        <w:ind w:left="-90" w:right="-270"/>
        <w:rPr>
          <w:rFonts w:ascii="Arial" w:hAnsi="Arial" w:cs="Arial"/>
        </w:rPr>
      </w:pPr>
    </w:p>
    <w:p w14:paraId="41587295" w14:textId="4F1522B4" w:rsidR="00A3125A" w:rsidRPr="00A3125A" w:rsidRDefault="00A3125A" w:rsidP="00A3125A">
      <w:pPr>
        <w:ind w:left="180"/>
        <w:rPr>
          <w:rFonts w:ascii="Arial" w:eastAsia="Cambria" w:hAnsi="Arial" w:cs="Arial"/>
          <w:color w:val="000000" w:themeColor="text1"/>
        </w:rPr>
      </w:pPr>
      <w:r w:rsidRPr="00A3125A">
        <w:rPr>
          <w:rFonts w:ascii="Arial" w:hAnsi="Arial" w:cs="Arial"/>
        </w:rPr>
        <w:t>Comments: Th</w:t>
      </w:r>
      <w:r w:rsidR="00B137A6">
        <w:rPr>
          <w:rFonts w:ascii="Arial" w:hAnsi="Arial" w:cs="Arial"/>
        </w:rPr>
        <w:t>ese</w:t>
      </w:r>
      <w:r w:rsidRPr="00A3125A">
        <w:rPr>
          <w:rFonts w:ascii="Arial" w:hAnsi="Arial" w:cs="Arial"/>
        </w:rPr>
        <w:t xml:space="preserve"> </w:t>
      </w:r>
      <w:r w:rsidRPr="00A3125A">
        <w:rPr>
          <w:rFonts w:ascii="Arial" w:eastAsia="Cambria" w:hAnsi="Arial" w:cs="Arial"/>
          <w:color w:val="000000" w:themeColor="text1"/>
        </w:rPr>
        <w:t>proposal</w:t>
      </w:r>
      <w:r w:rsidR="00B137A6">
        <w:rPr>
          <w:rFonts w:ascii="Arial" w:eastAsia="Cambria" w:hAnsi="Arial" w:cs="Arial"/>
          <w:color w:val="000000" w:themeColor="text1"/>
        </w:rPr>
        <w:t>s</w:t>
      </w:r>
      <w:r w:rsidRPr="00A3125A">
        <w:rPr>
          <w:rFonts w:ascii="Arial" w:eastAsia="Cambria" w:hAnsi="Arial" w:cs="Arial"/>
          <w:color w:val="000000" w:themeColor="text1"/>
        </w:rPr>
        <w:t xml:space="preserve"> ask to approve several new online courses to be used in an updated fully online RN to BSN in Nursing, something much needed among the RI nursing workforce; there is little demand for the current in person program. #073-#078 cover the new courses, that include a writing in the discipline course and others that </w:t>
      </w:r>
      <w:r w:rsidR="007B6C64">
        <w:rPr>
          <w:rFonts w:ascii="Arial" w:eastAsia="Cambria" w:hAnsi="Arial" w:cs="Arial"/>
          <w:color w:val="000000" w:themeColor="text1"/>
        </w:rPr>
        <w:t>teach</w:t>
      </w:r>
      <w:r w:rsidRPr="00A3125A">
        <w:rPr>
          <w:rFonts w:ascii="Arial" w:eastAsia="Cambria" w:hAnsi="Arial" w:cs="Arial"/>
          <w:color w:val="000000" w:themeColor="text1"/>
        </w:rPr>
        <w:t xml:space="preserve"> more contemporary aspects of the profession: #073 is NURS 208W </w:t>
      </w:r>
      <w:r w:rsidRPr="00A3125A">
        <w:rPr>
          <w:rFonts w:ascii="Arial" w:hAnsi="Arial" w:cs="Arial"/>
        </w:rPr>
        <w:t>Scholarly Inquiry and Practice in Nursing and also deletes NURS 207 Baccalaureate Education for Nursing;</w:t>
      </w:r>
      <w:r w:rsidRPr="00A3125A">
        <w:rPr>
          <w:rFonts w:ascii="Arial" w:hAnsi="Arial" w:cs="Arial"/>
          <w:color w:val="000000" w:themeColor="text1"/>
        </w:rPr>
        <w:t xml:space="preserve"> #</w:t>
      </w:r>
      <w:r w:rsidRPr="00A3125A">
        <w:rPr>
          <w:rFonts w:ascii="Arial" w:eastAsia="Cambria" w:hAnsi="Arial" w:cs="Arial"/>
          <w:color w:val="000000" w:themeColor="text1"/>
        </w:rPr>
        <w:t xml:space="preserve">074 is NURS 317 </w:t>
      </w:r>
      <w:r w:rsidRPr="00A3125A">
        <w:rPr>
          <w:rFonts w:ascii="Arial" w:hAnsi="Arial" w:cs="Arial"/>
        </w:rPr>
        <w:t>Quality, Economics, Equity and Health Financing; #</w:t>
      </w:r>
      <w:r w:rsidRPr="00A3125A">
        <w:rPr>
          <w:rFonts w:ascii="Arial" w:eastAsia="Cambria" w:hAnsi="Arial" w:cs="Arial"/>
          <w:color w:val="000000" w:themeColor="text1"/>
        </w:rPr>
        <w:t xml:space="preserve"> 075 is NURS 318 </w:t>
      </w:r>
      <w:r w:rsidRPr="00A3125A">
        <w:rPr>
          <w:rFonts w:ascii="Arial" w:hAnsi="Arial" w:cs="Arial"/>
        </w:rPr>
        <w:t>Person-Centered Physical and Health Assessment; #</w:t>
      </w:r>
      <w:r w:rsidRPr="00A3125A">
        <w:rPr>
          <w:rFonts w:ascii="Arial" w:eastAsia="Cambria" w:hAnsi="Arial" w:cs="Arial"/>
          <w:color w:val="000000" w:themeColor="text1"/>
        </w:rPr>
        <w:t xml:space="preserve">076 is NURS 371 </w:t>
      </w:r>
      <w:r w:rsidRPr="00A3125A">
        <w:rPr>
          <w:rFonts w:ascii="Arial" w:hAnsi="Arial" w:cs="Arial"/>
        </w:rPr>
        <w:t>Global, Community</w:t>
      </w:r>
      <w:r w:rsidR="0066681D">
        <w:rPr>
          <w:rFonts w:ascii="Arial" w:hAnsi="Arial" w:cs="Arial"/>
        </w:rPr>
        <w:t>,</w:t>
      </w:r>
      <w:r w:rsidRPr="00A3125A">
        <w:rPr>
          <w:rFonts w:ascii="Arial" w:hAnsi="Arial" w:cs="Arial"/>
        </w:rPr>
        <w:t xml:space="preserve"> and </w:t>
      </w:r>
      <w:r w:rsidR="00F21574">
        <w:rPr>
          <w:rFonts w:ascii="Arial" w:hAnsi="Arial" w:cs="Arial"/>
        </w:rPr>
        <w:t>Health</w:t>
      </w:r>
      <w:r w:rsidRPr="00A3125A">
        <w:rPr>
          <w:rFonts w:ascii="Arial" w:hAnsi="Arial" w:cs="Arial"/>
        </w:rPr>
        <w:t xml:space="preserve"> Policy;</w:t>
      </w:r>
    </w:p>
    <w:p w14:paraId="793087C8" w14:textId="0925603A" w:rsidR="00A3125A" w:rsidRPr="00A3125A" w:rsidRDefault="00A3125A" w:rsidP="00A3125A">
      <w:pPr>
        <w:ind w:left="180"/>
        <w:rPr>
          <w:rFonts w:ascii="Arial" w:hAnsi="Arial" w:cs="Arial"/>
        </w:rPr>
      </w:pPr>
      <w:r w:rsidRPr="00A3125A">
        <w:rPr>
          <w:rFonts w:ascii="Arial" w:eastAsia="Cambria" w:hAnsi="Arial" w:cs="Arial"/>
          <w:color w:val="000000" w:themeColor="text1"/>
        </w:rPr>
        <w:t xml:space="preserve">#077 is NURS 377 </w:t>
      </w:r>
      <w:r w:rsidRPr="00A3125A">
        <w:rPr>
          <w:rFonts w:ascii="Arial" w:hAnsi="Arial" w:cs="Arial"/>
        </w:rPr>
        <w:t xml:space="preserve">Contemporary Nursing: Issues, Innovation, and Transformation; and #078 is the NURS 378 Capstone. </w:t>
      </w:r>
      <w:r w:rsidRPr="00A3125A">
        <w:rPr>
          <w:rFonts w:ascii="Arial" w:eastAsia="Cambria" w:hAnsi="Arial" w:cs="Arial"/>
          <w:color w:val="000000" w:themeColor="text1"/>
        </w:rPr>
        <w:t xml:space="preserve">#079 outlines the program which asks for 22 nursing credits alongside 8 additional </w:t>
      </w:r>
      <w:proofErr w:type="spellStart"/>
      <w:r w:rsidRPr="00A3125A">
        <w:rPr>
          <w:rFonts w:ascii="Arial" w:eastAsia="Cambria" w:hAnsi="Arial" w:cs="Arial"/>
          <w:color w:val="000000" w:themeColor="text1"/>
        </w:rPr>
        <w:t>Gen.Ed</w:t>
      </w:r>
      <w:proofErr w:type="spellEnd"/>
      <w:r w:rsidRPr="00A3125A">
        <w:rPr>
          <w:rFonts w:ascii="Arial" w:eastAsia="Cambria" w:hAnsi="Arial" w:cs="Arial"/>
          <w:color w:val="000000" w:themeColor="text1"/>
        </w:rPr>
        <w:t xml:space="preserve">/elective </w:t>
      </w:r>
      <w:proofErr w:type="gramStart"/>
      <w:r w:rsidRPr="00A3125A">
        <w:rPr>
          <w:rFonts w:ascii="Arial" w:eastAsia="Cambria" w:hAnsi="Arial" w:cs="Arial"/>
          <w:color w:val="000000" w:themeColor="text1"/>
        </w:rPr>
        <w:t>credits, and</w:t>
      </w:r>
      <w:proofErr w:type="gramEnd"/>
      <w:r w:rsidRPr="00A3125A">
        <w:rPr>
          <w:rFonts w:ascii="Arial" w:eastAsia="Cambria" w:hAnsi="Arial" w:cs="Arial"/>
          <w:color w:val="000000" w:themeColor="text1"/>
        </w:rPr>
        <w:t xml:space="preserve"> has COGE agreement to waive the second language and Connections requirements. Students in this program transfer in 90 credits and Nursing has requested that the minimum residency requirement be reduced to 30 credits at RIC rather than 45 to accommodate this specific program. </w:t>
      </w:r>
      <w:r w:rsidR="00EB2524">
        <w:rPr>
          <w:rFonts w:ascii="Arial" w:eastAsia="Cambria" w:hAnsi="Arial" w:cs="Arial"/>
          <w:color w:val="000000" w:themeColor="text1"/>
        </w:rPr>
        <w:t>A teach-out plan has been crafted to ensure all current BN to BSN students can complete.</w:t>
      </w:r>
    </w:p>
    <w:p w14:paraId="55D5F2B3" w14:textId="77777777" w:rsidR="00A3125A" w:rsidRPr="00A3125A" w:rsidRDefault="00A3125A" w:rsidP="00A3125A">
      <w:pPr>
        <w:ind w:right="-270"/>
        <w:rPr>
          <w:rFonts w:ascii="Arial" w:hAnsi="Arial" w:cs="Arial"/>
        </w:rPr>
      </w:pPr>
    </w:p>
    <w:p w14:paraId="0BCC9E36"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APPROVALS</w:t>
      </w:r>
    </w:p>
    <w:p w14:paraId="43DE47A5"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 xml:space="preserve">Chair, Undergraduate Curriculum Committee:  Susan Abbotson   </w:t>
      </w:r>
    </w:p>
    <w:p w14:paraId="37613E1A" w14:textId="1E653447" w:rsidR="00A3125A" w:rsidRPr="00A3125A" w:rsidRDefault="00A3125A" w:rsidP="00A3125A">
      <w:pPr>
        <w:ind w:left="-90" w:right="-270"/>
        <w:rPr>
          <w:rFonts w:ascii="Arial" w:hAnsi="Arial" w:cs="Arial"/>
          <w:color w:val="000000"/>
        </w:rPr>
      </w:pPr>
      <w:r w:rsidRPr="00A3125A">
        <w:rPr>
          <w:rFonts w:ascii="Arial" w:hAnsi="Arial" w:cs="Arial"/>
          <w:color w:val="000000"/>
        </w:rPr>
        <w:t xml:space="preserve">   </w:t>
      </w:r>
      <w:r>
        <w:rPr>
          <w:rFonts w:ascii="Arial" w:hAnsi="Arial" w:cs="Arial"/>
          <w:noProof/>
          <w:color w:val="000000"/>
        </w:rPr>
        <w:drawing>
          <wp:inline distT="0" distB="0" distL="0" distR="0" wp14:anchorId="7C2FA703" wp14:editId="4B272662">
            <wp:extent cx="1587500" cy="876300"/>
            <wp:effectExtent l="0" t="0" r="0" b="0"/>
            <wp:docPr id="1201503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28984570" w14:textId="77777777" w:rsidR="00A3125A" w:rsidRPr="00A3125A" w:rsidRDefault="00A3125A" w:rsidP="00A3125A">
      <w:pPr>
        <w:ind w:left="-90" w:right="-270"/>
        <w:rPr>
          <w:rFonts w:ascii="Arial" w:hAnsi="Arial" w:cs="Arial"/>
          <w:color w:val="000000"/>
        </w:rPr>
      </w:pPr>
      <w:r w:rsidRPr="00A3125A">
        <w:rPr>
          <w:rFonts w:ascii="Arial" w:hAnsi="Arial" w:cs="Arial"/>
          <w:color w:val="000000"/>
        </w:rPr>
        <w:t>Date:  4/19/2024</w:t>
      </w:r>
    </w:p>
    <w:p w14:paraId="597BB107" w14:textId="418CB7AF" w:rsidR="00A3125A" w:rsidRPr="008E4A9E" w:rsidRDefault="00A3125A" w:rsidP="00A3125A">
      <w:pPr>
        <w:ind w:right="-270"/>
        <w:rPr>
          <w:rFonts w:ascii="Arial" w:hAnsi="Arial" w:cs="Arial"/>
          <w:sz w:val="22"/>
          <w:szCs w:val="22"/>
        </w:rPr>
      </w:pPr>
      <w:r w:rsidRPr="008E4A9E">
        <w:rPr>
          <w:rFonts w:ascii="Arial" w:hAnsi="Arial" w:cs="Arial"/>
          <w:color w:val="000000"/>
          <w:sz w:val="22"/>
          <w:szCs w:val="22"/>
        </w:rPr>
        <w:t xml:space="preserve"> </w:t>
      </w:r>
    </w:p>
    <w:p w14:paraId="33029A62"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Report of Undergraduate Curriculum Committee Action</w:t>
      </w:r>
    </w:p>
    <w:p w14:paraId="05E96856" w14:textId="77777777" w:rsidR="009339EE" w:rsidRPr="00AE0F53" w:rsidRDefault="009339EE" w:rsidP="009339EE">
      <w:pPr>
        <w:ind w:left="-90" w:right="-270" w:firstLine="720"/>
        <w:rPr>
          <w:rFonts w:ascii="Arial" w:hAnsi="Arial" w:cs="Arial"/>
          <w:color w:val="000000"/>
        </w:rPr>
      </w:pPr>
      <w:r w:rsidRPr="00AE0F53">
        <w:rPr>
          <w:rFonts w:ascii="Arial" w:hAnsi="Arial" w:cs="Arial"/>
          <w:color w:val="000000"/>
        </w:rPr>
        <w:t>Document(s):  #23-24-0</w:t>
      </w:r>
      <w:r>
        <w:rPr>
          <w:rFonts w:ascii="Arial" w:hAnsi="Arial" w:cs="Arial"/>
          <w:color w:val="000000"/>
        </w:rPr>
        <w:t>80</w:t>
      </w:r>
      <w:r w:rsidRPr="00AE0F53">
        <w:rPr>
          <w:rFonts w:ascii="Arial" w:hAnsi="Arial" w:cs="Arial"/>
          <w:color w:val="000000"/>
        </w:rPr>
        <w:t xml:space="preserve"> through #23-24-0</w:t>
      </w:r>
      <w:r>
        <w:rPr>
          <w:rFonts w:ascii="Arial" w:hAnsi="Arial" w:cs="Arial"/>
          <w:color w:val="000000"/>
        </w:rPr>
        <w:t>94</w:t>
      </w:r>
    </w:p>
    <w:p w14:paraId="665470B3"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 xml:space="preserve">Recommendation:   Approve.            </w:t>
      </w:r>
    </w:p>
    <w:p w14:paraId="50746B7A"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Date of Action:  4/19/2024</w:t>
      </w:r>
    </w:p>
    <w:p w14:paraId="1D4C091B" w14:textId="77777777" w:rsidR="009339EE" w:rsidRPr="00AE0F53" w:rsidRDefault="009339EE" w:rsidP="009339EE">
      <w:pPr>
        <w:ind w:left="-90" w:right="-270"/>
        <w:rPr>
          <w:rFonts w:ascii="Arial" w:hAnsi="Arial" w:cs="Arial"/>
          <w:color w:val="000000"/>
        </w:rPr>
      </w:pPr>
    </w:p>
    <w:p w14:paraId="090605DD" w14:textId="77777777" w:rsidR="009339EE" w:rsidRPr="00D3376D" w:rsidRDefault="009339EE" w:rsidP="009339EE">
      <w:pPr>
        <w:rPr>
          <w:rFonts w:ascii="Arial" w:hAnsi="Arial" w:cs="Arial"/>
        </w:rPr>
      </w:pPr>
      <w:r w:rsidRPr="00AE0F53">
        <w:rPr>
          <w:rFonts w:ascii="Arial" w:hAnsi="Arial" w:cs="Arial"/>
          <w:color w:val="000000"/>
        </w:rPr>
        <w:t xml:space="preserve">Originated by: </w:t>
      </w:r>
      <w:r w:rsidRPr="00D3376D">
        <w:rPr>
          <w:rFonts w:ascii="Arial" w:hAnsi="Arial" w:cs="Arial"/>
          <w:bCs/>
        </w:rPr>
        <w:t xml:space="preserve">Lisa Connelly, Jennifer Fearon-Lynch, Sharon </w:t>
      </w:r>
      <w:proofErr w:type="gramStart"/>
      <w:r w:rsidRPr="00D3376D">
        <w:rPr>
          <w:rFonts w:ascii="Arial" w:hAnsi="Arial" w:cs="Arial"/>
          <w:bCs/>
        </w:rPr>
        <w:t>Galloway,</w:t>
      </w:r>
      <w:r>
        <w:rPr>
          <w:rFonts w:ascii="Arial" w:hAnsi="Arial" w:cs="Arial"/>
          <w:bCs/>
        </w:rPr>
        <w:t xml:space="preserve">   </w:t>
      </w:r>
      <w:proofErr w:type="gramEnd"/>
      <w:r>
        <w:rPr>
          <w:rFonts w:ascii="Arial" w:hAnsi="Arial" w:cs="Arial"/>
          <w:bCs/>
        </w:rPr>
        <w:t xml:space="preserve">     </w:t>
      </w:r>
      <w:r w:rsidRPr="00D3376D">
        <w:rPr>
          <w:rFonts w:ascii="Arial" w:hAnsi="Arial" w:cs="Arial"/>
          <w:b/>
          <w:color w:val="000000"/>
        </w:rPr>
        <w:t xml:space="preserve">Dept.  </w:t>
      </w:r>
      <w:r w:rsidRPr="00D3376D">
        <w:rPr>
          <w:rFonts w:ascii="Arial" w:hAnsi="Arial" w:cs="Arial"/>
          <w:b/>
        </w:rPr>
        <w:t>Nursing</w:t>
      </w:r>
      <w:r w:rsidRPr="00AE0F53">
        <w:rPr>
          <w:rFonts w:ascii="Arial" w:hAnsi="Arial" w:cs="Arial"/>
        </w:rPr>
        <w:t xml:space="preserve"> </w:t>
      </w:r>
    </w:p>
    <w:p w14:paraId="471B937A" w14:textId="77777777" w:rsidR="009339EE" w:rsidRPr="00D3376D" w:rsidRDefault="009339EE" w:rsidP="009339EE">
      <w:pPr>
        <w:rPr>
          <w:rFonts w:ascii="Arial" w:hAnsi="Arial" w:cs="Arial"/>
          <w:bCs/>
        </w:rPr>
      </w:pPr>
      <w:r w:rsidRPr="00D3376D">
        <w:rPr>
          <w:rFonts w:ascii="Arial" w:hAnsi="Arial" w:cs="Arial"/>
          <w:bCs/>
        </w:rPr>
        <w:t xml:space="preserve">Lynn P. Blanchette, Esperanza Gutierrez, Penni </w:t>
      </w:r>
      <w:proofErr w:type="spellStart"/>
      <w:r w:rsidRPr="00D3376D">
        <w:rPr>
          <w:rFonts w:ascii="Arial" w:hAnsi="Arial" w:cs="Arial"/>
          <w:bCs/>
        </w:rPr>
        <w:t>Sadlon</w:t>
      </w:r>
      <w:proofErr w:type="spellEnd"/>
      <w:r w:rsidRPr="00D3376D">
        <w:rPr>
          <w:rFonts w:ascii="Arial" w:hAnsi="Arial" w:cs="Arial"/>
          <w:bCs/>
        </w:rPr>
        <w:t xml:space="preserve">, Christina </w:t>
      </w:r>
      <w:proofErr w:type="spellStart"/>
      <w:r w:rsidRPr="00D3376D">
        <w:rPr>
          <w:rFonts w:ascii="Arial" w:hAnsi="Arial" w:cs="Arial"/>
          <w:bCs/>
        </w:rPr>
        <w:t>Raposo</w:t>
      </w:r>
      <w:proofErr w:type="spellEnd"/>
    </w:p>
    <w:p w14:paraId="07F57EE6" w14:textId="77777777" w:rsidR="009339EE" w:rsidRPr="00D3376D" w:rsidRDefault="009339EE" w:rsidP="009339EE">
      <w:pPr>
        <w:rPr>
          <w:rFonts w:ascii="Arial" w:hAnsi="Arial" w:cs="Arial"/>
          <w:bCs/>
        </w:rPr>
      </w:pPr>
      <w:r w:rsidRPr="00D3376D">
        <w:rPr>
          <w:rFonts w:ascii="Arial" w:hAnsi="Arial" w:cs="Arial"/>
          <w:bCs/>
        </w:rPr>
        <w:t xml:space="preserve">Sylvia P. Ross, Karen </w:t>
      </w:r>
      <w:proofErr w:type="spellStart"/>
      <w:r w:rsidRPr="00D3376D">
        <w:rPr>
          <w:rFonts w:ascii="Arial" w:hAnsi="Arial" w:cs="Arial"/>
          <w:bCs/>
        </w:rPr>
        <w:t>Wholey</w:t>
      </w:r>
      <w:proofErr w:type="spellEnd"/>
      <w:r w:rsidRPr="00D3376D">
        <w:rPr>
          <w:rFonts w:ascii="Arial" w:hAnsi="Arial" w:cs="Arial"/>
          <w:bCs/>
        </w:rPr>
        <w:t>, Bethany Patenaude, Casey Cunha,</w:t>
      </w:r>
    </w:p>
    <w:p w14:paraId="7011ED48" w14:textId="77777777" w:rsidR="009339EE" w:rsidRPr="00D3376D" w:rsidRDefault="009339EE" w:rsidP="009339EE">
      <w:pPr>
        <w:rPr>
          <w:rFonts w:ascii="Arial" w:hAnsi="Arial" w:cs="Arial"/>
          <w:bCs/>
        </w:rPr>
      </w:pPr>
      <w:r w:rsidRPr="00D3376D">
        <w:rPr>
          <w:rFonts w:ascii="Arial" w:hAnsi="Arial" w:cs="Arial"/>
          <w:bCs/>
        </w:rPr>
        <w:t xml:space="preserve">Vincent </w:t>
      </w:r>
      <w:proofErr w:type="spellStart"/>
      <w:r w:rsidRPr="00D3376D">
        <w:rPr>
          <w:rFonts w:ascii="Arial" w:hAnsi="Arial" w:cs="Arial"/>
          <w:bCs/>
        </w:rPr>
        <w:t>Lanzieri</w:t>
      </w:r>
      <w:proofErr w:type="spellEnd"/>
      <w:r w:rsidRPr="00D3376D">
        <w:rPr>
          <w:rFonts w:ascii="Arial" w:hAnsi="Arial" w:cs="Arial"/>
          <w:bCs/>
        </w:rPr>
        <w:t xml:space="preserve">, Jena Lerch, Jocelyne de </w:t>
      </w:r>
      <w:proofErr w:type="spellStart"/>
      <w:r w:rsidRPr="00D3376D">
        <w:rPr>
          <w:rFonts w:ascii="Arial" w:hAnsi="Arial" w:cs="Arial"/>
          <w:bCs/>
        </w:rPr>
        <w:t>Gouvenain</w:t>
      </w:r>
      <w:proofErr w:type="spellEnd"/>
      <w:r w:rsidRPr="00D3376D">
        <w:rPr>
          <w:rFonts w:ascii="Arial" w:hAnsi="Arial" w:cs="Arial"/>
          <w:bCs/>
        </w:rPr>
        <w:t>, Manon Sarasin,</w:t>
      </w:r>
    </w:p>
    <w:p w14:paraId="7AC8D80B" w14:textId="77777777" w:rsidR="009339EE" w:rsidRPr="00D3376D" w:rsidRDefault="009339EE" w:rsidP="009339EE">
      <w:pPr>
        <w:rPr>
          <w:rFonts w:ascii="Arial" w:hAnsi="Arial" w:cs="Arial"/>
          <w:bCs/>
        </w:rPr>
      </w:pPr>
      <w:r w:rsidRPr="00D3376D">
        <w:rPr>
          <w:rFonts w:ascii="Arial" w:hAnsi="Arial" w:cs="Arial"/>
          <w:bCs/>
        </w:rPr>
        <w:t>M. Byrd, L. Mendonca, Annette Griffin, Donna Huntley-Newby,</w:t>
      </w:r>
    </w:p>
    <w:p w14:paraId="061505A0" w14:textId="77777777" w:rsidR="009339EE" w:rsidRPr="00D3376D" w:rsidRDefault="009339EE" w:rsidP="009339EE">
      <w:pPr>
        <w:rPr>
          <w:rFonts w:ascii="Arial" w:hAnsi="Arial" w:cs="Arial"/>
          <w:bCs/>
        </w:rPr>
      </w:pPr>
      <w:r w:rsidRPr="00D3376D">
        <w:rPr>
          <w:rFonts w:ascii="Arial" w:hAnsi="Arial" w:cs="Arial"/>
          <w:bCs/>
        </w:rPr>
        <w:t xml:space="preserve">Cheryl </w:t>
      </w:r>
      <w:proofErr w:type="spellStart"/>
      <w:r w:rsidRPr="00D3376D">
        <w:rPr>
          <w:rFonts w:ascii="Arial" w:hAnsi="Arial" w:cs="Arial"/>
          <w:bCs/>
        </w:rPr>
        <w:t>Hersperger</w:t>
      </w:r>
      <w:proofErr w:type="spellEnd"/>
      <w:r w:rsidRPr="00D3376D">
        <w:rPr>
          <w:rFonts w:ascii="Arial" w:hAnsi="Arial" w:cs="Arial"/>
          <w:bCs/>
        </w:rPr>
        <w:t xml:space="preserve">, Nicole Smith, Bethany </w:t>
      </w:r>
      <w:proofErr w:type="spellStart"/>
      <w:r w:rsidRPr="00D3376D">
        <w:rPr>
          <w:rFonts w:ascii="Arial" w:hAnsi="Arial" w:cs="Arial"/>
          <w:bCs/>
        </w:rPr>
        <w:t>Petronio-DeFanti</w:t>
      </w:r>
      <w:proofErr w:type="spellEnd"/>
      <w:r w:rsidRPr="00D3376D">
        <w:rPr>
          <w:rFonts w:ascii="Arial" w:hAnsi="Arial" w:cs="Arial"/>
          <w:bCs/>
        </w:rPr>
        <w:t xml:space="preserve">, Susan </w:t>
      </w:r>
      <w:proofErr w:type="spellStart"/>
      <w:r w:rsidRPr="00D3376D">
        <w:rPr>
          <w:rFonts w:ascii="Arial" w:hAnsi="Arial" w:cs="Arial"/>
          <w:bCs/>
        </w:rPr>
        <w:t>Scollins</w:t>
      </w:r>
      <w:proofErr w:type="spellEnd"/>
    </w:p>
    <w:p w14:paraId="6F8586B1" w14:textId="77777777" w:rsidR="009339EE" w:rsidRPr="00D3376D" w:rsidRDefault="009339EE" w:rsidP="009339EE">
      <w:pPr>
        <w:rPr>
          <w:rFonts w:ascii="Arial" w:hAnsi="Arial" w:cs="Arial"/>
          <w:bCs/>
        </w:rPr>
      </w:pPr>
      <w:r w:rsidRPr="00D3376D">
        <w:rPr>
          <w:rFonts w:ascii="Arial" w:hAnsi="Arial" w:cs="Arial"/>
          <w:bCs/>
        </w:rPr>
        <w:t xml:space="preserve">Michelle </w:t>
      </w:r>
      <w:proofErr w:type="spellStart"/>
      <w:r w:rsidRPr="00D3376D">
        <w:rPr>
          <w:rFonts w:ascii="Arial" w:hAnsi="Arial" w:cs="Arial"/>
          <w:bCs/>
        </w:rPr>
        <w:t>Bargteil</w:t>
      </w:r>
      <w:proofErr w:type="spellEnd"/>
      <w:r w:rsidRPr="00D3376D">
        <w:rPr>
          <w:rFonts w:ascii="Arial" w:hAnsi="Arial" w:cs="Arial"/>
          <w:bCs/>
        </w:rPr>
        <w:t xml:space="preserve">, Deborah </w:t>
      </w:r>
      <w:proofErr w:type="spellStart"/>
      <w:r w:rsidRPr="00D3376D">
        <w:rPr>
          <w:rFonts w:ascii="Arial" w:hAnsi="Arial" w:cs="Arial"/>
          <w:bCs/>
        </w:rPr>
        <w:t>Kutenplon</w:t>
      </w:r>
      <w:proofErr w:type="spellEnd"/>
      <w:r w:rsidRPr="00D3376D">
        <w:rPr>
          <w:rFonts w:ascii="Arial" w:hAnsi="Arial" w:cs="Arial"/>
          <w:bCs/>
        </w:rPr>
        <w:t xml:space="preserve">, Sheri Boucher, </w:t>
      </w:r>
      <w:r>
        <w:rPr>
          <w:rFonts w:ascii="Arial" w:hAnsi="Arial" w:cs="Arial"/>
          <w:bCs/>
        </w:rPr>
        <w:t xml:space="preserve">and </w:t>
      </w:r>
      <w:r w:rsidRPr="00D3376D">
        <w:rPr>
          <w:rFonts w:ascii="Arial" w:hAnsi="Arial" w:cs="Arial"/>
          <w:bCs/>
        </w:rPr>
        <w:t>Susan DiBlasi</w:t>
      </w:r>
      <w:r>
        <w:rPr>
          <w:rFonts w:ascii="Arial" w:hAnsi="Arial" w:cs="Arial"/>
          <w:bCs/>
        </w:rPr>
        <w:t>.</w:t>
      </w:r>
    </w:p>
    <w:p w14:paraId="708D1DA6" w14:textId="77777777" w:rsidR="009339EE" w:rsidRPr="00AE0F53" w:rsidRDefault="009339EE" w:rsidP="009339EE">
      <w:pPr>
        <w:ind w:left="5760" w:right="-270" w:hanging="4230"/>
        <w:rPr>
          <w:rFonts w:ascii="Arial" w:hAnsi="Arial" w:cs="Arial"/>
          <w:color w:val="000000"/>
        </w:rPr>
      </w:pPr>
    </w:p>
    <w:p w14:paraId="70B751FA"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Recommended by Undergraduate Curriculum Committee</w:t>
      </w:r>
    </w:p>
    <w:p w14:paraId="43D0DA95"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 xml:space="preserve">            (Department, Person, or Group)     </w:t>
      </w:r>
    </w:p>
    <w:p w14:paraId="3E5E5C39" w14:textId="77777777" w:rsidR="009339EE" w:rsidRPr="00AE0F53" w:rsidRDefault="009339EE" w:rsidP="009339EE">
      <w:pPr>
        <w:ind w:left="-90" w:right="-270"/>
        <w:rPr>
          <w:rFonts w:ascii="Arial" w:hAnsi="Arial" w:cs="Arial"/>
          <w:color w:val="000000"/>
        </w:rPr>
      </w:pPr>
    </w:p>
    <w:p w14:paraId="4504C53B"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lastRenderedPageBreak/>
        <w:t>Effective date: Fall 2024.</w:t>
      </w:r>
    </w:p>
    <w:p w14:paraId="630F500F"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Catalog citations:  See pages on Curriculum website.</w:t>
      </w:r>
    </w:p>
    <w:p w14:paraId="5D7F314E" w14:textId="77777777" w:rsidR="009339EE" w:rsidRPr="00AE0F53" w:rsidRDefault="009339EE" w:rsidP="009339EE">
      <w:pPr>
        <w:ind w:left="-90" w:right="-270"/>
        <w:rPr>
          <w:rFonts w:ascii="Arial" w:hAnsi="Arial" w:cs="Arial"/>
        </w:rPr>
      </w:pPr>
    </w:p>
    <w:p w14:paraId="73935FB7" w14:textId="6B869724" w:rsidR="009339EE" w:rsidRDefault="009339EE" w:rsidP="009339EE">
      <w:pPr>
        <w:ind w:left="180"/>
        <w:rPr>
          <w:rFonts w:ascii="Arial" w:eastAsia="Cambria" w:hAnsi="Arial" w:cs="Arial"/>
          <w:color w:val="000000" w:themeColor="text1"/>
        </w:rPr>
      </w:pPr>
      <w:r w:rsidRPr="00AE0F53">
        <w:rPr>
          <w:rFonts w:ascii="Arial" w:hAnsi="Arial" w:cs="Arial"/>
        </w:rPr>
        <w:t>Comments: Th</w:t>
      </w:r>
      <w:r>
        <w:rPr>
          <w:rFonts w:ascii="Arial" w:hAnsi="Arial" w:cs="Arial"/>
        </w:rPr>
        <w:t>ese</w:t>
      </w:r>
      <w:r w:rsidRPr="00AE0F53">
        <w:rPr>
          <w:rFonts w:ascii="Arial" w:hAnsi="Arial" w:cs="Arial"/>
        </w:rPr>
        <w:t xml:space="preserve"> </w:t>
      </w:r>
      <w:r w:rsidRPr="00AE0F53">
        <w:rPr>
          <w:rFonts w:ascii="Arial" w:eastAsia="Cambria" w:hAnsi="Arial" w:cs="Arial"/>
          <w:color w:val="000000" w:themeColor="text1"/>
        </w:rPr>
        <w:t>proposal</w:t>
      </w:r>
      <w:r>
        <w:rPr>
          <w:rFonts w:ascii="Arial" w:eastAsia="Cambria" w:hAnsi="Arial" w:cs="Arial"/>
          <w:color w:val="000000" w:themeColor="text1"/>
        </w:rPr>
        <w:t>s</w:t>
      </w:r>
      <w:r w:rsidRPr="00AE0F53">
        <w:rPr>
          <w:rFonts w:ascii="Arial" w:eastAsia="Cambria" w:hAnsi="Arial" w:cs="Arial"/>
          <w:color w:val="000000" w:themeColor="text1"/>
        </w:rPr>
        <w:t xml:space="preserve"> ask to approve several new courses to be used in an updated BSN in Nursing, </w:t>
      </w:r>
      <w:r>
        <w:rPr>
          <w:rFonts w:ascii="Arial" w:eastAsia="Cambria" w:hAnsi="Arial" w:cs="Arial"/>
          <w:color w:val="000000" w:themeColor="text1"/>
        </w:rPr>
        <w:t>to bring it more closely in line with current practice</w:t>
      </w:r>
      <w:r w:rsidRPr="00AE0F53">
        <w:rPr>
          <w:rFonts w:ascii="Arial" w:eastAsia="Cambria" w:hAnsi="Arial" w:cs="Arial"/>
          <w:color w:val="000000" w:themeColor="text1"/>
        </w:rPr>
        <w:t>. #0</w:t>
      </w:r>
      <w:r>
        <w:rPr>
          <w:rFonts w:ascii="Arial" w:eastAsia="Cambria" w:hAnsi="Arial" w:cs="Arial"/>
          <w:color w:val="000000" w:themeColor="text1"/>
        </w:rPr>
        <w:t>80</w:t>
      </w:r>
      <w:r w:rsidRPr="00AE0F53">
        <w:rPr>
          <w:rFonts w:ascii="Arial" w:eastAsia="Cambria" w:hAnsi="Arial" w:cs="Arial"/>
          <w:color w:val="000000" w:themeColor="text1"/>
        </w:rPr>
        <w:t>-#0</w:t>
      </w:r>
      <w:r>
        <w:rPr>
          <w:rFonts w:ascii="Arial" w:eastAsia="Cambria" w:hAnsi="Arial" w:cs="Arial"/>
          <w:color w:val="000000" w:themeColor="text1"/>
        </w:rPr>
        <w:t>93</w:t>
      </w:r>
      <w:r w:rsidRPr="00AE0F53">
        <w:rPr>
          <w:rFonts w:ascii="Arial" w:eastAsia="Cambria" w:hAnsi="Arial" w:cs="Arial"/>
          <w:color w:val="000000" w:themeColor="text1"/>
        </w:rPr>
        <w:t xml:space="preserve"> cover the new courses, </w:t>
      </w:r>
      <w:r>
        <w:rPr>
          <w:rFonts w:ascii="Arial" w:eastAsia="Cambria" w:hAnsi="Arial" w:cs="Arial"/>
          <w:color w:val="000000" w:themeColor="text1"/>
        </w:rPr>
        <w:t>which</w:t>
      </w:r>
      <w:r w:rsidRPr="00AE0F53">
        <w:rPr>
          <w:rFonts w:ascii="Arial" w:eastAsia="Cambria" w:hAnsi="Arial" w:cs="Arial"/>
          <w:color w:val="000000" w:themeColor="text1"/>
        </w:rPr>
        <w:t xml:space="preserve"> include a writing in the discipline course and others that </w:t>
      </w:r>
      <w:r>
        <w:rPr>
          <w:rFonts w:ascii="Arial" w:eastAsia="Cambria" w:hAnsi="Arial" w:cs="Arial"/>
          <w:color w:val="000000" w:themeColor="text1"/>
        </w:rPr>
        <w:t>teach</w:t>
      </w:r>
      <w:r w:rsidRPr="00AE0F53">
        <w:rPr>
          <w:rFonts w:ascii="Arial" w:eastAsia="Cambria" w:hAnsi="Arial" w:cs="Arial"/>
          <w:color w:val="000000" w:themeColor="text1"/>
        </w:rPr>
        <w:t xml:space="preserve"> more contemporary aspects of the profession: #0</w:t>
      </w:r>
      <w:r>
        <w:rPr>
          <w:rFonts w:ascii="Arial" w:eastAsia="Cambria" w:hAnsi="Arial" w:cs="Arial"/>
          <w:color w:val="000000" w:themeColor="text1"/>
        </w:rPr>
        <w:t>80</w:t>
      </w:r>
      <w:r w:rsidRPr="00AE0F53">
        <w:rPr>
          <w:rFonts w:ascii="Arial" w:eastAsia="Cambria" w:hAnsi="Arial" w:cs="Arial"/>
          <w:color w:val="000000" w:themeColor="text1"/>
        </w:rPr>
        <w:t xml:space="preserve"> is a new 2-credit course NURS 100 </w:t>
      </w:r>
      <w:r w:rsidRPr="00AE0F53">
        <w:rPr>
          <w:rFonts w:ascii="Arial" w:hAnsi="Arial" w:cs="Arial"/>
        </w:rPr>
        <w:t>Healthcare Careers: Foundations for Success IM Nursing students will take this course instead of RIC 100</w:t>
      </w:r>
      <w:r>
        <w:rPr>
          <w:rFonts w:ascii="Arial" w:hAnsi="Arial" w:cs="Arial"/>
        </w:rPr>
        <w:t xml:space="preserve"> (unless they have previously taken the RIC 100)</w:t>
      </w:r>
      <w:r w:rsidRPr="00AE0F53">
        <w:rPr>
          <w:rFonts w:ascii="Arial" w:hAnsi="Arial" w:cs="Arial"/>
        </w:rPr>
        <w:t xml:space="preserve">. </w:t>
      </w:r>
      <w:r>
        <w:rPr>
          <w:rFonts w:ascii="Arial" w:eastAsia="Cambria" w:hAnsi="Arial" w:cs="Arial"/>
          <w:color w:val="000000" w:themeColor="text1"/>
        </w:rPr>
        <w:t>#</w:t>
      </w:r>
      <w:r w:rsidRPr="003E5008">
        <w:rPr>
          <w:rFonts w:ascii="Arial" w:eastAsia="Cambria" w:hAnsi="Arial" w:cs="Arial"/>
          <w:color w:val="000000" w:themeColor="text1"/>
        </w:rPr>
        <w:t xml:space="preserve">081 </w:t>
      </w:r>
      <w:r>
        <w:rPr>
          <w:rFonts w:ascii="Arial" w:eastAsia="Cambria" w:hAnsi="Arial" w:cs="Arial"/>
          <w:color w:val="000000" w:themeColor="text1"/>
        </w:rPr>
        <w:t xml:space="preserve">is </w:t>
      </w:r>
      <w:r w:rsidRPr="003E5008">
        <w:rPr>
          <w:rFonts w:ascii="Arial" w:eastAsia="Cambria" w:hAnsi="Arial" w:cs="Arial"/>
          <w:color w:val="000000" w:themeColor="text1"/>
        </w:rPr>
        <w:t xml:space="preserve">NURS 230 </w:t>
      </w:r>
      <w:r w:rsidRPr="003E5008">
        <w:rPr>
          <w:rFonts w:ascii="Arial" w:hAnsi="Arial" w:cs="Arial"/>
          <w:color w:val="000000" w:themeColor="text1"/>
        </w:rPr>
        <w:t>Health Promotion and Disease Prevention</w:t>
      </w:r>
      <w:r>
        <w:rPr>
          <w:rFonts w:ascii="Arial" w:hAnsi="Arial" w:cs="Arial"/>
          <w:color w:val="000000" w:themeColor="text1"/>
        </w:rPr>
        <w:t>;</w:t>
      </w:r>
      <w:r w:rsidRPr="003E5008">
        <w:rPr>
          <w:rFonts w:ascii="Arial" w:hAnsi="Arial" w:cs="Arial"/>
          <w:color w:val="000000" w:themeColor="text1"/>
        </w:rPr>
        <w:t xml:space="preserve"> </w:t>
      </w:r>
      <w:r>
        <w:rPr>
          <w:rFonts w:ascii="Arial" w:hAnsi="Arial" w:cs="Arial"/>
          <w:color w:val="000000" w:themeColor="text1"/>
        </w:rPr>
        <w:t>#</w:t>
      </w:r>
      <w:r w:rsidRPr="00C63430">
        <w:rPr>
          <w:rFonts w:ascii="Arial" w:eastAsia="Cambria" w:hAnsi="Arial" w:cs="Arial"/>
          <w:color w:val="000000" w:themeColor="text1"/>
        </w:rPr>
        <w:t xml:space="preserve">082 </w:t>
      </w:r>
      <w:r>
        <w:rPr>
          <w:rFonts w:ascii="Arial" w:eastAsia="Cambria" w:hAnsi="Arial" w:cs="Arial"/>
          <w:color w:val="000000" w:themeColor="text1"/>
        </w:rPr>
        <w:t xml:space="preserve">is </w:t>
      </w:r>
      <w:r w:rsidRPr="00C63430">
        <w:rPr>
          <w:rFonts w:ascii="Arial" w:eastAsia="Cambria" w:hAnsi="Arial" w:cs="Arial"/>
          <w:color w:val="000000" w:themeColor="text1"/>
        </w:rPr>
        <w:t xml:space="preserve">NURS 231 </w:t>
      </w:r>
      <w:proofErr w:type="spellStart"/>
      <w:r w:rsidRPr="00C63430">
        <w:rPr>
          <w:rFonts w:ascii="Arial" w:hAnsi="Arial" w:cs="Arial"/>
          <w:color w:val="000000" w:themeColor="text1"/>
        </w:rPr>
        <w:t>Pathopharmacology</w:t>
      </w:r>
      <w:proofErr w:type="spellEnd"/>
      <w:r>
        <w:rPr>
          <w:rFonts w:ascii="Arial" w:hAnsi="Arial" w:cs="Arial"/>
          <w:color w:val="000000" w:themeColor="text1"/>
        </w:rPr>
        <w:t>; #</w:t>
      </w:r>
      <w:r w:rsidRPr="003E5008">
        <w:rPr>
          <w:rFonts w:ascii="Arial" w:eastAsia="Cambria" w:hAnsi="Arial" w:cs="Arial"/>
          <w:color w:val="000000" w:themeColor="text1"/>
        </w:rPr>
        <w:t xml:space="preserve">083 </w:t>
      </w:r>
      <w:r>
        <w:rPr>
          <w:rFonts w:ascii="Arial" w:eastAsia="Cambria" w:hAnsi="Arial" w:cs="Arial"/>
          <w:color w:val="000000" w:themeColor="text1"/>
        </w:rPr>
        <w:t>is</w:t>
      </w:r>
      <w:r w:rsidRPr="003E5008">
        <w:rPr>
          <w:rFonts w:ascii="Arial" w:eastAsia="Cambria" w:hAnsi="Arial" w:cs="Arial"/>
          <w:color w:val="000000" w:themeColor="text1"/>
        </w:rPr>
        <w:t xml:space="preserve"> NURS 232 </w:t>
      </w:r>
      <w:r w:rsidRPr="003E5008">
        <w:rPr>
          <w:rFonts w:ascii="Arial" w:hAnsi="Arial" w:cs="Arial"/>
          <w:color w:val="000000" w:themeColor="text1"/>
        </w:rPr>
        <w:t>Health Assessment of Diverse Populations</w:t>
      </w:r>
      <w:r>
        <w:rPr>
          <w:rFonts w:ascii="Arial" w:hAnsi="Arial" w:cs="Arial"/>
          <w:color w:val="000000" w:themeColor="text1"/>
        </w:rPr>
        <w:t>; #</w:t>
      </w:r>
      <w:r w:rsidRPr="003E5008">
        <w:rPr>
          <w:rFonts w:ascii="Arial" w:eastAsia="Cambria" w:hAnsi="Arial" w:cs="Arial"/>
          <w:color w:val="000000" w:themeColor="text1"/>
        </w:rPr>
        <w:t xml:space="preserve">084 </w:t>
      </w:r>
      <w:r>
        <w:rPr>
          <w:rFonts w:ascii="Arial" w:eastAsia="Cambria" w:hAnsi="Arial" w:cs="Arial"/>
          <w:color w:val="000000" w:themeColor="text1"/>
        </w:rPr>
        <w:t xml:space="preserve">is </w:t>
      </w:r>
      <w:r w:rsidRPr="003E5008">
        <w:rPr>
          <w:rFonts w:ascii="Arial" w:eastAsia="Cambria" w:hAnsi="Arial" w:cs="Arial"/>
          <w:color w:val="000000" w:themeColor="text1"/>
        </w:rPr>
        <w:t xml:space="preserve">NURS 233 </w:t>
      </w:r>
      <w:r w:rsidRPr="003E5008">
        <w:rPr>
          <w:rFonts w:ascii="Arial" w:hAnsi="Arial" w:cs="Arial"/>
          <w:color w:val="000000" w:themeColor="text1"/>
        </w:rPr>
        <w:t>Essentials of Nursing Knowledge and Practice</w:t>
      </w:r>
      <w:r>
        <w:rPr>
          <w:rFonts w:ascii="Arial" w:hAnsi="Arial" w:cs="Arial"/>
          <w:color w:val="000000" w:themeColor="text1"/>
        </w:rPr>
        <w:t>;</w:t>
      </w:r>
      <w:r w:rsidRPr="003E5008">
        <w:rPr>
          <w:rFonts w:ascii="Arial" w:hAnsi="Arial" w:cs="Arial"/>
          <w:color w:val="000000" w:themeColor="text1"/>
        </w:rPr>
        <w:t xml:space="preserve"> </w:t>
      </w:r>
      <w:r>
        <w:rPr>
          <w:rFonts w:ascii="Arial" w:eastAsia="Cambria" w:hAnsi="Arial" w:cs="Arial"/>
          <w:color w:val="000000" w:themeColor="text1"/>
        </w:rPr>
        <w:t>#</w:t>
      </w:r>
      <w:r w:rsidRPr="003E5008">
        <w:rPr>
          <w:rFonts w:ascii="Arial" w:eastAsia="Cambria" w:hAnsi="Arial" w:cs="Arial"/>
          <w:color w:val="000000" w:themeColor="text1"/>
        </w:rPr>
        <w:t xml:space="preserve">085 </w:t>
      </w:r>
      <w:r>
        <w:rPr>
          <w:rFonts w:ascii="Arial" w:eastAsia="Cambria" w:hAnsi="Arial" w:cs="Arial"/>
          <w:color w:val="000000" w:themeColor="text1"/>
        </w:rPr>
        <w:t xml:space="preserve">is </w:t>
      </w:r>
      <w:r w:rsidRPr="003E5008">
        <w:rPr>
          <w:rFonts w:ascii="Arial" w:eastAsia="Cambria" w:hAnsi="Arial" w:cs="Arial"/>
          <w:color w:val="000000" w:themeColor="text1"/>
        </w:rPr>
        <w:t xml:space="preserve">NURS 234W </w:t>
      </w:r>
      <w:r w:rsidRPr="003E5008">
        <w:rPr>
          <w:rFonts w:ascii="Arial" w:hAnsi="Arial" w:cs="Arial"/>
          <w:color w:val="000000" w:themeColor="text1"/>
        </w:rPr>
        <w:t xml:space="preserve">Scholarly Inquiry and Informatics </w:t>
      </w:r>
      <w:r>
        <w:rPr>
          <w:rFonts w:ascii="Arial" w:hAnsi="Arial" w:cs="Arial"/>
          <w:color w:val="000000" w:themeColor="text1"/>
        </w:rPr>
        <w:t>(t</w:t>
      </w:r>
      <w:r w:rsidRPr="003E5008">
        <w:rPr>
          <w:rFonts w:ascii="Arial" w:hAnsi="Arial" w:cs="Arial"/>
          <w:color w:val="000000" w:themeColor="text1"/>
        </w:rPr>
        <w:t>his will be a WID course</w:t>
      </w:r>
      <w:r>
        <w:rPr>
          <w:rFonts w:ascii="Arial" w:hAnsi="Arial" w:cs="Arial"/>
          <w:color w:val="000000" w:themeColor="text1"/>
        </w:rPr>
        <w:t xml:space="preserve">); </w:t>
      </w:r>
      <w:r>
        <w:rPr>
          <w:rFonts w:ascii="Arial" w:eastAsia="Cambria" w:hAnsi="Arial" w:cs="Arial"/>
          <w:color w:val="000000" w:themeColor="text1"/>
        </w:rPr>
        <w:t>#</w:t>
      </w:r>
      <w:r w:rsidRPr="003E5008">
        <w:rPr>
          <w:rFonts w:ascii="Arial" w:eastAsia="Cambria" w:hAnsi="Arial" w:cs="Arial"/>
          <w:color w:val="000000" w:themeColor="text1"/>
        </w:rPr>
        <w:t xml:space="preserve">086 </w:t>
      </w:r>
      <w:r>
        <w:rPr>
          <w:rFonts w:ascii="Arial" w:eastAsia="Cambria" w:hAnsi="Arial" w:cs="Arial"/>
          <w:color w:val="000000" w:themeColor="text1"/>
        </w:rPr>
        <w:t xml:space="preserve">is </w:t>
      </w:r>
      <w:r w:rsidRPr="003E5008">
        <w:rPr>
          <w:rFonts w:ascii="Arial" w:eastAsia="Cambria" w:hAnsi="Arial" w:cs="Arial"/>
          <w:color w:val="000000" w:themeColor="text1"/>
        </w:rPr>
        <w:t xml:space="preserve">NURS 351 </w:t>
      </w:r>
      <w:r w:rsidRPr="003E5008">
        <w:rPr>
          <w:rFonts w:ascii="Arial" w:hAnsi="Arial" w:cs="Arial"/>
          <w:color w:val="000000" w:themeColor="text1"/>
        </w:rPr>
        <w:t xml:space="preserve">Adult Nursing Care of </w:t>
      </w:r>
      <w:r>
        <w:rPr>
          <w:rFonts w:ascii="Arial" w:hAnsi="Arial" w:cs="Arial"/>
          <w:color w:val="000000" w:themeColor="text1"/>
        </w:rPr>
        <w:t>Common</w:t>
      </w:r>
      <w:r w:rsidRPr="003E5008">
        <w:rPr>
          <w:rFonts w:ascii="Arial" w:hAnsi="Arial" w:cs="Arial"/>
          <w:color w:val="000000" w:themeColor="text1"/>
        </w:rPr>
        <w:t xml:space="preserve"> Conditions</w:t>
      </w:r>
      <w:r>
        <w:rPr>
          <w:rFonts w:ascii="Arial" w:hAnsi="Arial" w:cs="Arial"/>
          <w:color w:val="000000" w:themeColor="text1"/>
        </w:rPr>
        <w:t>;</w:t>
      </w:r>
      <w:r>
        <w:rPr>
          <w:rFonts w:ascii="Arial" w:eastAsia="Cambria" w:hAnsi="Arial" w:cs="Arial"/>
          <w:color w:val="000000" w:themeColor="text1"/>
        </w:rPr>
        <w:t xml:space="preserve"> #</w:t>
      </w:r>
      <w:r w:rsidRPr="003E5008">
        <w:rPr>
          <w:rFonts w:ascii="Arial" w:eastAsia="Cambria" w:hAnsi="Arial" w:cs="Arial"/>
          <w:color w:val="000000" w:themeColor="text1"/>
        </w:rPr>
        <w:t>087</w:t>
      </w:r>
      <w:r>
        <w:rPr>
          <w:rFonts w:ascii="Arial" w:eastAsia="Cambria" w:hAnsi="Arial" w:cs="Arial"/>
          <w:color w:val="000000" w:themeColor="text1"/>
        </w:rPr>
        <w:t xml:space="preserve"> is </w:t>
      </w:r>
      <w:r w:rsidRPr="003E5008">
        <w:rPr>
          <w:rFonts w:ascii="Arial" w:eastAsia="Cambria" w:hAnsi="Arial" w:cs="Arial"/>
          <w:color w:val="000000" w:themeColor="text1"/>
        </w:rPr>
        <w:t xml:space="preserve">NURS 352 Person-Centered </w:t>
      </w:r>
      <w:r w:rsidRPr="003E5008">
        <w:rPr>
          <w:rFonts w:ascii="Arial" w:hAnsi="Arial" w:cs="Arial"/>
          <w:color w:val="000000" w:themeColor="text1"/>
        </w:rPr>
        <w:t>Psychiatric/Mental Health Nursing</w:t>
      </w:r>
      <w:r>
        <w:rPr>
          <w:rFonts w:ascii="Arial" w:hAnsi="Arial" w:cs="Arial"/>
          <w:color w:val="000000" w:themeColor="text1"/>
        </w:rPr>
        <w:t>;</w:t>
      </w:r>
      <w:r>
        <w:rPr>
          <w:rFonts w:ascii="Arial" w:eastAsia="Cambria" w:hAnsi="Arial" w:cs="Arial"/>
          <w:color w:val="000000" w:themeColor="text1"/>
        </w:rPr>
        <w:t xml:space="preserve"> #</w:t>
      </w:r>
      <w:r w:rsidRPr="003E5008">
        <w:rPr>
          <w:rFonts w:ascii="Arial" w:eastAsia="Cambria" w:hAnsi="Arial" w:cs="Arial"/>
          <w:color w:val="000000" w:themeColor="text1"/>
        </w:rPr>
        <w:t xml:space="preserve">088 </w:t>
      </w:r>
      <w:r>
        <w:rPr>
          <w:rFonts w:ascii="Arial" w:eastAsia="Cambria" w:hAnsi="Arial" w:cs="Arial"/>
          <w:color w:val="000000" w:themeColor="text1"/>
        </w:rPr>
        <w:t xml:space="preserve">is </w:t>
      </w:r>
      <w:r w:rsidRPr="003E5008">
        <w:rPr>
          <w:rFonts w:ascii="Arial" w:eastAsia="Cambria" w:hAnsi="Arial" w:cs="Arial"/>
          <w:color w:val="000000" w:themeColor="text1"/>
        </w:rPr>
        <w:t xml:space="preserve">NURS 353 </w:t>
      </w:r>
      <w:r w:rsidRPr="003E5008">
        <w:rPr>
          <w:rFonts w:ascii="Arial" w:hAnsi="Arial" w:cs="Arial"/>
          <w:color w:val="000000" w:themeColor="text1"/>
        </w:rPr>
        <w:t>Adult Nursing Care of Complex Conditions</w:t>
      </w:r>
      <w:r>
        <w:rPr>
          <w:rFonts w:ascii="Arial" w:hAnsi="Arial" w:cs="Arial"/>
          <w:color w:val="000000" w:themeColor="text1"/>
        </w:rPr>
        <w:t>; #</w:t>
      </w:r>
      <w:r w:rsidRPr="00A47CA9">
        <w:rPr>
          <w:rFonts w:ascii="Arial" w:eastAsia="Cambria" w:hAnsi="Arial" w:cs="Arial"/>
          <w:color w:val="000000" w:themeColor="text1"/>
        </w:rPr>
        <w:t xml:space="preserve">089 </w:t>
      </w:r>
      <w:r>
        <w:rPr>
          <w:rFonts w:ascii="Arial" w:eastAsia="Cambria" w:hAnsi="Arial" w:cs="Arial"/>
          <w:color w:val="000000" w:themeColor="text1"/>
        </w:rPr>
        <w:t>is</w:t>
      </w:r>
      <w:r w:rsidRPr="00A47CA9">
        <w:rPr>
          <w:rFonts w:ascii="Arial" w:eastAsia="Cambria" w:hAnsi="Arial" w:cs="Arial"/>
          <w:color w:val="000000" w:themeColor="text1"/>
        </w:rPr>
        <w:t xml:space="preserve"> NURS 354 </w:t>
      </w:r>
      <w:r w:rsidRPr="00A47CA9">
        <w:rPr>
          <w:rFonts w:ascii="Arial" w:hAnsi="Arial" w:cs="Arial"/>
          <w:color w:val="000000" w:themeColor="text1"/>
        </w:rPr>
        <w:t>Innovative Leadership</w:t>
      </w:r>
      <w:r>
        <w:rPr>
          <w:rFonts w:ascii="Arial" w:hAnsi="Arial" w:cs="Arial"/>
          <w:color w:val="000000" w:themeColor="text1"/>
        </w:rPr>
        <w:t>;</w:t>
      </w:r>
      <w:r>
        <w:rPr>
          <w:rFonts w:ascii="Arial" w:eastAsia="Cambria" w:hAnsi="Arial" w:cs="Arial"/>
          <w:color w:val="000000" w:themeColor="text1"/>
        </w:rPr>
        <w:t xml:space="preserve"> #</w:t>
      </w:r>
      <w:r w:rsidRPr="00A47CA9">
        <w:rPr>
          <w:rFonts w:ascii="Arial" w:eastAsia="Cambria" w:hAnsi="Arial" w:cs="Arial"/>
          <w:color w:val="000000" w:themeColor="text1"/>
        </w:rPr>
        <w:t xml:space="preserve">090 </w:t>
      </w:r>
      <w:r>
        <w:rPr>
          <w:rFonts w:ascii="Arial" w:eastAsia="Cambria" w:hAnsi="Arial" w:cs="Arial"/>
          <w:color w:val="000000" w:themeColor="text1"/>
        </w:rPr>
        <w:t xml:space="preserve">is </w:t>
      </w:r>
      <w:r w:rsidRPr="00A47CA9">
        <w:rPr>
          <w:rFonts w:ascii="Arial" w:eastAsia="Cambria" w:hAnsi="Arial" w:cs="Arial"/>
          <w:color w:val="000000" w:themeColor="text1"/>
        </w:rPr>
        <w:t xml:space="preserve">NURS 381 </w:t>
      </w:r>
      <w:r w:rsidRPr="00A47CA9">
        <w:rPr>
          <w:rFonts w:ascii="Arial" w:hAnsi="Arial" w:cs="Arial"/>
          <w:color w:val="000000" w:themeColor="text1"/>
        </w:rPr>
        <w:t xml:space="preserve">Family-Centered </w:t>
      </w:r>
      <w:r>
        <w:rPr>
          <w:rFonts w:ascii="Arial" w:hAnsi="Arial" w:cs="Arial"/>
          <w:color w:val="000000" w:themeColor="text1"/>
        </w:rPr>
        <w:t xml:space="preserve">Care in </w:t>
      </w:r>
      <w:r w:rsidRPr="00A47CA9">
        <w:rPr>
          <w:rFonts w:ascii="Arial" w:hAnsi="Arial" w:cs="Arial"/>
          <w:color w:val="000000" w:themeColor="text1"/>
        </w:rPr>
        <w:t>Pediatric Nursing</w:t>
      </w:r>
      <w:r>
        <w:rPr>
          <w:rFonts w:ascii="Arial" w:hAnsi="Arial" w:cs="Arial"/>
          <w:color w:val="000000" w:themeColor="text1"/>
        </w:rPr>
        <w:t>; #</w:t>
      </w:r>
      <w:r w:rsidRPr="00A47CA9">
        <w:rPr>
          <w:rFonts w:ascii="Arial" w:eastAsia="Cambria" w:hAnsi="Arial" w:cs="Arial"/>
          <w:color w:val="000000" w:themeColor="text1"/>
        </w:rPr>
        <w:t xml:space="preserve">91 </w:t>
      </w:r>
      <w:r>
        <w:rPr>
          <w:rFonts w:ascii="Arial" w:eastAsia="Cambria" w:hAnsi="Arial" w:cs="Arial"/>
          <w:color w:val="000000" w:themeColor="text1"/>
        </w:rPr>
        <w:t xml:space="preserve">is </w:t>
      </w:r>
      <w:r w:rsidRPr="00A47CA9">
        <w:rPr>
          <w:rFonts w:ascii="Arial" w:eastAsia="Cambria" w:hAnsi="Arial" w:cs="Arial"/>
          <w:color w:val="000000" w:themeColor="text1"/>
        </w:rPr>
        <w:t xml:space="preserve">NURS 382 </w:t>
      </w:r>
      <w:r w:rsidRPr="00A47CA9">
        <w:rPr>
          <w:rFonts w:ascii="Arial" w:hAnsi="Arial" w:cs="Arial"/>
          <w:color w:val="000000" w:themeColor="text1"/>
        </w:rPr>
        <w:t>Maternal</w:t>
      </w:r>
      <w:r>
        <w:rPr>
          <w:rFonts w:ascii="Arial" w:hAnsi="Arial" w:cs="Arial"/>
          <w:color w:val="000000" w:themeColor="text1"/>
        </w:rPr>
        <w:t>-</w:t>
      </w:r>
      <w:r w:rsidRPr="00A47CA9">
        <w:rPr>
          <w:rFonts w:ascii="Arial" w:hAnsi="Arial" w:cs="Arial"/>
          <w:color w:val="000000" w:themeColor="text1"/>
        </w:rPr>
        <w:t>Newborn Nursing</w:t>
      </w:r>
      <w:r>
        <w:rPr>
          <w:rFonts w:ascii="Arial" w:hAnsi="Arial" w:cs="Arial"/>
          <w:color w:val="000000" w:themeColor="text1"/>
        </w:rPr>
        <w:t>; #</w:t>
      </w:r>
      <w:r w:rsidRPr="00A47CA9">
        <w:rPr>
          <w:rFonts w:ascii="Arial" w:eastAsia="Cambria" w:hAnsi="Arial" w:cs="Arial"/>
          <w:color w:val="000000" w:themeColor="text1"/>
        </w:rPr>
        <w:t xml:space="preserve">092 NURS 383 </w:t>
      </w:r>
      <w:r w:rsidRPr="00A47CA9">
        <w:rPr>
          <w:rFonts w:ascii="Arial" w:hAnsi="Arial" w:cs="Arial"/>
          <w:color w:val="000000" w:themeColor="text1"/>
        </w:rPr>
        <w:t>Global, Community, and Public Policy</w:t>
      </w:r>
      <w:r>
        <w:rPr>
          <w:rFonts w:ascii="Arial" w:hAnsi="Arial" w:cs="Arial"/>
          <w:color w:val="000000" w:themeColor="text1"/>
        </w:rPr>
        <w:t xml:space="preserve">; and </w:t>
      </w:r>
      <w:r w:rsidRPr="00A47CA9">
        <w:rPr>
          <w:rFonts w:ascii="Arial" w:hAnsi="Arial" w:cs="Arial"/>
          <w:color w:val="000000" w:themeColor="text1"/>
        </w:rPr>
        <w:t>#</w:t>
      </w:r>
      <w:r w:rsidRPr="00A47CA9">
        <w:rPr>
          <w:rFonts w:ascii="Arial" w:eastAsia="Cambria" w:hAnsi="Arial" w:cs="Arial"/>
          <w:color w:val="000000" w:themeColor="text1"/>
        </w:rPr>
        <w:t xml:space="preserve">093 </w:t>
      </w:r>
      <w:r>
        <w:rPr>
          <w:rFonts w:ascii="Arial" w:eastAsia="Cambria" w:hAnsi="Arial" w:cs="Arial"/>
          <w:color w:val="000000" w:themeColor="text1"/>
        </w:rPr>
        <w:t xml:space="preserve">is </w:t>
      </w:r>
      <w:r w:rsidRPr="00A47CA9">
        <w:rPr>
          <w:rFonts w:ascii="Arial" w:eastAsia="Cambria" w:hAnsi="Arial" w:cs="Arial"/>
          <w:color w:val="000000" w:themeColor="text1"/>
        </w:rPr>
        <w:t xml:space="preserve">NURS 384 </w:t>
      </w:r>
      <w:r w:rsidRPr="00A47CA9">
        <w:rPr>
          <w:rFonts w:ascii="Arial" w:hAnsi="Arial" w:cs="Arial"/>
          <w:color w:val="000000" w:themeColor="text1"/>
        </w:rPr>
        <w:t>Nursing Practice Synthesis.</w:t>
      </w:r>
      <w:r>
        <w:rPr>
          <w:rFonts w:ascii="Arial" w:hAnsi="Arial" w:cs="Arial"/>
          <w:color w:val="000000" w:themeColor="text1"/>
        </w:rPr>
        <w:t xml:space="preserve"> </w:t>
      </w:r>
      <w:r>
        <w:rPr>
          <w:rFonts w:ascii="Arial" w:eastAsia="Cambria" w:hAnsi="Arial" w:cs="Arial"/>
          <w:color w:val="000000" w:themeColor="text1"/>
        </w:rPr>
        <w:t>#</w:t>
      </w:r>
      <w:r w:rsidRPr="00D3376D">
        <w:rPr>
          <w:rFonts w:ascii="Arial" w:eastAsia="Cambria" w:hAnsi="Arial" w:cs="Arial"/>
          <w:color w:val="000000" w:themeColor="text1"/>
        </w:rPr>
        <w:t>094 A</w:t>
      </w:r>
      <w:r>
        <w:rPr>
          <w:rFonts w:ascii="Arial" w:eastAsia="Cambria" w:hAnsi="Arial" w:cs="Arial"/>
          <w:color w:val="000000" w:themeColor="text1"/>
        </w:rPr>
        <w:t>sks to a</w:t>
      </w:r>
      <w:r w:rsidRPr="00D3376D">
        <w:rPr>
          <w:rFonts w:ascii="Arial" w:eastAsia="Cambria" w:hAnsi="Arial" w:cs="Arial"/>
          <w:color w:val="000000" w:themeColor="text1"/>
        </w:rPr>
        <w:t xml:space="preserve">pprove </w:t>
      </w:r>
      <w:r>
        <w:rPr>
          <w:rFonts w:ascii="Arial" w:eastAsia="Cambria" w:hAnsi="Arial" w:cs="Arial"/>
          <w:color w:val="000000" w:themeColor="text1"/>
        </w:rPr>
        <w:t xml:space="preserve">this </w:t>
      </w:r>
      <w:r w:rsidRPr="00D3376D">
        <w:rPr>
          <w:rFonts w:ascii="Arial" w:eastAsia="Cambria" w:hAnsi="Arial" w:cs="Arial"/>
          <w:color w:val="000000" w:themeColor="text1"/>
        </w:rPr>
        <w:t>new Nursing BSN program that will be offered in the Fall</w:t>
      </w:r>
      <w:r>
        <w:rPr>
          <w:rFonts w:ascii="Arial" w:eastAsia="Cambria" w:hAnsi="Arial" w:cs="Arial"/>
          <w:color w:val="000000" w:themeColor="text1"/>
        </w:rPr>
        <w:t>, though a teach out has been created to accommodate all current Nursing students who</w:t>
      </w:r>
      <w:r w:rsidRPr="00D3376D">
        <w:rPr>
          <w:rFonts w:ascii="Arial" w:eastAsia="Cambria" w:hAnsi="Arial" w:cs="Arial"/>
          <w:color w:val="000000" w:themeColor="text1"/>
        </w:rPr>
        <w:t xml:space="preserve"> will be able to continue to follow the program for which they signed up and the courses they need will be phased out once they are done. </w:t>
      </w:r>
      <w:r w:rsidR="00820759">
        <w:rPr>
          <w:rFonts w:ascii="Arial" w:eastAsia="Cambria" w:hAnsi="Arial" w:cs="Arial"/>
          <w:color w:val="000000" w:themeColor="text1"/>
        </w:rPr>
        <w:t xml:space="preserve">The new program </w:t>
      </w:r>
      <w:r w:rsidR="00820759" w:rsidRPr="00D3376D">
        <w:rPr>
          <w:rFonts w:ascii="Arial" w:eastAsia="Cambria" w:hAnsi="Arial" w:cs="Arial"/>
          <w:color w:val="000000" w:themeColor="text1"/>
        </w:rPr>
        <w:t xml:space="preserve">will be </w:t>
      </w:r>
      <w:r w:rsidR="00820759">
        <w:rPr>
          <w:rFonts w:ascii="Arial" w:eastAsia="Cambria" w:hAnsi="Arial" w:cs="Arial"/>
          <w:color w:val="000000" w:themeColor="text1"/>
        </w:rPr>
        <w:t>90</w:t>
      </w:r>
      <w:r w:rsidR="00820759" w:rsidRPr="00D3376D">
        <w:rPr>
          <w:rFonts w:ascii="Arial" w:eastAsia="Cambria" w:hAnsi="Arial" w:cs="Arial"/>
          <w:color w:val="000000" w:themeColor="text1"/>
        </w:rPr>
        <w:t xml:space="preserve"> credits</w:t>
      </w:r>
      <w:r w:rsidR="00820759">
        <w:rPr>
          <w:rFonts w:ascii="Arial" w:eastAsia="Cambria" w:hAnsi="Arial" w:cs="Arial"/>
          <w:color w:val="000000" w:themeColor="text1"/>
        </w:rPr>
        <w:t xml:space="preserve">. The current </w:t>
      </w:r>
      <w:r w:rsidR="00820759" w:rsidRPr="00D3376D">
        <w:rPr>
          <w:rFonts w:ascii="Arial" w:eastAsia="Cambria" w:hAnsi="Arial" w:cs="Arial"/>
          <w:color w:val="000000" w:themeColor="text1"/>
        </w:rPr>
        <w:t xml:space="preserve">one </w:t>
      </w:r>
      <w:r w:rsidR="00820759">
        <w:rPr>
          <w:rFonts w:ascii="Arial" w:eastAsia="Cambria" w:hAnsi="Arial" w:cs="Arial"/>
          <w:color w:val="000000" w:themeColor="text1"/>
        </w:rPr>
        <w:t>is</w:t>
      </w:r>
      <w:r w:rsidR="00820759" w:rsidRPr="00D3376D">
        <w:rPr>
          <w:rFonts w:ascii="Arial" w:eastAsia="Cambria" w:hAnsi="Arial" w:cs="Arial"/>
          <w:color w:val="000000" w:themeColor="text1"/>
        </w:rPr>
        <w:t xml:space="preserve"> listed as 80</w:t>
      </w:r>
      <w:r w:rsidR="00820759">
        <w:rPr>
          <w:rFonts w:ascii="Arial" w:eastAsia="Cambria" w:hAnsi="Arial" w:cs="Arial"/>
          <w:color w:val="000000" w:themeColor="text1"/>
        </w:rPr>
        <w:t xml:space="preserve"> credits</w:t>
      </w:r>
      <w:r w:rsidR="00820759" w:rsidRPr="00D3376D">
        <w:rPr>
          <w:rFonts w:ascii="Arial" w:eastAsia="Cambria" w:hAnsi="Arial" w:cs="Arial"/>
          <w:color w:val="000000" w:themeColor="text1"/>
        </w:rPr>
        <w:t xml:space="preserve">—but </w:t>
      </w:r>
      <w:r w:rsidR="00820759">
        <w:rPr>
          <w:rFonts w:ascii="Arial" w:eastAsia="Cambria" w:hAnsi="Arial" w:cs="Arial"/>
          <w:color w:val="000000" w:themeColor="text1"/>
        </w:rPr>
        <w:t xml:space="preserve">needed 125 credits to complete alongside Gen Ed. as </w:t>
      </w:r>
      <w:r w:rsidR="00820759" w:rsidRPr="00D3376D">
        <w:rPr>
          <w:rFonts w:ascii="Arial" w:eastAsia="Cambria" w:hAnsi="Arial" w:cs="Arial"/>
          <w:color w:val="000000" w:themeColor="text1"/>
        </w:rPr>
        <w:t>it had 12 hidden prerequisites which have now been removed</w:t>
      </w:r>
      <w:r w:rsidR="00820759">
        <w:rPr>
          <w:rFonts w:ascii="Arial" w:eastAsia="Cambria" w:hAnsi="Arial" w:cs="Arial"/>
          <w:color w:val="000000" w:themeColor="text1"/>
        </w:rPr>
        <w:t xml:space="preserve"> to make the new program an overall lower credit count. It will come in at 1</w:t>
      </w:r>
      <w:r w:rsidR="00D02982">
        <w:rPr>
          <w:rFonts w:ascii="Arial" w:eastAsia="Cambria" w:hAnsi="Arial" w:cs="Arial"/>
          <w:color w:val="000000" w:themeColor="text1"/>
        </w:rPr>
        <w:t>18</w:t>
      </w:r>
      <w:r w:rsidR="00820759">
        <w:rPr>
          <w:rFonts w:ascii="Arial" w:eastAsia="Cambria" w:hAnsi="Arial" w:cs="Arial"/>
          <w:color w:val="000000" w:themeColor="text1"/>
        </w:rPr>
        <w:t xml:space="preserve"> credits with three Gen Ed. courses that double count (once BIOL 203/204 have been approved as AQSR in the Gen Ed. program).</w:t>
      </w:r>
      <w:r w:rsidR="00916F79" w:rsidRPr="00916F79">
        <w:rPr>
          <w:rFonts w:ascii="Arial" w:eastAsia="Cambria" w:hAnsi="Arial" w:cs="Arial"/>
          <w:color w:val="000000" w:themeColor="text1"/>
        </w:rPr>
        <w:t xml:space="preserve"> </w:t>
      </w:r>
      <w:r w:rsidR="00916F79">
        <w:rPr>
          <w:rFonts w:ascii="Arial" w:eastAsia="Cambria" w:hAnsi="Arial" w:cs="Arial"/>
          <w:color w:val="000000" w:themeColor="text1"/>
        </w:rPr>
        <w:t xml:space="preserve">The proposal is also revising the admission requirements for those aiming to get the Second </w:t>
      </w:r>
      <w:proofErr w:type="gramStart"/>
      <w:r w:rsidR="00916F79">
        <w:rPr>
          <w:rFonts w:ascii="Arial" w:eastAsia="Cambria" w:hAnsi="Arial" w:cs="Arial"/>
          <w:color w:val="000000" w:themeColor="text1"/>
        </w:rPr>
        <w:t>Bachelor Degree</w:t>
      </w:r>
      <w:proofErr w:type="gramEnd"/>
      <w:r w:rsidR="00916F79">
        <w:rPr>
          <w:rFonts w:ascii="Arial" w:eastAsia="Cambria" w:hAnsi="Arial" w:cs="Arial"/>
          <w:color w:val="000000" w:themeColor="text1"/>
        </w:rPr>
        <w:t xml:space="preserve"> BSN</w:t>
      </w:r>
      <w:r w:rsidR="008139C8">
        <w:rPr>
          <w:rFonts w:ascii="Arial" w:eastAsia="Cambria" w:hAnsi="Arial" w:cs="Arial"/>
          <w:color w:val="000000" w:themeColor="text1"/>
        </w:rPr>
        <w:t xml:space="preserve">, and making a slight revision to the prerequisite of NURS 220 </w:t>
      </w:r>
      <w:r w:rsidR="008139C8" w:rsidRPr="00BC1AA3">
        <w:rPr>
          <w:rFonts w:ascii="Arial" w:hAnsi="Arial" w:cs="Arial"/>
          <w:bCs/>
        </w:rPr>
        <w:t>Foundations of Therapeutic Interventions</w:t>
      </w:r>
      <w:r w:rsidR="008139C8">
        <w:rPr>
          <w:rFonts w:ascii="Arial" w:eastAsia="Cambria" w:hAnsi="Arial" w:cs="Arial"/>
          <w:color w:val="000000" w:themeColor="text1"/>
        </w:rPr>
        <w:t xml:space="preserve"> to accommodate people who may be unable to take the BIOL 335.</w:t>
      </w:r>
    </w:p>
    <w:p w14:paraId="77CBDC46" w14:textId="77777777" w:rsidR="009339EE" w:rsidRDefault="009339EE" w:rsidP="009339EE">
      <w:pPr>
        <w:ind w:left="180"/>
        <w:rPr>
          <w:rFonts w:ascii="Arial" w:eastAsia="Cambria" w:hAnsi="Arial" w:cs="Arial"/>
          <w:color w:val="000000" w:themeColor="text1"/>
        </w:rPr>
      </w:pPr>
    </w:p>
    <w:p w14:paraId="6B745D5F" w14:textId="77777777" w:rsidR="009339EE" w:rsidRPr="00AE0F53" w:rsidRDefault="009339EE" w:rsidP="009339EE">
      <w:pPr>
        <w:ind w:right="-270"/>
        <w:rPr>
          <w:rFonts w:ascii="Arial" w:hAnsi="Arial" w:cs="Arial"/>
        </w:rPr>
      </w:pPr>
    </w:p>
    <w:p w14:paraId="6A2EEAE3"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APPROVALS</w:t>
      </w:r>
    </w:p>
    <w:p w14:paraId="24F5FD87"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 xml:space="preserve">Chair, Undergraduate Curriculum Committee:  Susan Abbotson   </w:t>
      </w:r>
    </w:p>
    <w:p w14:paraId="34C3BC34" w14:textId="697F7A19" w:rsidR="009339EE" w:rsidRPr="00AE0F53" w:rsidRDefault="009339EE" w:rsidP="009339EE">
      <w:pPr>
        <w:ind w:left="-90" w:right="-270"/>
        <w:rPr>
          <w:rFonts w:ascii="Arial" w:hAnsi="Arial" w:cs="Arial"/>
          <w:color w:val="000000"/>
        </w:rPr>
      </w:pPr>
      <w:r w:rsidRPr="00AE0F53">
        <w:rPr>
          <w:rFonts w:ascii="Arial" w:hAnsi="Arial" w:cs="Arial"/>
          <w:color w:val="000000"/>
        </w:rPr>
        <w:t xml:space="preserve">   </w:t>
      </w:r>
      <w:r>
        <w:rPr>
          <w:rFonts w:ascii="Arial" w:hAnsi="Arial" w:cs="Arial"/>
          <w:noProof/>
          <w:color w:val="000000"/>
        </w:rPr>
        <w:drawing>
          <wp:inline distT="0" distB="0" distL="0" distR="0" wp14:anchorId="144E15DA" wp14:editId="12A9134E">
            <wp:extent cx="1587500" cy="876300"/>
            <wp:effectExtent l="0" t="0" r="0" b="0"/>
            <wp:docPr id="189016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5417EA49" w14:textId="77777777" w:rsidR="009339EE" w:rsidRPr="00AE0F53" w:rsidRDefault="009339EE" w:rsidP="009339EE">
      <w:pPr>
        <w:ind w:left="-90" w:right="-270"/>
        <w:rPr>
          <w:rFonts w:ascii="Arial" w:hAnsi="Arial" w:cs="Arial"/>
          <w:color w:val="000000"/>
        </w:rPr>
      </w:pPr>
      <w:r w:rsidRPr="00AE0F53">
        <w:rPr>
          <w:rFonts w:ascii="Arial" w:hAnsi="Arial" w:cs="Arial"/>
          <w:color w:val="000000"/>
        </w:rPr>
        <w:t>Date:  4/19/2024</w:t>
      </w:r>
    </w:p>
    <w:p w14:paraId="3483D2BA" w14:textId="77777777" w:rsidR="009339EE" w:rsidRDefault="009339EE" w:rsidP="009339EE">
      <w:pPr>
        <w:ind w:left="-90" w:right="-270"/>
        <w:rPr>
          <w:rFonts w:ascii="Arial" w:hAnsi="Arial" w:cs="Arial"/>
          <w:color w:val="000000"/>
        </w:rPr>
      </w:pPr>
    </w:p>
    <w:p w14:paraId="511FB34E" w14:textId="77777777" w:rsidR="008139C8" w:rsidRPr="00AE0F53" w:rsidRDefault="008139C8" w:rsidP="009339EE">
      <w:pPr>
        <w:ind w:left="-90" w:right="-270"/>
        <w:rPr>
          <w:rFonts w:ascii="Arial" w:hAnsi="Arial" w:cs="Arial"/>
          <w:color w:val="000000"/>
        </w:rPr>
      </w:pPr>
    </w:p>
    <w:p w14:paraId="39EF9689" w14:textId="77777777" w:rsidR="00C53689" w:rsidRPr="00C159AE" w:rsidRDefault="00C53689" w:rsidP="00C53689">
      <w:pPr>
        <w:ind w:left="-90" w:right="-270"/>
        <w:rPr>
          <w:rFonts w:ascii="Arial" w:hAnsi="Arial" w:cs="Arial"/>
          <w:color w:val="000000"/>
        </w:rPr>
      </w:pPr>
      <w:r w:rsidRPr="00C159AE">
        <w:rPr>
          <w:rFonts w:ascii="Arial" w:hAnsi="Arial" w:cs="Arial"/>
          <w:color w:val="000000"/>
        </w:rPr>
        <w:t>Report of Undergraduate Curriculum Committee Action</w:t>
      </w:r>
    </w:p>
    <w:p w14:paraId="376EDE43" w14:textId="77777777" w:rsidR="00C53689" w:rsidRPr="00C159AE" w:rsidRDefault="00C53689" w:rsidP="00C53689">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095 and #23-24-096</w:t>
      </w:r>
    </w:p>
    <w:p w14:paraId="335177AC" w14:textId="77777777" w:rsidR="00C53689" w:rsidRPr="00C159AE" w:rsidRDefault="00C53689" w:rsidP="00C53689">
      <w:pPr>
        <w:ind w:left="-90" w:right="-270"/>
        <w:rPr>
          <w:rFonts w:ascii="Arial" w:hAnsi="Arial" w:cs="Arial"/>
          <w:color w:val="000000"/>
        </w:rPr>
      </w:pPr>
      <w:r w:rsidRPr="00C159AE">
        <w:rPr>
          <w:rFonts w:ascii="Arial" w:hAnsi="Arial" w:cs="Arial"/>
          <w:color w:val="000000"/>
        </w:rPr>
        <w:t xml:space="preserve">Recommendation:   Approve.            </w:t>
      </w:r>
    </w:p>
    <w:p w14:paraId="5768D853" w14:textId="77777777" w:rsidR="00C53689" w:rsidRDefault="00C53689" w:rsidP="00C53689">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6C3FD5FF" w14:textId="77777777" w:rsidR="00C53689" w:rsidRPr="00C159AE" w:rsidRDefault="00C53689" w:rsidP="00C53689">
      <w:pPr>
        <w:ind w:left="-90" w:right="-270"/>
        <w:rPr>
          <w:rFonts w:ascii="Arial" w:hAnsi="Arial" w:cs="Arial"/>
          <w:color w:val="000000"/>
        </w:rPr>
      </w:pPr>
    </w:p>
    <w:p w14:paraId="68017C6A" w14:textId="77777777" w:rsidR="00C53689" w:rsidRPr="004E54A0" w:rsidRDefault="00C53689" w:rsidP="00C53689">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Elisa Miller </w:t>
      </w:r>
      <w:r w:rsidRPr="004E54A0">
        <w:rPr>
          <w:rFonts w:ascii="Arial" w:hAnsi="Arial" w:cs="Arial"/>
        </w:rPr>
        <w:t xml:space="preserve">                         </w:t>
      </w:r>
      <w:r>
        <w:rPr>
          <w:rFonts w:ascii="Arial" w:hAnsi="Arial" w:cs="Arial"/>
        </w:rPr>
        <w:tab/>
      </w:r>
      <w:r>
        <w:rPr>
          <w:rFonts w:ascii="Arial" w:hAnsi="Arial" w:cs="Arial"/>
        </w:rPr>
        <w:tab/>
      </w:r>
      <w:r>
        <w:rPr>
          <w:rFonts w:ascii="Arial" w:hAnsi="Arial" w:cs="Arial"/>
        </w:rPr>
        <w:tab/>
      </w:r>
      <w:r w:rsidRPr="004E54A0">
        <w:rPr>
          <w:rFonts w:ascii="Arial" w:hAnsi="Arial" w:cs="Arial"/>
          <w:bCs/>
          <w:color w:val="000000"/>
        </w:rPr>
        <w:t xml:space="preserve">Dept. </w:t>
      </w:r>
      <w:r>
        <w:rPr>
          <w:rFonts w:ascii="Arial" w:hAnsi="Arial" w:cs="Arial"/>
          <w:bCs/>
          <w:color w:val="000000"/>
        </w:rPr>
        <w:t>Chair</w:t>
      </w:r>
      <w:r w:rsidRPr="004E54A0">
        <w:rPr>
          <w:rFonts w:ascii="Arial" w:hAnsi="Arial" w:cs="Arial"/>
          <w:bCs/>
          <w:color w:val="000000"/>
        </w:rPr>
        <w:t xml:space="preserve"> </w:t>
      </w:r>
      <w:r>
        <w:rPr>
          <w:rFonts w:ascii="Arial" w:hAnsi="Arial" w:cs="Arial"/>
        </w:rPr>
        <w:t>History</w:t>
      </w:r>
      <w:r w:rsidRPr="004E54A0">
        <w:rPr>
          <w:rFonts w:ascii="Arial" w:hAnsi="Arial" w:cs="Arial"/>
        </w:rPr>
        <w:t xml:space="preserve"> </w:t>
      </w:r>
    </w:p>
    <w:p w14:paraId="1C0ED430" w14:textId="77777777" w:rsidR="00C53689" w:rsidRPr="004E54A0" w:rsidRDefault="00C53689" w:rsidP="00C53689">
      <w:pPr>
        <w:ind w:left="5760" w:right="-270" w:hanging="4230"/>
        <w:rPr>
          <w:rFonts w:ascii="Arial" w:hAnsi="Arial" w:cs="Arial"/>
          <w:color w:val="000000"/>
        </w:rPr>
      </w:pPr>
    </w:p>
    <w:p w14:paraId="7FEEFB91" w14:textId="77777777" w:rsidR="00C53689" w:rsidRPr="00C159AE" w:rsidRDefault="00C53689" w:rsidP="00C53689">
      <w:pPr>
        <w:ind w:left="-90" w:right="-270"/>
        <w:rPr>
          <w:rFonts w:ascii="Arial" w:hAnsi="Arial" w:cs="Arial"/>
          <w:color w:val="000000"/>
        </w:rPr>
      </w:pPr>
      <w:r w:rsidRPr="00C159AE">
        <w:rPr>
          <w:rFonts w:ascii="Arial" w:hAnsi="Arial" w:cs="Arial"/>
          <w:color w:val="000000"/>
        </w:rPr>
        <w:t>Recommended by Undergraduate Curriculum Committee</w:t>
      </w:r>
    </w:p>
    <w:p w14:paraId="0E35EA7B" w14:textId="77777777" w:rsidR="00C53689" w:rsidRDefault="00C53689" w:rsidP="00C53689">
      <w:pPr>
        <w:ind w:left="-90" w:right="-270"/>
        <w:rPr>
          <w:rFonts w:ascii="Arial" w:hAnsi="Arial" w:cs="Arial"/>
          <w:color w:val="000000"/>
        </w:rPr>
      </w:pPr>
      <w:r w:rsidRPr="00C159AE">
        <w:rPr>
          <w:rFonts w:ascii="Arial" w:hAnsi="Arial" w:cs="Arial"/>
          <w:color w:val="000000"/>
        </w:rPr>
        <w:lastRenderedPageBreak/>
        <w:t xml:space="preserve">            (Department, Person, or Group)     </w:t>
      </w:r>
    </w:p>
    <w:p w14:paraId="45712D73" w14:textId="77777777" w:rsidR="00C53689" w:rsidRPr="00C159AE" w:rsidRDefault="00C53689" w:rsidP="00C53689">
      <w:pPr>
        <w:ind w:left="-90" w:right="-270"/>
        <w:rPr>
          <w:rFonts w:ascii="Arial" w:hAnsi="Arial" w:cs="Arial"/>
          <w:color w:val="000000"/>
        </w:rPr>
      </w:pPr>
    </w:p>
    <w:p w14:paraId="21E97A88" w14:textId="77777777" w:rsidR="00C53689" w:rsidRPr="00C159AE" w:rsidRDefault="00C53689" w:rsidP="00C53689">
      <w:pPr>
        <w:ind w:left="-90" w:right="-270"/>
        <w:rPr>
          <w:rFonts w:ascii="Arial" w:hAnsi="Arial" w:cs="Arial"/>
          <w:color w:val="000000"/>
        </w:rPr>
      </w:pPr>
      <w:r w:rsidRPr="00C159AE">
        <w:rPr>
          <w:rFonts w:ascii="Arial" w:hAnsi="Arial" w:cs="Arial"/>
          <w:color w:val="000000"/>
        </w:rPr>
        <w:t>Effective date: Fall 2024.</w:t>
      </w:r>
    </w:p>
    <w:p w14:paraId="150E8083" w14:textId="77777777" w:rsidR="00C53689" w:rsidRPr="00C159AE" w:rsidRDefault="00C53689" w:rsidP="00C53689">
      <w:pPr>
        <w:ind w:left="-90" w:right="-270"/>
        <w:rPr>
          <w:rFonts w:ascii="Arial" w:hAnsi="Arial" w:cs="Arial"/>
          <w:color w:val="000000"/>
        </w:rPr>
      </w:pPr>
      <w:r w:rsidRPr="00C159AE">
        <w:rPr>
          <w:rFonts w:ascii="Arial" w:hAnsi="Arial" w:cs="Arial"/>
          <w:color w:val="000000"/>
        </w:rPr>
        <w:t>Catalog citations:  See pages on Curriculum website.</w:t>
      </w:r>
    </w:p>
    <w:p w14:paraId="6864D18B" w14:textId="77777777" w:rsidR="00C53689" w:rsidRPr="00C159AE" w:rsidRDefault="00C53689" w:rsidP="00C53689">
      <w:pPr>
        <w:ind w:left="-90" w:right="-270"/>
        <w:rPr>
          <w:rFonts w:ascii="Arial" w:hAnsi="Arial" w:cs="Arial"/>
        </w:rPr>
      </w:pPr>
    </w:p>
    <w:p w14:paraId="7EC7A4EC" w14:textId="77777777" w:rsidR="00C53689" w:rsidRDefault="00C53689" w:rsidP="00C53689">
      <w:pPr>
        <w:rPr>
          <w:rFonts w:ascii="Arial" w:hAnsi="Arial" w:cs="Arial"/>
        </w:rPr>
      </w:pPr>
      <w:r w:rsidRPr="002D4C0F">
        <w:rPr>
          <w:rFonts w:ascii="Arial" w:hAnsi="Arial" w:cs="Arial"/>
        </w:rPr>
        <w:t xml:space="preserve">Comments: These two </w:t>
      </w:r>
      <w:r w:rsidRPr="002D4C0F">
        <w:rPr>
          <w:rFonts w:ascii="Arial" w:eastAsia="Cambria" w:hAnsi="Arial" w:cs="Arial"/>
          <w:color w:val="000000" w:themeColor="text1"/>
        </w:rPr>
        <w:t xml:space="preserve">proposals are changing the prerequisites of most of the HIST 200/300-level courses to make them more accessible. </w:t>
      </w:r>
      <w:r>
        <w:rPr>
          <w:rFonts w:ascii="Arial" w:eastAsia="Cambria" w:hAnsi="Arial" w:cs="Arial"/>
          <w:color w:val="000000" w:themeColor="text1"/>
        </w:rPr>
        <w:t>#</w:t>
      </w:r>
      <w:r w:rsidRPr="002D4C0F">
        <w:rPr>
          <w:rFonts w:ascii="Arial" w:eastAsia="Cambria" w:hAnsi="Arial" w:cs="Arial"/>
          <w:color w:val="000000" w:themeColor="text1"/>
        </w:rPr>
        <w:t xml:space="preserve">095 </w:t>
      </w:r>
      <w:r>
        <w:rPr>
          <w:rFonts w:ascii="Arial" w:eastAsia="Cambria" w:hAnsi="Arial" w:cs="Arial"/>
          <w:color w:val="000000" w:themeColor="text1"/>
        </w:rPr>
        <w:t>removes</w:t>
      </w:r>
      <w:r w:rsidRPr="002D4C0F">
        <w:rPr>
          <w:rFonts w:ascii="Arial" w:eastAsia="Cambria" w:hAnsi="Arial" w:cs="Arial"/>
          <w:color w:val="000000" w:themeColor="text1"/>
        </w:rPr>
        <w:t xml:space="preserve"> all prerequisites from the following 200-level HIST courses: </w:t>
      </w:r>
      <w:r w:rsidRPr="002D4C0F">
        <w:rPr>
          <w:rFonts w:ascii="Arial" w:hAnsi="Arial" w:cs="Arial"/>
        </w:rPr>
        <w:t>HIST 201 United States History: 1400 to 1800; HIST 202 United States History: 1800 to 1920; HIST 203 United States History: 1920 to the Present; HIST 204 Global History Since 1600; HIST 209 The American Revolution; HIST 217 American Gender &amp; Women’s History; HIST 218 American Foreign Policy: The Cold War &amp; Beyond; HIST 219 Popular Culture in 20</w:t>
      </w:r>
      <w:r w:rsidRPr="002D4C0F">
        <w:rPr>
          <w:rFonts w:ascii="Arial" w:hAnsi="Arial" w:cs="Arial"/>
          <w:vertAlign w:val="superscript"/>
        </w:rPr>
        <w:t>th</w:t>
      </w:r>
      <w:r w:rsidRPr="002D4C0F">
        <w:rPr>
          <w:rFonts w:ascii="Arial" w:hAnsi="Arial" w:cs="Arial"/>
        </w:rPr>
        <w:t xml:space="preserve"> Century America; HIST 220 Ancient Greece; HIST 221 The Roman Republic; HIST 222 The Roman Empire; HIST 223 Medieval Europe; HIST 224 Modern Europe; HIST 234 Challenges and Confrontations: Women in Europe; HIST 235 Voices of the Great War; HIST 236 Post-Independence Africa; HIST 238 Early Imperial China; HIST 239 Japanese History through Art and Literature; HIST 241 Colonial &amp; Neocolonial Latin American History; HIST 242 Modern Latin America;  and HIST 243 Latino Peoples and US History. </w:t>
      </w:r>
      <w:r w:rsidRPr="002D4C0F">
        <w:rPr>
          <w:rFonts w:ascii="Arial" w:eastAsia="Cambria" w:hAnsi="Arial" w:cs="Arial"/>
          <w:color w:val="000000" w:themeColor="text1"/>
        </w:rPr>
        <w:t xml:space="preserve">Previously they used any HIST </w:t>
      </w:r>
      <w:proofErr w:type="spellStart"/>
      <w:r w:rsidRPr="002D4C0F">
        <w:rPr>
          <w:rFonts w:ascii="Arial" w:eastAsia="Cambria" w:hAnsi="Arial" w:cs="Arial"/>
          <w:color w:val="000000" w:themeColor="text1"/>
        </w:rPr>
        <w:t>Gen.Ed</w:t>
      </w:r>
      <w:proofErr w:type="spellEnd"/>
      <w:r w:rsidRPr="002D4C0F">
        <w:rPr>
          <w:rFonts w:ascii="Arial" w:eastAsia="Cambria" w:hAnsi="Arial" w:cs="Arial"/>
          <w:color w:val="000000" w:themeColor="text1"/>
        </w:rPr>
        <w:t xml:space="preserve">. course but given these are foundational courses that is not really </w:t>
      </w:r>
      <w:proofErr w:type="gramStart"/>
      <w:r w:rsidRPr="002D4C0F">
        <w:rPr>
          <w:rFonts w:ascii="Arial" w:eastAsia="Cambria" w:hAnsi="Arial" w:cs="Arial"/>
          <w:color w:val="000000" w:themeColor="text1"/>
        </w:rPr>
        <w:t>needed</w:t>
      </w:r>
      <w:proofErr w:type="gramEnd"/>
      <w:r w:rsidRPr="002D4C0F">
        <w:rPr>
          <w:rFonts w:ascii="Arial" w:eastAsia="Cambria" w:hAnsi="Arial" w:cs="Arial"/>
          <w:color w:val="000000" w:themeColor="text1"/>
        </w:rPr>
        <w:t xml:space="preserve"> and this will offer students more options. Several programs use these courses and they have been notified to be able to update Rhode Maps. 23-24-096 </w:t>
      </w:r>
      <w:r>
        <w:rPr>
          <w:rFonts w:ascii="Arial" w:eastAsia="Cambria" w:hAnsi="Arial" w:cs="Arial"/>
          <w:color w:val="000000" w:themeColor="text1"/>
        </w:rPr>
        <w:t>revises</w:t>
      </w:r>
      <w:r w:rsidRPr="002D4C0F">
        <w:rPr>
          <w:rFonts w:ascii="Arial" w:eastAsia="Cambria" w:hAnsi="Arial" w:cs="Arial"/>
          <w:color w:val="000000" w:themeColor="text1"/>
        </w:rPr>
        <w:t xml:space="preserve"> all </w:t>
      </w:r>
      <w:r>
        <w:rPr>
          <w:rFonts w:ascii="Arial" w:eastAsia="Cambria" w:hAnsi="Arial" w:cs="Arial"/>
          <w:color w:val="000000" w:themeColor="text1"/>
        </w:rPr>
        <w:t xml:space="preserve">the </w:t>
      </w:r>
      <w:r w:rsidRPr="002D4C0F">
        <w:rPr>
          <w:rFonts w:ascii="Arial" w:eastAsia="Cambria" w:hAnsi="Arial" w:cs="Arial"/>
          <w:color w:val="000000" w:themeColor="text1"/>
        </w:rPr>
        <w:t>prerequisites from the following 300-level HIST courses</w:t>
      </w:r>
      <w:r>
        <w:rPr>
          <w:rFonts w:ascii="Arial" w:eastAsia="Cambria" w:hAnsi="Arial" w:cs="Arial"/>
          <w:color w:val="000000" w:themeColor="text1"/>
        </w:rPr>
        <w:t xml:space="preserve"> (to become 30 completed college credits or consent of department chair)</w:t>
      </w:r>
      <w:r w:rsidRPr="002D4C0F">
        <w:rPr>
          <w:rFonts w:ascii="Arial" w:eastAsia="Cambria" w:hAnsi="Arial" w:cs="Arial"/>
          <w:color w:val="000000" w:themeColor="text1"/>
        </w:rPr>
        <w:t xml:space="preserve">: </w:t>
      </w:r>
      <w:r w:rsidRPr="002D4C0F">
        <w:rPr>
          <w:rFonts w:ascii="Arial" w:hAnsi="Arial" w:cs="Arial"/>
        </w:rPr>
        <w:t xml:space="preserve">HIST 306 Protestant Reformation and Catholic Renewal; HIST 307 Europe in the Age of Enlightenment; HIST 308 Europe in the Age of Revolution, 1789-1850; HIST 309 Europe in the Age of Nationalism, 1850-1914; HIST 310 Twentieth-Century Europe; HIST 311 The Origins of Russia to 1700; HIST 312 Russia from Peter to Lenin; HIST 313 The Soviet Union and After; HIST 318 Tudor-Stuart England; HIST 320 American Colonial History; HIST 322 The Early American Republic; HIST 323 The Gilded Age and the Progressive Era; HIST 324 Crises of American Modernity, 1914-1945; HIST 325 Superpower America 1945-1990; HIST 328 History of the American West; HIST 329Civil War and Reconstruction; HIST 330 History of American Immigration; HIST 331 Rhode Island History; HIST 332 The American Presidency; HIST 334 African American History; HIST 336 The United States and the Emerging World; HIST 340 The Muslim World in the Age of Muhammad to 1800; HIST 341 The Muslim World in Modern Times, 1800 to the Present; HIST 342 Islam and Politics in Modern History; HIST 345 Conflict, Globalization, and Modern East </w:t>
      </w:r>
    </w:p>
    <w:p w14:paraId="4C0EF35C" w14:textId="77777777" w:rsidR="00C53689" w:rsidRDefault="00C53689" w:rsidP="00C53689">
      <w:pPr>
        <w:rPr>
          <w:rFonts w:ascii="Arial" w:hAnsi="Arial" w:cs="Arial"/>
        </w:rPr>
      </w:pPr>
    </w:p>
    <w:p w14:paraId="749AF366" w14:textId="77777777" w:rsidR="00C53689" w:rsidRDefault="00C53689" w:rsidP="00C53689">
      <w:pPr>
        <w:jc w:val="right"/>
        <w:rPr>
          <w:rFonts w:ascii="Arial" w:hAnsi="Arial" w:cs="Arial"/>
        </w:rPr>
      </w:pPr>
      <w:r>
        <w:rPr>
          <w:rFonts w:ascii="Arial" w:hAnsi="Arial" w:cs="Arial"/>
        </w:rPr>
        <w:t>Continued other side of the page&gt;&gt;&gt;</w:t>
      </w:r>
    </w:p>
    <w:p w14:paraId="77788E3B" w14:textId="77777777" w:rsidR="00C53689" w:rsidRDefault="00C53689" w:rsidP="00C53689">
      <w:pPr>
        <w:rPr>
          <w:rFonts w:ascii="Arial" w:hAnsi="Arial" w:cs="Arial"/>
        </w:rPr>
      </w:pPr>
      <w:r w:rsidRPr="002D4C0F">
        <w:rPr>
          <w:rFonts w:ascii="Arial" w:hAnsi="Arial" w:cs="Arial"/>
        </w:rPr>
        <w:t xml:space="preserve">Asia; HIST 348 Africa under Colonial Rule; HIST 354 Nationalism and National </w:t>
      </w:r>
      <w:proofErr w:type="gramStart"/>
      <w:r w:rsidRPr="002D4C0F">
        <w:rPr>
          <w:rFonts w:ascii="Arial" w:hAnsi="Arial" w:cs="Arial"/>
        </w:rPr>
        <w:t>Identities;</w:t>
      </w:r>
      <w:proofErr w:type="gramEnd"/>
      <w:r w:rsidRPr="002D4C0F">
        <w:rPr>
          <w:rFonts w:ascii="Arial" w:hAnsi="Arial" w:cs="Arial"/>
        </w:rPr>
        <w:t xml:space="preserve"> </w:t>
      </w:r>
    </w:p>
    <w:p w14:paraId="66F56923" w14:textId="77777777" w:rsidR="00C53689" w:rsidRPr="002D4C0F" w:rsidRDefault="00C53689" w:rsidP="00C53689">
      <w:pPr>
        <w:rPr>
          <w:rFonts w:ascii="Arial" w:hAnsi="Arial" w:cs="Arial"/>
          <w:color w:val="000000" w:themeColor="text1"/>
        </w:rPr>
      </w:pPr>
      <w:r w:rsidRPr="002D4C0F">
        <w:rPr>
          <w:rFonts w:ascii="Arial" w:hAnsi="Arial" w:cs="Arial"/>
        </w:rPr>
        <w:t>HIST 355 Everyday Life History</w:t>
      </w:r>
      <w:r w:rsidRPr="002D4C0F">
        <w:rPr>
          <w:rFonts w:ascii="Arial" w:eastAsia="Cambria" w:hAnsi="Arial" w:cs="Arial"/>
          <w:color w:val="000000" w:themeColor="text1"/>
        </w:rPr>
        <w:t xml:space="preserve">. Previously they used any HIST </w:t>
      </w:r>
      <w:proofErr w:type="spellStart"/>
      <w:r w:rsidRPr="002D4C0F">
        <w:rPr>
          <w:rFonts w:ascii="Arial" w:eastAsia="Cambria" w:hAnsi="Arial" w:cs="Arial"/>
          <w:color w:val="000000" w:themeColor="text1"/>
        </w:rPr>
        <w:t>Gen.Ed</w:t>
      </w:r>
      <w:proofErr w:type="spellEnd"/>
      <w:r w:rsidRPr="002D4C0F">
        <w:rPr>
          <w:rFonts w:ascii="Arial" w:eastAsia="Cambria" w:hAnsi="Arial" w:cs="Arial"/>
          <w:color w:val="000000" w:themeColor="text1"/>
        </w:rPr>
        <w:t>. course but just some college experience should be sufficient and so, like PHIL they will switch to using 30 completed credits as their prerequisite, and this will offer students even more options.</w:t>
      </w:r>
      <w:r w:rsidRPr="003608D8">
        <w:t xml:space="preserve"> </w:t>
      </w:r>
      <w:r w:rsidRPr="002D4C0F">
        <w:rPr>
          <w:rFonts w:ascii="Arial" w:eastAsia="Cambria" w:hAnsi="Arial" w:cs="Arial"/>
          <w:color w:val="000000" w:themeColor="text1"/>
        </w:rPr>
        <w:t xml:space="preserve">Several programs use these courses and they have been notified to be able to update Rhode Maps. </w:t>
      </w:r>
      <w:r w:rsidRPr="002D4C0F">
        <w:rPr>
          <w:rStyle w:val="TEXT"/>
          <w:rFonts w:ascii="Arial" w:hAnsi="Arial" w:cs="Arial"/>
          <w:b w:val="0"/>
          <w:bCs/>
        </w:rPr>
        <w:t>There is a note regarding hist prerequisites at the end of the global studies major program that will need to be deleted.</w:t>
      </w:r>
    </w:p>
    <w:p w14:paraId="6FCF5FB8" w14:textId="77777777" w:rsidR="00C53689" w:rsidRPr="00C159AE" w:rsidRDefault="00C53689" w:rsidP="00C53689">
      <w:pPr>
        <w:rPr>
          <w:rFonts w:ascii="Arial" w:eastAsia="Cambria" w:hAnsi="Arial" w:cs="Arial"/>
          <w:color w:val="000000" w:themeColor="text1"/>
        </w:rPr>
      </w:pPr>
    </w:p>
    <w:p w14:paraId="0198074A" w14:textId="77777777" w:rsidR="00C53689" w:rsidRPr="00C159AE" w:rsidRDefault="00C53689" w:rsidP="00C53689">
      <w:pPr>
        <w:ind w:right="-270"/>
        <w:rPr>
          <w:rFonts w:ascii="Arial" w:hAnsi="Arial" w:cs="Arial"/>
        </w:rPr>
      </w:pPr>
    </w:p>
    <w:p w14:paraId="405C5582" w14:textId="77777777" w:rsidR="00C53689" w:rsidRPr="00C159AE" w:rsidRDefault="00C53689" w:rsidP="00C53689">
      <w:pPr>
        <w:ind w:left="-90" w:right="-270"/>
        <w:rPr>
          <w:rFonts w:ascii="Arial" w:hAnsi="Arial" w:cs="Arial"/>
          <w:color w:val="000000"/>
        </w:rPr>
      </w:pPr>
      <w:r w:rsidRPr="00C159AE">
        <w:rPr>
          <w:rFonts w:ascii="Arial" w:hAnsi="Arial" w:cs="Arial"/>
          <w:color w:val="000000"/>
        </w:rPr>
        <w:t>APPROVALS</w:t>
      </w:r>
    </w:p>
    <w:p w14:paraId="61895D5A" w14:textId="3BC563AA" w:rsidR="00C53689" w:rsidRPr="00C159AE" w:rsidRDefault="00C53689" w:rsidP="00C53689">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2B770004" w14:textId="1E8D3E50" w:rsidR="00C53689" w:rsidRPr="00C159AE" w:rsidRDefault="00C53689" w:rsidP="00C53689">
      <w:pPr>
        <w:ind w:left="-90" w:right="-270"/>
        <w:rPr>
          <w:rFonts w:ascii="Arial" w:hAnsi="Arial" w:cs="Arial"/>
          <w:color w:val="000000"/>
        </w:rPr>
      </w:pPr>
      <w:r>
        <w:rPr>
          <w:rFonts w:ascii="Arial" w:hAnsi="Arial" w:cs="Arial"/>
          <w:noProof/>
          <w:color w:val="000000"/>
        </w:rPr>
        <w:lastRenderedPageBreak/>
        <w:drawing>
          <wp:inline distT="0" distB="0" distL="0" distR="0" wp14:anchorId="253A9FF9" wp14:editId="5517DA44">
            <wp:extent cx="1587500" cy="876300"/>
            <wp:effectExtent l="0" t="0" r="0" b="0"/>
            <wp:docPr id="1314047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0F485600" w14:textId="77777777" w:rsidR="00C53689" w:rsidRDefault="00C53689" w:rsidP="00C53689">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3BFA6EBD" w14:textId="77777777" w:rsidR="008139C8" w:rsidRDefault="008139C8" w:rsidP="006039E0">
      <w:pPr>
        <w:ind w:left="-90" w:right="-270"/>
        <w:rPr>
          <w:rFonts w:ascii="Arial" w:hAnsi="Arial" w:cs="Arial"/>
          <w:color w:val="000000"/>
        </w:rPr>
      </w:pPr>
    </w:p>
    <w:p w14:paraId="20C14DB4" w14:textId="77777777" w:rsidR="008139C8" w:rsidRDefault="008139C8" w:rsidP="006039E0">
      <w:pPr>
        <w:ind w:left="-90" w:right="-270"/>
        <w:rPr>
          <w:rFonts w:ascii="Arial" w:hAnsi="Arial" w:cs="Arial"/>
          <w:color w:val="000000"/>
        </w:rPr>
      </w:pPr>
    </w:p>
    <w:p w14:paraId="3DF1997C" w14:textId="77777777" w:rsidR="008139C8" w:rsidRDefault="008139C8" w:rsidP="006039E0">
      <w:pPr>
        <w:ind w:left="-90" w:right="-270"/>
        <w:rPr>
          <w:rFonts w:ascii="Arial" w:hAnsi="Arial" w:cs="Arial"/>
          <w:color w:val="000000"/>
        </w:rPr>
      </w:pPr>
    </w:p>
    <w:p w14:paraId="01964CDA" w14:textId="32CEADE3" w:rsidR="006039E0" w:rsidRPr="00C159AE" w:rsidRDefault="006039E0" w:rsidP="006039E0">
      <w:pPr>
        <w:ind w:left="-90" w:right="-270"/>
        <w:rPr>
          <w:rFonts w:ascii="Arial" w:hAnsi="Arial" w:cs="Arial"/>
          <w:color w:val="000000"/>
        </w:rPr>
      </w:pPr>
      <w:r w:rsidRPr="00C159AE">
        <w:rPr>
          <w:rFonts w:ascii="Arial" w:hAnsi="Arial" w:cs="Arial"/>
          <w:color w:val="000000"/>
        </w:rPr>
        <w:t>Report of Undergraduate Curriculum Committee Action</w:t>
      </w:r>
    </w:p>
    <w:p w14:paraId="7E0EE743" w14:textId="77777777" w:rsidR="006039E0" w:rsidRPr="00C159AE" w:rsidRDefault="006039E0" w:rsidP="006039E0">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 xml:space="preserve">097 </w:t>
      </w:r>
    </w:p>
    <w:p w14:paraId="1CCAEBA8" w14:textId="77777777" w:rsidR="006039E0" w:rsidRPr="00C159AE" w:rsidRDefault="006039E0" w:rsidP="006039E0">
      <w:pPr>
        <w:ind w:left="-90" w:right="-270"/>
        <w:rPr>
          <w:rFonts w:ascii="Arial" w:hAnsi="Arial" w:cs="Arial"/>
          <w:color w:val="000000"/>
        </w:rPr>
      </w:pPr>
      <w:r w:rsidRPr="00C159AE">
        <w:rPr>
          <w:rFonts w:ascii="Arial" w:hAnsi="Arial" w:cs="Arial"/>
          <w:color w:val="000000"/>
        </w:rPr>
        <w:t xml:space="preserve">Recommendation:   Approve.            </w:t>
      </w:r>
    </w:p>
    <w:p w14:paraId="2FBF43B4" w14:textId="77777777" w:rsidR="006039E0" w:rsidRDefault="006039E0" w:rsidP="006039E0">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579528A8" w14:textId="77777777" w:rsidR="006039E0" w:rsidRPr="00C159AE" w:rsidRDefault="006039E0" w:rsidP="006039E0">
      <w:pPr>
        <w:ind w:left="-90" w:right="-270"/>
        <w:rPr>
          <w:rFonts w:ascii="Arial" w:hAnsi="Arial" w:cs="Arial"/>
          <w:color w:val="000000"/>
        </w:rPr>
      </w:pPr>
    </w:p>
    <w:p w14:paraId="10458DD3" w14:textId="77777777" w:rsidR="006039E0" w:rsidRPr="004E54A0" w:rsidRDefault="006039E0" w:rsidP="006039E0">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Natasha Seaman </w:t>
      </w:r>
      <w:r w:rsidRPr="004E54A0">
        <w:rPr>
          <w:rFonts w:ascii="Arial" w:hAnsi="Arial" w:cs="Arial"/>
        </w:rPr>
        <w:t xml:space="preserve">                         </w:t>
      </w:r>
      <w:r>
        <w:rPr>
          <w:rFonts w:ascii="Arial" w:hAnsi="Arial" w:cs="Arial"/>
        </w:rPr>
        <w:tab/>
      </w:r>
      <w:r>
        <w:rPr>
          <w:rFonts w:ascii="Arial" w:hAnsi="Arial" w:cs="Arial"/>
        </w:rPr>
        <w:tab/>
      </w:r>
      <w:r>
        <w:rPr>
          <w:rFonts w:ascii="Arial" w:hAnsi="Arial" w:cs="Arial"/>
        </w:rPr>
        <w:tab/>
      </w:r>
      <w:r w:rsidRPr="004E54A0">
        <w:rPr>
          <w:rFonts w:ascii="Arial" w:hAnsi="Arial" w:cs="Arial"/>
          <w:bCs/>
          <w:color w:val="000000"/>
        </w:rPr>
        <w:t xml:space="preserve">Dept. </w:t>
      </w:r>
      <w:r>
        <w:rPr>
          <w:rFonts w:ascii="Arial" w:hAnsi="Arial" w:cs="Arial"/>
          <w:bCs/>
          <w:color w:val="000000"/>
        </w:rPr>
        <w:t>Chair</w:t>
      </w:r>
      <w:r w:rsidRPr="004E54A0">
        <w:rPr>
          <w:rFonts w:ascii="Arial" w:hAnsi="Arial" w:cs="Arial"/>
          <w:bCs/>
          <w:color w:val="000000"/>
        </w:rPr>
        <w:t xml:space="preserve"> </w:t>
      </w:r>
      <w:r>
        <w:rPr>
          <w:rFonts w:ascii="Arial" w:hAnsi="Arial" w:cs="Arial"/>
        </w:rPr>
        <w:t>Art</w:t>
      </w:r>
      <w:r w:rsidRPr="004E54A0">
        <w:rPr>
          <w:rFonts w:ascii="Arial" w:hAnsi="Arial" w:cs="Arial"/>
        </w:rPr>
        <w:t xml:space="preserve"> </w:t>
      </w:r>
    </w:p>
    <w:p w14:paraId="575E947E" w14:textId="77777777" w:rsidR="006039E0" w:rsidRPr="004E54A0" w:rsidRDefault="006039E0" w:rsidP="006039E0">
      <w:pPr>
        <w:ind w:left="5760" w:right="-270" w:hanging="4230"/>
        <w:rPr>
          <w:rFonts w:ascii="Arial" w:hAnsi="Arial" w:cs="Arial"/>
          <w:color w:val="000000"/>
        </w:rPr>
      </w:pPr>
    </w:p>
    <w:p w14:paraId="6273927E" w14:textId="77777777" w:rsidR="006039E0" w:rsidRPr="00C159AE" w:rsidRDefault="006039E0" w:rsidP="006039E0">
      <w:pPr>
        <w:ind w:left="-90" w:right="-270"/>
        <w:rPr>
          <w:rFonts w:ascii="Arial" w:hAnsi="Arial" w:cs="Arial"/>
          <w:color w:val="000000"/>
        </w:rPr>
      </w:pPr>
      <w:r w:rsidRPr="00C159AE">
        <w:rPr>
          <w:rFonts w:ascii="Arial" w:hAnsi="Arial" w:cs="Arial"/>
          <w:color w:val="000000"/>
        </w:rPr>
        <w:t>Recommended by Undergraduate Curriculum Committee</w:t>
      </w:r>
    </w:p>
    <w:p w14:paraId="06C7DB1F" w14:textId="77777777" w:rsidR="006039E0" w:rsidRDefault="006039E0" w:rsidP="006039E0">
      <w:pPr>
        <w:ind w:left="-90" w:right="-270"/>
        <w:rPr>
          <w:rFonts w:ascii="Arial" w:hAnsi="Arial" w:cs="Arial"/>
          <w:color w:val="000000"/>
        </w:rPr>
      </w:pPr>
      <w:r w:rsidRPr="00C159AE">
        <w:rPr>
          <w:rFonts w:ascii="Arial" w:hAnsi="Arial" w:cs="Arial"/>
          <w:color w:val="000000"/>
        </w:rPr>
        <w:t xml:space="preserve">            (Department, Person, or Group)     </w:t>
      </w:r>
    </w:p>
    <w:p w14:paraId="3C2DE497" w14:textId="77777777" w:rsidR="006039E0" w:rsidRPr="00C159AE" w:rsidRDefault="006039E0" w:rsidP="006039E0">
      <w:pPr>
        <w:ind w:left="-90" w:right="-270"/>
        <w:rPr>
          <w:rFonts w:ascii="Arial" w:hAnsi="Arial" w:cs="Arial"/>
          <w:color w:val="000000"/>
        </w:rPr>
      </w:pPr>
    </w:p>
    <w:p w14:paraId="47A754C3" w14:textId="77777777" w:rsidR="006039E0" w:rsidRPr="00C159AE" w:rsidRDefault="006039E0" w:rsidP="006039E0">
      <w:pPr>
        <w:ind w:left="-90" w:right="-270"/>
        <w:rPr>
          <w:rFonts w:ascii="Arial" w:hAnsi="Arial" w:cs="Arial"/>
          <w:color w:val="000000"/>
        </w:rPr>
      </w:pPr>
      <w:r w:rsidRPr="00C159AE">
        <w:rPr>
          <w:rFonts w:ascii="Arial" w:hAnsi="Arial" w:cs="Arial"/>
          <w:color w:val="000000"/>
        </w:rPr>
        <w:t>Effective date: Fall 2024.</w:t>
      </w:r>
    </w:p>
    <w:p w14:paraId="796BA9DB" w14:textId="77777777" w:rsidR="006039E0" w:rsidRPr="00C159AE" w:rsidRDefault="006039E0" w:rsidP="006039E0">
      <w:pPr>
        <w:ind w:left="-90" w:right="-270"/>
        <w:rPr>
          <w:rFonts w:ascii="Arial" w:hAnsi="Arial" w:cs="Arial"/>
          <w:color w:val="000000"/>
        </w:rPr>
      </w:pPr>
      <w:r w:rsidRPr="00C159AE">
        <w:rPr>
          <w:rFonts w:ascii="Arial" w:hAnsi="Arial" w:cs="Arial"/>
          <w:color w:val="000000"/>
        </w:rPr>
        <w:t>Catalog citations:  See pages on Curriculum website.</w:t>
      </w:r>
    </w:p>
    <w:p w14:paraId="326041C7" w14:textId="77777777" w:rsidR="006039E0" w:rsidRDefault="006039E0" w:rsidP="006039E0">
      <w:pPr>
        <w:rPr>
          <w:rFonts w:ascii="Arial" w:hAnsi="Arial" w:cs="Arial"/>
        </w:rPr>
      </w:pPr>
    </w:p>
    <w:p w14:paraId="31C83581" w14:textId="77777777" w:rsidR="006039E0" w:rsidRPr="00F74317" w:rsidRDefault="006039E0" w:rsidP="006039E0">
      <w:pPr>
        <w:rPr>
          <w:rFonts w:ascii="Arial" w:hAnsi="Arial" w:cs="Arial"/>
          <w:color w:val="000000" w:themeColor="text1"/>
        </w:rPr>
      </w:pPr>
      <w:r w:rsidRPr="00F74317">
        <w:rPr>
          <w:rFonts w:ascii="Arial" w:hAnsi="Arial" w:cs="Arial"/>
        </w:rPr>
        <w:t xml:space="preserve">Comments: This proposal asks </w:t>
      </w:r>
      <w:r>
        <w:rPr>
          <w:rFonts w:ascii="Arial" w:eastAsia="Cambria" w:hAnsi="Arial" w:cs="Arial"/>
          <w:color w:val="000000" w:themeColor="text1"/>
        </w:rPr>
        <w:t>to approve</w:t>
      </w:r>
      <w:r w:rsidRPr="00F74317">
        <w:rPr>
          <w:rFonts w:ascii="Arial" w:eastAsia="Cambria" w:hAnsi="Arial" w:cs="Arial"/>
          <w:color w:val="000000" w:themeColor="text1"/>
        </w:rPr>
        <w:t xml:space="preserve"> the switching of WID course designations for ART programs, removing the “W” from ART 231W and 232W but adding it to ART </w:t>
      </w:r>
      <w:r w:rsidRPr="00F74317">
        <w:rPr>
          <w:rFonts w:ascii="Arial" w:hAnsi="Arial" w:cs="Arial"/>
          <w:bCs/>
        </w:rPr>
        <w:t xml:space="preserve">331, 332, 333, 334, 336, 337. </w:t>
      </w:r>
      <w:r w:rsidRPr="00F74317">
        <w:rPr>
          <w:rFonts w:ascii="Arial" w:eastAsia="Cambria" w:hAnsi="Arial" w:cs="Arial"/>
          <w:bCs/>
          <w:color w:val="000000" w:themeColor="text1"/>
        </w:rPr>
        <w:t>Students in all programs</w:t>
      </w:r>
      <w:r w:rsidRPr="00F74317">
        <w:rPr>
          <w:rFonts w:ascii="Arial" w:eastAsia="Cambria" w:hAnsi="Arial" w:cs="Arial"/>
          <w:color w:val="000000" w:themeColor="text1"/>
        </w:rPr>
        <w:t xml:space="preserve"> currently take at least one of the 300-level courses and they are a more appropriate place to teach writing in the discipline as many non-art majors take 231 and 232. Some ART and ARTE courses use 231 and 232 as prerequisites, and those will remain as 231 or 231W and 232 or 232W for students who have already taken them.</w:t>
      </w:r>
      <w:r>
        <w:rPr>
          <w:rFonts w:ascii="Arial" w:eastAsia="Cambria" w:hAnsi="Arial" w:cs="Arial"/>
          <w:color w:val="000000" w:themeColor="text1"/>
        </w:rPr>
        <w:t xml:space="preserve"> This has been done in consultation with Mike Michaud as the Chair of the Writing Board and WID </w:t>
      </w:r>
      <w:proofErr w:type="spellStart"/>
      <w:r>
        <w:rPr>
          <w:rFonts w:ascii="Arial" w:eastAsia="Cambria" w:hAnsi="Arial" w:cs="Arial"/>
          <w:color w:val="000000" w:themeColor="text1"/>
        </w:rPr>
        <w:t>co-ordinator</w:t>
      </w:r>
      <w:proofErr w:type="spellEnd"/>
      <w:r>
        <w:rPr>
          <w:rFonts w:ascii="Arial" w:eastAsia="Cambria" w:hAnsi="Arial" w:cs="Arial"/>
          <w:color w:val="000000" w:themeColor="text1"/>
        </w:rPr>
        <w:t>.</w:t>
      </w:r>
    </w:p>
    <w:p w14:paraId="68B950E8" w14:textId="77777777" w:rsidR="006039E0" w:rsidRPr="00C159AE" w:rsidRDefault="006039E0" w:rsidP="006039E0">
      <w:pPr>
        <w:ind w:right="-270"/>
        <w:rPr>
          <w:rFonts w:ascii="Arial" w:hAnsi="Arial" w:cs="Arial"/>
        </w:rPr>
      </w:pPr>
    </w:p>
    <w:p w14:paraId="2861B338" w14:textId="77777777" w:rsidR="006039E0" w:rsidRPr="00C159AE" w:rsidRDefault="006039E0" w:rsidP="006039E0">
      <w:pPr>
        <w:ind w:left="-90" w:right="-270"/>
        <w:rPr>
          <w:rFonts w:ascii="Arial" w:hAnsi="Arial" w:cs="Arial"/>
          <w:color w:val="000000"/>
        </w:rPr>
      </w:pPr>
      <w:r w:rsidRPr="00C159AE">
        <w:rPr>
          <w:rFonts w:ascii="Arial" w:hAnsi="Arial" w:cs="Arial"/>
          <w:color w:val="000000"/>
        </w:rPr>
        <w:t>APPROVALS</w:t>
      </w:r>
    </w:p>
    <w:p w14:paraId="47252424" w14:textId="77777777" w:rsidR="006039E0" w:rsidRPr="00C159AE" w:rsidRDefault="006039E0" w:rsidP="006039E0">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6EE4B157" w14:textId="0DF98A21" w:rsidR="006039E0" w:rsidRPr="00C159AE" w:rsidRDefault="006039E0" w:rsidP="006039E0">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4F4818C4" wp14:editId="1BEAE6DB">
            <wp:extent cx="1587500" cy="876300"/>
            <wp:effectExtent l="0" t="0" r="0" b="0"/>
            <wp:docPr id="144146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567443C6" w14:textId="77777777" w:rsidR="006039E0" w:rsidRDefault="006039E0" w:rsidP="006039E0">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6517E87B" w14:textId="77777777" w:rsidR="00C53689" w:rsidRPr="00C159AE" w:rsidRDefault="00C53689" w:rsidP="00C53689">
      <w:pPr>
        <w:ind w:left="-90" w:right="-270"/>
        <w:rPr>
          <w:rFonts w:ascii="Arial" w:hAnsi="Arial" w:cs="Arial"/>
          <w:color w:val="000000"/>
        </w:rPr>
      </w:pPr>
    </w:p>
    <w:p w14:paraId="40380C1A" w14:textId="60BC1CB6" w:rsidR="009339EE" w:rsidRDefault="009339EE" w:rsidP="009339EE">
      <w:pPr>
        <w:ind w:left="-90" w:right="-270"/>
        <w:rPr>
          <w:rFonts w:ascii="Arial" w:hAnsi="Arial" w:cs="Arial"/>
          <w:color w:val="000000"/>
        </w:rPr>
      </w:pPr>
    </w:p>
    <w:p w14:paraId="4AA7BBDE" w14:textId="77777777" w:rsidR="004C1434" w:rsidRPr="00C159AE" w:rsidRDefault="004C1434" w:rsidP="004C1434">
      <w:pPr>
        <w:ind w:left="-90" w:right="-270"/>
        <w:rPr>
          <w:rFonts w:ascii="Arial" w:hAnsi="Arial" w:cs="Arial"/>
          <w:color w:val="000000"/>
        </w:rPr>
      </w:pPr>
      <w:r w:rsidRPr="00C159AE">
        <w:rPr>
          <w:rFonts w:ascii="Arial" w:hAnsi="Arial" w:cs="Arial"/>
          <w:color w:val="000000"/>
        </w:rPr>
        <w:t>Report of Undergraduate Curriculum Committee Action</w:t>
      </w:r>
    </w:p>
    <w:p w14:paraId="1FDF1D86" w14:textId="77777777" w:rsidR="004C1434" w:rsidRPr="00C159AE" w:rsidRDefault="004C1434" w:rsidP="004C1434">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 xml:space="preserve">098 </w:t>
      </w:r>
    </w:p>
    <w:p w14:paraId="4D7C6A68" w14:textId="77777777" w:rsidR="004C1434" w:rsidRPr="00C159AE" w:rsidRDefault="004C1434" w:rsidP="004C1434">
      <w:pPr>
        <w:ind w:left="-90" w:right="-270"/>
        <w:rPr>
          <w:rFonts w:ascii="Arial" w:hAnsi="Arial" w:cs="Arial"/>
          <w:color w:val="000000"/>
        </w:rPr>
      </w:pPr>
      <w:r w:rsidRPr="00C159AE">
        <w:rPr>
          <w:rFonts w:ascii="Arial" w:hAnsi="Arial" w:cs="Arial"/>
          <w:color w:val="000000"/>
        </w:rPr>
        <w:t xml:space="preserve">Recommendation:   Approve.            </w:t>
      </w:r>
    </w:p>
    <w:p w14:paraId="390AF19F" w14:textId="77777777" w:rsidR="004C1434" w:rsidRDefault="004C1434" w:rsidP="004C1434">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73E4326E" w14:textId="77777777" w:rsidR="004C1434" w:rsidRPr="00C159AE" w:rsidRDefault="004C1434" w:rsidP="004C1434">
      <w:pPr>
        <w:ind w:left="-90" w:right="-270"/>
        <w:rPr>
          <w:rFonts w:ascii="Arial" w:hAnsi="Arial" w:cs="Arial"/>
          <w:color w:val="000000"/>
        </w:rPr>
      </w:pPr>
    </w:p>
    <w:p w14:paraId="146FA5B7" w14:textId="77777777" w:rsidR="004C1434" w:rsidRPr="004E54A0" w:rsidRDefault="004C1434" w:rsidP="004C1434">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Glenn Rawson </w:t>
      </w:r>
      <w:r w:rsidRPr="004E54A0">
        <w:rPr>
          <w:rFonts w:ascii="Arial" w:hAnsi="Arial" w:cs="Arial"/>
        </w:rPr>
        <w:t xml:space="preserve">                         </w:t>
      </w:r>
      <w:r>
        <w:rPr>
          <w:rFonts w:ascii="Arial" w:hAnsi="Arial" w:cs="Arial"/>
        </w:rPr>
        <w:tab/>
      </w:r>
      <w:r>
        <w:rPr>
          <w:rFonts w:ascii="Arial" w:hAnsi="Arial" w:cs="Arial"/>
        </w:rPr>
        <w:tab/>
      </w:r>
      <w:r>
        <w:rPr>
          <w:rFonts w:ascii="Arial" w:hAnsi="Arial" w:cs="Arial"/>
        </w:rPr>
        <w:tab/>
      </w:r>
      <w:r w:rsidRPr="004E54A0">
        <w:rPr>
          <w:rFonts w:ascii="Arial" w:hAnsi="Arial" w:cs="Arial"/>
          <w:bCs/>
          <w:color w:val="000000"/>
        </w:rPr>
        <w:t xml:space="preserve">Dept. </w:t>
      </w:r>
      <w:r>
        <w:rPr>
          <w:rFonts w:ascii="Arial" w:hAnsi="Arial" w:cs="Arial"/>
          <w:bCs/>
          <w:color w:val="000000"/>
        </w:rPr>
        <w:t>Chair</w:t>
      </w:r>
      <w:r w:rsidRPr="004E54A0">
        <w:rPr>
          <w:rFonts w:ascii="Arial" w:hAnsi="Arial" w:cs="Arial"/>
          <w:bCs/>
          <w:color w:val="000000"/>
        </w:rPr>
        <w:t xml:space="preserve"> </w:t>
      </w:r>
      <w:r>
        <w:rPr>
          <w:rFonts w:ascii="Arial" w:hAnsi="Arial" w:cs="Arial"/>
        </w:rPr>
        <w:t>Philosophy</w:t>
      </w:r>
      <w:r w:rsidRPr="004E54A0">
        <w:rPr>
          <w:rFonts w:ascii="Arial" w:hAnsi="Arial" w:cs="Arial"/>
        </w:rPr>
        <w:t xml:space="preserve"> </w:t>
      </w:r>
    </w:p>
    <w:p w14:paraId="1A352BC8" w14:textId="77777777" w:rsidR="004C1434" w:rsidRPr="004E54A0" w:rsidRDefault="004C1434" w:rsidP="004C1434">
      <w:pPr>
        <w:ind w:left="5760" w:right="-270" w:hanging="4230"/>
        <w:rPr>
          <w:rFonts w:ascii="Arial" w:hAnsi="Arial" w:cs="Arial"/>
          <w:color w:val="000000"/>
        </w:rPr>
      </w:pPr>
    </w:p>
    <w:p w14:paraId="04DD6A62" w14:textId="77777777" w:rsidR="004C1434" w:rsidRPr="00C159AE" w:rsidRDefault="004C1434" w:rsidP="004C1434">
      <w:pPr>
        <w:ind w:left="-90" w:right="-270"/>
        <w:rPr>
          <w:rFonts w:ascii="Arial" w:hAnsi="Arial" w:cs="Arial"/>
          <w:color w:val="000000"/>
        </w:rPr>
      </w:pPr>
      <w:r w:rsidRPr="00C159AE">
        <w:rPr>
          <w:rFonts w:ascii="Arial" w:hAnsi="Arial" w:cs="Arial"/>
          <w:color w:val="000000"/>
        </w:rPr>
        <w:t>Recommended by Undergraduate Curriculum Committee</w:t>
      </w:r>
    </w:p>
    <w:p w14:paraId="3D46D318" w14:textId="77777777" w:rsidR="004C1434" w:rsidRDefault="004C1434" w:rsidP="004C1434">
      <w:pPr>
        <w:ind w:left="-90" w:right="-270"/>
        <w:rPr>
          <w:rFonts w:ascii="Arial" w:hAnsi="Arial" w:cs="Arial"/>
          <w:color w:val="000000"/>
        </w:rPr>
      </w:pPr>
      <w:r w:rsidRPr="00C159AE">
        <w:rPr>
          <w:rFonts w:ascii="Arial" w:hAnsi="Arial" w:cs="Arial"/>
          <w:color w:val="000000"/>
        </w:rPr>
        <w:lastRenderedPageBreak/>
        <w:t xml:space="preserve">            (Department, Person, or Group)     </w:t>
      </w:r>
    </w:p>
    <w:p w14:paraId="611D20F9" w14:textId="77777777" w:rsidR="004C1434" w:rsidRPr="00C159AE" w:rsidRDefault="004C1434" w:rsidP="004C1434">
      <w:pPr>
        <w:ind w:left="-90" w:right="-270"/>
        <w:rPr>
          <w:rFonts w:ascii="Arial" w:hAnsi="Arial" w:cs="Arial"/>
          <w:color w:val="000000"/>
        </w:rPr>
      </w:pPr>
    </w:p>
    <w:p w14:paraId="3586E7D2" w14:textId="77777777" w:rsidR="004C1434" w:rsidRPr="00C159AE" w:rsidRDefault="004C1434" w:rsidP="004C1434">
      <w:pPr>
        <w:ind w:left="-90" w:right="-270"/>
        <w:rPr>
          <w:rFonts w:ascii="Arial" w:hAnsi="Arial" w:cs="Arial"/>
          <w:color w:val="000000"/>
        </w:rPr>
      </w:pPr>
      <w:r w:rsidRPr="00C159AE">
        <w:rPr>
          <w:rFonts w:ascii="Arial" w:hAnsi="Arial" w:cs="Arial"/>
          <w:color w:val="000000"/>
        </w:rPr>
        <w:t>Effective date: Fall 2024.</w:t>
      </w:r>
    </w:p>
    <w:p w14:paraId="13782454" w14:textId="77777777" w:rsidR="004C1434" w:rsidRPr="00C159AE" w:rsidRDefault="004C1434" w:rsidP="004C1434">
      <w:pPr>
        <w:ind w:left="-90" w:right="-270"/>
        <w:rPr>
          <w:rFonts w:ascii="Arial" w:hAnsi="Arial" w:cs="Arial"/>
          <w:color w:val="000000"/>
        </w:rPr>
      </w:pPr>
      <w:r w:rsidRPr="00C159AE">
        <w:rPr>
          <w:rFonts w:ascii="Arial" w:hAnsi="Arial" w:cs="Arial"/>
          <w:color w:val="000000"/>
        </w:rPr>
        <w:t>Catalog citations:  See pages on Curriculum website.</w:t>
      </w:r>
    </w:p>
    <w:p w14:paraId="03167779" w14:textId="77777777" w:rsidR="004C1434" w:rsidRDefault="004C1434" w:rsidP="004C1434">
      <w:pPr>
        <w:rPr>
          <w:rFonts w:ascii="Arial" w:hAnsi="Arial" w:cs="Arial"/>
        </w:rPr>
      </w:pPr>
    </w:p>
    <w:p w14:paraId="0FF1FEFA" w14:textId="77777777" w:rsidR="004C1434" w:rsidRPr="00F74317" w:rsidRDefault="004C1434" w:rsidP="004C1434">
      <w:pPr>
        <w:rPr>
          <w:rFonts w:ascii="Arial" w:hAnsi="Arial" w:cs="Arial"/>
          <w:color w:val="000000" w:themeColor="text1"/>
        </w:rPr>
      </w:pPr>
      <w:r w:rsidRPr="00F74317">
        <w:rPr>
          <w:rFonts w:ascii="Arial" w:hAnsi="Arial" w:cs="Arial"/>
        </w:rPr>
        <w:t xml:space="preserve">Comments: This proposal asks </w:t>
      </w:r>
      <w:r>
        <w:rPr>
          <w:rFonts w:ascii="Arial" w:eastAsia="Cambria" w:hAnsi="Arial" w:cs="Arial"/>
          <w:color w:val="000000" w:themeColor="text1"/>
        </w:rPr>
        <w:t>to approve</w:t>
      </w:r>
      <w:r w:rsidRPr="00F74317">
        <w:rPr>
          <w:rFonts w:ascii="Arial" w:eastAsia="Cambria" w:hAnsi="Arial" w:cs="Arial"/>
          <w:color w:val="000000" w:themeColor="text1"/>
        </w:rPr>
        <w:t xml:space="preserve"> </w:t>
      </w:r>
      <w:r>
        <w:rPr>
          <w:rFonts w:ascii="Arial" w:eastAsia="Cambria" w:hAnsi="Arial" w:cs="Arial"/>
          <w:color w:val="000000" w:themeColor="text1"/>
        </w:rPr>
        <w:t xml:space="preserve">the addition of </w:t>
      </w:r>
      <w:r w:rsidRPr="007326AA">
        <w:rPr>
          <w:rFonts w:ascii="Arial" w:eastAsia="Cambria" w:hAnsi="Arial" w:cs="Arial"/>
          <w:color w:val="000000" w:themeColor="text1"/>
        </w:rPr>
        <w:t xml:space="preserve">recently developed courses </w:t>
      </w:r>
      <w:r w:rsidRPr="007326AA">
        <w:rPr>
          <w:rFonts w:ascii="Arial" w:hAnsi="Arial" w:cs="Arial"/>
        </w:rPr>
        <w:t>PHIL 207 Technology and the Future of Humanity to the Minor in Principles of Knowledge and Reality, and both PHIL 207 and 208 Introduction to Theories of Justice to the Minor in Logical and Ethical Reasoning to allow students more choice in these minors</w:t>
      </w:r>
      <w:r>
        <w:rPr>
          <w:rFonts w:ascii="Arial" w:hAnsi="Arial" w:cs="Arial"/>
        </w:rPr>
        <w:t>, without affecting any totals.</w:t>
      </w:r>
    </w:p>
    <w:p w14:paraId="51CF8221" w14:textId="77777777" w:rsidR="004C1434" w:rsidRPr="00C159AE" w:rsidRDefault="004C1434" w:rsidP="004C1434">
      <w:pPr>
        <w:ind w:right="-270"/>
        <w:rPr>
          <w:rFonts w:ascii="Arial" w:hAnsi="Arial" w:cs="Arial"/>
        </w:rPr>
      </w:pPr>
    </w:p>
    <w:p w14:paraId="20C01D82" w14:textId="77777777" w:rsidR="004C1434" w:rsidRPr="00C159AE" w:rsidRDefault="004C1434" w:rsidP="004C1434">
      <w:pPr>
        <w:ind w:left="-90" w:right="-270"/>
        <w:rPr>
          <w:rFonts w:ascii="Arial" w:hAnsi="Arial" w:cs="Arial"/>
          <w:color w:val="000000"/>
        </w:rPr>
      </w:pPr>
      <w:r w:rsidRPr="00C159AE">
        <w:rPr>
          <w:rFonts w:ascii="Arial" w:hAnsi="Arial" w:cs="Arial"/>
          <w:color w:val="000000"/>
        </w:rPr>
        <w:t>APPROVALS</w:t>
      </w:r>
    </w:p>
    <w:p w14:paraId="0538BED3" w14:textId="77777777" w:rsidR="004C1434" w:rsidRPr="00C159AE" w:rsidRDefault="004C1434" w:rsidP="004C1434">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5BBBA0B4" w14:textId="7F02D406" w:rsidR="004C1434" w:rsidRPr="00C159AE" w:rsidRDefault="004C1434" w:rsidP="004C1434">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10E0356B" wp14:editId="046E060B">
            <wp:extent cx="1587500" cy="876300"/>
            <wp:effectExtent l="0" t="0" r="0" b="0"/>
            <wp:docPr id="156820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48110AC2" w14:textId="77777777" w:rsidR="004C1434" w:rsidRDefault="004C1434" w:rsidP="004C1434">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38031B58" w14:textId="77777777" w:rsidR="006039E0" w:rsidRDefault="006039E0" w:rsidP="009339EE">
      <w:pPr>
        <w:ind w:left="-90" w:right="-270"/>
        <w:rPr>
          <w:rFonts w:ascii="Arial" w:hAnsi="Arial" w:cs="Arial"/>
          <w:color w:val="000000"/>
        </w:rPr>
      </w:pPr>
    </w:p>
    <w:p w14:paraId="2A5752A7" w14:textId="77777777" w:rsidR="009339EE" w:rsidRPr="00AE0F53" w:rsidRDefault="009339EE" w:rsidP="009339EE">
      <w:pPr>
        <w:ind w:left="-90" w:right="-270"/>
        <w:rPr>
          <w:rFonts w:ascii="Arial" w:hAnsi="Arial" w:cs="Arial"/>
          <w:color w:val="000000"/>
        </w:rPr>
      </w:pPr>
    </w:p>
    <w:p w14:paraId="403BE347" w14:textId="77777777" w:rsidR="00EF1869" w:rsidRPr="00C159AE" w:rsidRDefault="00EF1869" w:rsidP="00EF1869">
      <w:pPr>
        <w:ind w:left="-90" w:right="-270"/>
        <w:rPr>
          <w:rFonts w:ascii="Arial" w:hAnsi="Arial" w:cs="Arial"/>
          <w:color w:val="000000"/>
        </w:rPr>
      </w:pPr>
      <w:r w:rsidRPr="00C159AE">
        <w:rPr>
          <w:rFonts w:ascii="Arial" w:hAnsi="Arial" w:cs="Arial"/>
          <w:color w:val="000000"/>
        </w:rPr>
        <w:t>Report of Undergraduate Curriculum Committee Action</w:t>
      </w:r>
    </w:p>
    <w:p w14:paraId="548AFE5F" w14:textId="77777777" w:rsidR="00EF1869" w:rsidRPr="00C159AE" w:rsidRDefault="00EF1869" w:rsidP="00EF1869">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 xml:space="preserve">099 </w:t>
      </w:r>
    </w:p>
    <w:p w14:paraId="734D6BB5" w14:textId="77777777" w:rsidR="00EF1869" w:rsidRPr="00C159AE" w:rsidRDefault="00EF1869" w:rsidP="00EF1869">
      <w:pPr>
        <w:ind w:left="-90" w:right="-270"/>
        <w:rPr>
          <w:rFonts w:ascii="Arial" w:hAnsi="Arial" w:cs="Arial"/>
          <w:color w:val="000000"/>
        </w:rPr>
      </w:pPr>
      <w:r w:rsidRPr="00C159AE">
        <w:rPr>
          <w:rFonts w:ascii="Arial" w:hAnsi="Arial" w:cs="Arial"/>
          <w:color w:val="000000"/>
        </w:rPr>
        <w:t xml:space="preserve">Recommendation:   Approve.            </w:t>
      </w:r>
    </w:p>
    <w:p w14:paraId="7C29FFDA" w14:textId="77777777" w:rsidR="00EF1869" w:rsidRDefault="00EF1869" w:rsidP="00EF1869">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72494D32" w14:textId="77777777" w:rsidR="00EF1869" w:rsidRPr="00C159AE" w:rsidRDefault="00EF1869" w:rsidP="00EF1869">
      <w:pPr>
        <w:ind w:left="-90" w:right="-270"/>
        <w:rPr>
          <w:rFonts w:ascii="Arial" w:hAnsi="Arial" w:cs="Arial"/>
          <w:color w:val="000000"/>
        </w:rPr>
      </w:pPr>
    </w:p>
    <w:p w14:paraId="012372E0" w14:textId="77777777" w:rsidR="00EF1869" w:rsidRPr="004E54A0" w:rsidRDefault="00EF1869" w:rsidP="00EF1869">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Todd </w:t>
      </w:r>
      <w:proofErr w:type="spellStart"/>
      <w:r>
        <w:rPr>
          <w:rFonts w:ascii="Arial" w:hAnsi="Arial" w:cs="Arial"/>
        </w:rPr>
        <w:t>Borgerding</w:t>
      </w:r>
      <w:proofErr w:type="spellEnd"/>
      <w:r>
        <w:rPr>
          <w:rFonts w:ascii="Arial" w:hAnsi="Arial" w:cs="Arial"/>
        </w:rPr>
        <w:t xml:space="preserve"> </w:t>
      </w:r>
      <w:r w:rsidRPr="004E54A0">
        <w:rPr>
          <w:rFonts w:ascii="Arial" w:hAnsi="Arial" w:cs="Arial"/>
        </w:rPr>
        <w:t xml:space="preserve">                         </w:t>
      </w:r>
      <w:r>
        <w:rPr>
          <w:rFonts w:ascii="Arial" w:hAnsi="Arial" w:cs="Arial"/>
        </w:rPr>
        <w:t xml:space="preserve">     </w:t>
      </w:r>
      <w:r w:rsidRPr="004E54A0">
        <w:rPr>
          <w:rFonts w:ascii="Arial" w:hAnsi="Arial" w:cs="Arial"/>
          <w:bCs/>
          <w:color w:val="000000"/>
        </w:rPr>
        <w:t xml:space="preserve">Dept. </w:t>
      </w:r>
      <w:r>
        <w:rPr>
          <w:rFonts w:ascii="Arial" w:hAnsi="Arial" w:cs="Arial"/>
          <w:bCs/>
          <w:color w:val="000000"/>
        </w:rPr>
        <w:t>Chair</w:t>
      </w:r>
      <w:r w:rsidRPr="004E54A0">
        <w:rPr>
          <w:rFonts w:ascii="Arial" w:hAnsi="Arial" w:cs="Arial"/>
          <w:bCs/>
          <w:color w:val="000000"/>
        </w:rPr>
        <w:t xml:space="preserve"> </w:t>
      </w:r>
      <w:proofErr w:type="spellStart"/>
      <w:proofErr w:type="gramStart"/>
      <w:r>
        <w:rPr>
          <w:rFonts w:ascii="Arial" w:hAnsi="Arial" w:cs="Arial"/>
        </w:rPr>
        <w:t>Music,Theatre</w:t>
      </w:r>
      <w:proofErr w:type="spellEnd"/>
      <w:proofErr w:type="gramEnd"/>
      <w:r>
        <w:rPr>
          <w:rFonts w:ascii="Arial" w:hAnsi="Arial" w:cs="Arial"/>
        </w:rPr>
        <w:t xml:space="preserve"> and Drama</w:t>
      </w:r>
      <w:r w:rsidRPr="004E54A0">
        <w:rPr>
          <w:rFonts w:ascii="Arial" w:hAnsi="Arial" w:cs="Arial"/>
        </w:rPr>
        <w:t xml:space="preserve"> </w:t>
      </w:r>
    </w:p>
    <w:p w14:paraId="47FAAAA8" w14:textId="77777777" w:rsidR="00EF1869" w:rsidRPr="004E54A0" w:rsidRDefault="00EF1869" w:rsidP="00EF1869">
      <w:pPr>
        <w:ind w:left="5760" w:right="-270" w:hanging="4230"/>
        <w:rPr>
          <w:rFonts w:ascii="Arial" w:hAnsi="Arial" w:cs="Arial"/>
          <w:color w:val="000000"/>
        </w:rPr>
      </w:pPr>
    </w:p>
    <w:p w14:paraId="7671BA1C" w14:textId="77777777" w:rsidR="00EF1869" w:rsidRPr="00C159AE" w:rsidRDefault="00EF1869" w:rsidP="00EF1869">
      <w:pPr>
        <w:ind w:left="-90" w:right="-270"/>
        <w:rPr>
          <w:rFonts w:ascii="Arial" w:hAnsi="Arial" w:cs="Arial"/>
          <w:color w:val="000000"/>
        </w:rPr>
      </w:pPr>
      <w:r w:rsidRPr="00C159AE">
        <w:rPr>
          <w:rFonts w:ascii="Arial" w:hAnsi="Arial" w:cs="Arial"/>
          <w:color w:val="000000"/>
        </w:rPr>
        <w:t>Recommended by Undergraduate Curriculum Committee</w:t>
      </w:r>
    </w:p>
    <w:p w14:paraId="03FDA9A1" w14:textId="77777777" w:rsidR="00EF1869" w:rsidRDefault="00EF1869" w:rsidP="00EF1869">
      <w:pPr>
        <w:ind w:left="-90" w:right="-270"/>
        <w:rPr>
          <w:rFonts w:ascii="Arial" w:hAnsi="Arial" w:cs="Arial"/>
          <w:color w:val="000000"/>
        </w:rPr>
      </w:pPr>
      <w:r w:rsidRPr="00C159AE">
        <w:rPr>
          <w:rFonts w:ascii="Arial" w:hAnsi="Arial" w:cs="Arial"/>
          <w:color w:val="000000"/>
        </w:rPr>
        <w:t xml:space="preserve">            (Department, Person, or Group)     </w:t>
      </w:r>
    </w:p>
    <w:p w14:paraId="356136B8" w14:textId="77777777" w:rsidR="00EF1869" w:rsidRPr="00C159AE" w:rsidRDefault="00EF1869" w:rsidP="00EF1869">
      <w:pPr>
        <w:ind w:left="-90" w:right="-270"/>
        <w:rPr>
          <w:rFonts w:ascii="Arial" w:hAnsi="Arial" w:cs="Arial"/>
          <w:color w:val="000000"/>
        </w:rPr>
      </w:pPr>
    </w:p>
    <w:p w14:paraId="6D7CF148" w14:textId="77777777" w:rsidR="00EF1869" w:rsidRPr="00C159AE" w:rsidRDefault="00EF1869" w:rsidP="00EF1869">
      <w:pPr>
        <w:ind w:left="-90" w:right="-270"/>
        <w:rPr>
          <w:rFonts w:ascii="Arial" w:hAnsi="Arial" w:cs="Arial"/>
          <w:color w:val="000000"/>
        </w:rPr>
      </w:pPr>
      <w:r w:rsidRPr="00C159AE">
        <w:rPr>
          <w:rFonts w:ascii="Arial" w:hAnsi="Arial" w:cs="Arial"/>
          <w:color w:val="000000"/>
        </w:rPr>
        <w:t>Effective date: Fall 2024.</w:t>
      </w:r>
    </w:p>
    <w:p w14:paraId="6D413916" w14:textId="77777777" w:rsidR="00EF1869" w:rsidRPr="00C159AE" w:rsidRDefault="00EF1869" w:rsidP="00EF1869">
      <w:pPr>
        <w:ind w:left="-90" w:right="-270"/>
        <w:rPr>
          <w:rFonts w:ascii="Arial" w:hAnsi="Arial" w:cs="Arial"/>
          <w:color w:val="000000"/>
        </w:rPr>
      </w:pPr>
      <w:r w:rsidRPr="00C159AE">
        <w:rPr>
          <w:rFonts w:ascii="Arial" w:hAnsi="Arial" w:cs="Arial"/>
          <w:color w:val="000000"/>
        </w:rPr>
        <w:t>Catalog citations:  See pages on Curriculum website.</w:t>
      </w:r>
    </w:p>
    <w:p w14:paraId="7A37EA6A" w14:textId="77777777" w:rsidR="00EF1869" w:rsidRDefault="00EF1869" w:rsidP="00EF1869">
      <w:pPr>
        <w:rPr>
          <w:rFonts w:ascii="Arial" w:hAnsi="Arial" w:cs="Arial"/>
        </w:rPr>
      </w:pPr>
    </w:p>
    <w:p w14:paraId="4E28D43A" w14:textId="77777777" w:rsidR="00EF1869" w:rsidRPr="00F74317" w:rsidRDefault="00EF1869" w:rsidP="00EF1869">
      <w:pPr>
        <w:rPr>
          <w:rFonts w:ascii="Arial" w:hAnsi="Arial" w:cs="Arial"/>
          <w:color w:val="000000" w:themeColor="text1"/>
        </w:rPr>
      </w:pPr>
      <w:r w:rsidRPr="00F74317">
        <w:rPr>
          <w:rFonts w:ascii="Arial" w:hAnsi="Arial" w:cs="Arial"/>
        </w:rPr>
        <w:t xml:space="preserve">Comments: This proposal asks </w:t>
      </w:r>
      <w:r>
        <w:rPr>
          <w:rFonts w:ascii="Arial" w:eastAsia="Cambria" w:hAnsi="Arial" w:cs="Arial"/>
          <w:color w:val="000000" w:themeColor="text1"/>
        </w:rPr>
        <w:t>to approve</w:t>
      </w:r>
      <w:r w:rsidRPr="00F74317">
        <w:rPr>
          <w:rFonts w:ascii="Arial" w:eastAsia="Cambria" w:hAnsi="Arial" w:cs="Arial"/>
          <w:color w:val="000000" w:themeColor="text1"/>
        </w:rPr>
        <w:t xml:space="preserve"> </w:t>
      </w:r>
      <w:r w:rsidRPr="00E2326E">
        <w:rPr>
          <w:rFonts w:ascii="Arial" w:eastAsia="Cambria" w:hAnsi="Arial" w:cs="Arial"/>
          <w:color w:val="000000" w:themeColor="text1"/>
        </w:rPr>
        <w:t xml:space="preserve">the revision of the BM in Music Education to remove a restricted elective from the program that required either </w:t>
      </w:r>
      <w:r w:rsidRPr="00E2326E">
        <w:rPr>
          <w:rFonts w:ascii="Arial" w:hAnsi="Arial" w:cs="Arial"/>
          <w:bCs/>
        </w:rPr>
        <w:t>SPED 433 Special Education: Best Practices and Applications or TESL 402</w:t>
      </w:r>
      <w:r w:rsidRPr="00E2326E">
        <w:rPr>
          <w:rFonts w:ascii="Arial" w:eastAsia="Cambria" w:hAnsi="Arial" w:cs="Arial"/>
          <w:color w:val="000000" w:themeColor="text1"/>
        </w:rPr>
        <w:t xml:space="preserve"> Applications of Second Language Application. The program includes SPED 333 Introduction to Special Education: Policies/Practices and TESL 401 Introduction to Teaching Bilinguals and is not required by RIDE to do more than these. This will decrease the program total from 98 to 95 total credits.</w:t>
      </w:r>
    </w:p>
    <w:p w14:paraId="0F628852" w14:textId="77777777" w:rsidR="00EF1869" w:rsidRPr="00C159AE" w:rsidRDefault="00EF1869" w:rsidP="00EF1869">
      <w:pPr>
        <w:ind w:right="-270"/>
        <w:rPr>
          <w:rFonts w:ascii="Arial" w:hAnsi="Arial" w:cs="Arial"/>
        </w:rPr>
      </w:pPr>
    </w:p>
    <w:p w14:paraId="52145DB2" w14:textId="77777777" w:rsidR="00EF1869" w:rsidRPr="00C159AE" w:rsidRDefault="00EF1869" w:rsidP="00EF1869">
      <w:pPr>
        <w:ind w:left="-90" w:right="-270"/>
        <w:rPr>
          <w:rFonts w:ascii="Arial" w:hAnsi="Arial" w:cs="Arial"/>
          <w:color w:val="000000"/>
        </w:rPr>
      </w:pPr>
      <w:r w:rsidRPr="00C159AE">
        <w:rPr>
          <w:rFonts w:ascii="Arial" w:hAnsi="Arial" w:cs="Arial"/>
          <w:color w:val="000000"/>
        </w:rPr>
        <w:t>APPROVALS</w:t>
      </w:r>
    </w:p>
    <w:p w14:paraId="725B606F" w14:textId="77777777" w:rsidR="00EF1869" w:rsidRPr="00C159AE" w:rsidRDefault="00EF1869" w:rsidP="00EF1869">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5C7B3F68" w14:textId="3DF9CB59" w:rsidR="00EF1869" w:rsidRPr="00C159AE" w:rsidRDefault="00EF1869" w:rsidP="00EF1869">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4B39688C" wp14:editId="746C8D7C">
            <wp:extent cx="1587500" cy="876300"/>
            <wp:effectExtent l="0" t="0" r="0" b="0"/>
            <wp:docPr id="1831358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7F3C5C48" w14:textId="77777777" w:rsidR="00EF1869" w:rsidRDefault="00EF1869" w:rsidP="00EF1869">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413515D1" w14:textId="77777777" w:rsidR="009339EE" w:rsidRPr="00AE0F53" w:rsidRDefault="009339EE" w:rsidP="009339EE">
      <w:pPr>
        <w:ind w:right="-90"/>
        <w:rPr>
          <w:rFonts w:ascii="Arial" w:hAnsi="Arial" w:cs="Arial"/>
          <w:color w:val="000000"/>
        </w:rPr>
      </w:pPr>
    </w:p>
    <w:p w14:paraId="4F19BE40" w14:textId="77777777" w:rsidR="00F43497" w:rsidRDefault="00F43497" w:rsidP="00D83665">
      <w:pPr>
        <w:ind w:left="-90" w:right="-270"/>
        <w:rPr>
          <w:rFonts w:ascii="Arial" w:hAnsi="Arial" w:cs="Arial"/>
          <w:color w:val="000000"/>
        </w:rPr>
      </w:pPr>
    </w:p>
    <w:p w14:paraId="196ADB2D" w14:textId="77777777" w:rsidR="006C3DF8" w:rsidRPr="00C159AE" w:rsidRDefault="006C3DF8" w:rsidP="006C3DF8">
      <w:pPr>
        <w:ind w:left="-90" w:right="-270"/>
        <w:rPr>
          <w:rFonts w:ascii="Arial" w:hAnsi="Arial" w:cs="Arial"/>
          <w:color w:val="000000"/>
        </w:rPr>
      </w:pPr>
      <w:r w:rsidRPr="00C159AE">
        <w:rPr>
          <w:rFonts w:ascii="Arial" w:hAnsi="Arial" w:cs="Arial"/>
          <w:color w:val="000000"/>
        </w:rPr>
        <w:t>Report of Undergraduate Curriculum Committee Action</w:t>
      </w:r>
    </w:p>
    <w:p w14:paraId="3366FFED" w14:textId="77777777" w:rsidR="006C3DF8" w:rsidRPr="00C159AE" w:rsidRDefault="006C3DF8" w:rsidP="006C3DF8">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 xml:space="preserve">0100 </w:t>
      </w:r>
    </w:p>
    <w:p w14:paraId="1174F1E1" w14:textId="77777777" w:rsidR="006C3DF8" w:rsidRPr="00C159AE" w:rsidRDefault="006C3DF8" w:rsidP="006C3DF8">
      <w:pPr>
        <w:ind w:left="-90" w:right="-270"/>
        <w:rPr>
          <w:rFonts w:ascii="Arial" w:hAnsi="Arial" w:cs="Arial"/>
          <w:color w:val="000000"/>
        </w:rPr>
      </w:pPr>
      <w:r w:rsidRPr="00C159AE">
        <w:rPr>
          <w:rFonts w:ascii="Arial" w:hAnsi="Arial" w:cs="Arial"/>
          <w:color w:val="000000"/>
        </w:rPr>
        <w:t xml:space="preserve">Recommendation:   Approve.            </w:t>
      </w:r>
    </w:p>
    <w:p w14:paraId="4E7002DA" w14:textId="77777777" w:rsidR="006C3DF8" w:rsidRDefault="006C3DF8" w:rsidP="006C3DF8">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3A2A554A" w14:textId="77777777" w:rsidR="006C3DF8" w:rsidRPr="00C159AE" w:rsidRDefault="006C3DF8" w:rsidP="006C3DF8">
      <w:pPr>
        <w:ind w:left="-90" w:right="-270"/>
        <w:rPr>
          <w:rFonts w:ascii="Arial" w:hAnsi="Arial" w:cs="Arial"/>
          <w:color w:val="000000"/>
        </w:rPr>
      </w:pPr>
    </w:p>
    <w:p w14:paraId="0516C789" w14:textId="77777777" w:rsidR="006C3DF8" w:rsidRPr="004E54A0" w:rsidRDefault="006C3DF8" w:rsidP="006C3DF8">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Lisa Bain </w:t>
      </w:r>
      <w:r w:rsidRPr="004E54A0">
        <w:rPr>
          <w:rFonts w:ascii="Arial" w:hAnsi="Arial" w:cs="Arial"/>
        </w:rPr>
        <w:t xml:space="preserve">                         </w:t>
      </w:r>
      <w:r>
        <w:rPr>
          <w:rFonts w:ascii="Arial" w:hAnsi="Arial" w:cs="Arial"/>
        </w:rPr>
        <w:t xml:space="preserve">     </w:t>
      </w:r>
      <w:r w:rsidRPr="004E54A0">
        <w:rPr>
          <w:rFonts w:ascii="Arial" w:hAnsi="Arial" w:cs="Arial"/>
          <w:bCs/>
          <w:color w:val="000000"/>
        </w:rPr>
        <w:t xml:space="preserve">Dept. </w:t>
      </w:r>
      <w:r w:rsidRPr="00BD54B2">
        <w:rPr>
          <w:rFonts w:ascii="Arial" w:hAnsi="Arial" w:cs="Arial"/>
          <w:bCs/>
        </w:rPr>
        <w:t>Computer Science and Information Systems</w:t>
      </w:r>
    </w:p>
    <w:p w14:paraId="55F18977" w14:textId="77777777" w:rsidR="006C3DF8" w:rsidRPr="004E54A0" w:rsidRDefault="006C3DF8" w:rsidP="006C3DF8">
      <w:pPr>
        <w:ind w:left="5760" w:right="-270" w:hanging="4230"/>
        <w:rPr>
          <w:rFonts w:ascii="Arial" w:hAnsi="Arial" w:cs="Arial"/>
          <w:color w:val="000000"/>
        </w:rPr>
      </w:pPr>
    </w:p>
    <w:p w14:paraId="2E338B00" w14:textId="77777777" w:rsidR="006C3DF8" w:rsidRPr="00C159AE" w:rsidRDefault="006C3DF8" w:rsidP="006C3DF8">
      <w:pPr>
        <w:ind w:left="-90" w:right="-270"/>
        <w:rPr>
          <w:rFonts w:ascii="Arial" w:hAnsi="Arial" w:cs="Arial"/>
          <w:color w:val="000000"/>
        </w:rPr>
      </w:pPr>
      <w:r w:rsidRPr="00C159AE">
        <w:rPr>
          <w:rFonts w:ascii="Arial" w:hAnsi="Arial" w:cs="Arial"/>
          <w:color w:val="000000"/>
        </w:rPr>
        <w:t>Recommended by Undergraduate Curriculum Committee</w:t>
      </w:r>
    </w:p>
    <w:p w14:paraId="0A6840A4" w14:textId="77777777" w:rsidR="006C3DF8" w:rsidRDefault="006C3DF8" w:rsidP="006C3DF8">
      <w:pPr>
        <w:ind w:left="-90" w:right="-270"/>
        <w:rPr>
          <w:rFonts w:ascii="Arial" w:hAnsi="Arial" w:cs="Arial"/>
          <w:color w:val="000000"/>
        </w:rPr>
      </w:pPr>
      <w:r w:rsidRPr="00C159AE">
        <w:rPr>
          <w:rFonts w:ascii="Arial" w:hAnsi="Arial" w:cs="Arial"/>
          <w:color w:val="000000"/>
        </w:rPr>
        <w:t xml:space="preserve">            (Department, Person, or Group)     </w:t>
      </w:r>
    </w:p>
    <w:p w14:paraId="5C848B8C" w14:textId="77777777" w:rsidR="006C3DF8" w:rsidRPr="00C159AE" w:rsidRDefault="006C3DF8" w:rsidP="006C3DF8">
      <w:pPr>
        <w:ind w:left="-90" w:right="-270"/>
        <w:rPr>
          <w:rFonts w:ascii="Arial" w:hAnsi="Arial" w:cs="Arial"/>
          <w:color w:val="000000"/>
        </w:rPr>
      </w:pPr>
    </w:p>
    <w:p w14:paraId="63EA6DFF" w14:textId="77777777" w:rsidR="006C3DF8" w:rsidRPr="00C159AE" w:rsidRDefault="006C3DF8" w:rsidP="006C3DF8">
      <w:pPr>
        <w:ind w:left="-90" w:right="-270"/>
        <w:rPr>
          <w:rFonts w:ascii="Arial" w:hAnsi="Arial" w:cs="Arial"/>
          <w:color w:val="000000"/>
        </w:rPr>
      </w:pPr>
      <w:r w:rsidRPr="00C159AE">
        <w:rPr>
          <w:rFonts w:ascii="Arial" w:hAnsi="Arial" w:cs="Arial"/>
          <w:color w:val="000000"/>
        </w:rPr>
        <w:t>Effective date: Fall 2024.</w:t>
      </w:r>
    </w:p>
    <w:p w14:paraId="338ABE4F" w14:textId="77777777" w:rsidR="006C3DF8" w:rsidRPr="00C159AE" w:rsidRDefault="006C3DF8" w:rsidP="006C3DF8">
      <w:pPr>
        <w:ind w:left="-90" w:right="-270"/>
        <w:rPr>
          <w:rFonts w:ascii="Arial" w:hAnsi="Arial" w:cs="Arial"/>
          <w:color w:val="000000"/>
        </w:rPr>
      </w:pPr>
      <w:r w:rsidRPr="00C159AE">
        <w:rPr>
          <w:rFonts w:ascii="Arial" w:hAnsi="Arial" w:cs="Arial"/>
          <w:color w:val="000000"/>
        </w:rPr>
        <w:t>Catalog citations:  See pages on Curriculum website.</w:t>
      </w:r>
    </w:p>
    <w:p w14:paraId="6CB39B0A" w14:textId="77777777" w:rsidR="006C3DF8" w:rsidRDefault="006C3DF8" w:rsidP="006C3DF8">
      <w:pPr>
        <w:rPr>
          <w:rFonts w:ascii="Arial" w:hAnsi="Arial" w:cs="Arial"/>
        </w:rPr>
      </w:pPr>
    </w:p>
    <w:p w14:paraId="414FAD44" w14:textId="77777777" w:rsidR="006C3DF8" w:rsidRPr="00F74317" w:rsidRDefault="006C3DF8" w:rsidP="006C3DF8">
      <w:pPr>
        <w:rPr>
          <w:rFonts w:ascii="Arial" w:hAnsi="Arial" w:cs="Arial"/>
          <w:color w:val="000000" w:themeColor="text1"/>
        </w:rPr>
      </w:pPr>
      <w:r w:rsidRPr="00F74317">
        <w:rPr>
          <w:rFonts w:ascii="Arial" w:hAnsi="Arial" w:cs="Arial"/>
        </w:rPr>
        <w:t xml:space="preserve">Comments: This proposal asks </w:t>
      </w:r>
      <w:r>
        <w:rPr>
          <w:rFonts w:ascii="Arial" w:eastAsia="Cambria" w:hAnsi="Arial" w:cs="Arial"/>
          <w:color w:val="000000" w:themeColor="text1"/>
        </w:rPr>
        <w:t>to approve</w:t>
      </w:r>
      <w:r w:rsidRPr="00F74317">
        <w:rPr>
          <w:rFonts w:ascii="Arial" w:eastAsia="Cambria" w:hAnsi="Arial" w:cs="Arial"/>
          <w:color w:val="000000" w:themeColor="text1"/>
        </w:rPr>
        <w:t xml:space="preserve"> </w:t>
      </w:r>
      <w:r>
        <w:rPr>
          <w:rFonts w:ascii="Arial" w:eastAsia="Cambria" w:hAnsi="Arial" w:cs="Arial"/>
          <w:color w:val="000000" w:themeColor="text1"/>
        </w:rPr>
        <w:t xml:space="preserve">the creation of a new 20 CUS in </w:t>
      </w:r>
      <w:r w:rsidRPr="00E2326E">
        <w:rPr>
          <w:rFonts w:ascii="Arial" w:eastAsia="Cambria" w:hAnsi="Arial" w:cs="Arial"/>
          <w:color w:val="000000" w:themeColor="text1"/>
        </w:rPr>
        <w:t xml:space="preserve">Cybersecurity </w:t>
      </w:r>
      <w:r w:rsidRPr="00E2326E">
        <w:rPr>
          <w:rFonts w:ascii="Arial" w:hAnsi="Arial" w:cs="Arial"/>
        </w:rPr>
        <w:t>that will focus on non-traditional students and working professionals looking to gain additional education and skills in cybersecurity.</w:t>
      </w:r>
    </w:p>
    <w:p w14:paraId="28B6F36E" w14:textId="77777777" w:rsidR="006C3DF8" w:rsidRPr="00C159AE" w:rsidRDefault="006C3DF8" w:rsidP="006C3DF8">
      <w:pPr>
        <w:ind w:right="-270"/>
        <w:rPr>
          <w:rFonts w:ascii="Arial" w:hAnsi="Arial" w:cs="Arial"/>
        </w:rPr>
      </w:pPr>
    </w:p>
    <w:p w14:paraId="0DA581C1" w14:textId="77777777" w:rsidR="006C3DF8" w:rsidRPr="00C159AE" w:rsidRDefault="006C3DF8" w:rsidP="006C3DF8">
      <w:pPr>
        <w:ind w:left="-90" w:right="-270"/>
        <w:rPr>
          <w:rFonts w:ascii="Arial" w:hAnsi="Arial" w:cs="Arial"/>
          <w:color w:val="000000"/>
        </w:rPr>
      </w:pPr>
      <w:r w:rsidRPr="00C159AE">
        <w:rPr>
          <w:rFonts w:ascii="Arial" w:hAnsi="Arial" w:cs="Arial"/>
          <w:color w:val="000000"/>
        </w:rPr>
        <w:t>APPROVALS</w:t>
      </w:r>
    </w:p>
    <w:p w14:paraId="216F84D5" w14:textId="77777777" w:rsidR="006C3DF8" w:rsidRPr="00C159AE" w:rsidRDefault="006C3DF8" w:rsidP="006C3DF8">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26F65191" w14:textId="7A108AB3" w:rsidR="006C3DF8" w:rsidRPr="00C159AE" w:rsidRDefault="006C3DF8" w:rsidP="006C3DF8">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1559873A" wp14:editId="26A5705F">
            <wp:extent cx="1587500" cy="876300"/>
            <wp:effectExtent l="0" t="0" r="0" b="0"/>
            <wp:docPr id="102345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52A3F081" w14:textId="77777777" w:rsidR="006C3DF8" w:rsidRDefault="006C3DF8" w:rsidP="006C3DF8">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25FAD936" w14:textId="381D487A" w:rsidR="00F43497" w:rsidRDefault="00F43497" w:rsidP="00D83665">
      <w:pPr>
        <w:ind w:left="-90" w:right="-270"/>
        <w:rPr>
          <w:rFonts w:ascii="Arial" w:hAnsi="Arial" w:cs="Arial"/>
          <w:color w:val="000000"/>
        </w:rPr>
      </w:pPr>
    </w:p>
    <w:p w14:paraId="32417575" w14:textId="77777777" w:rsidR="00BF1543" w:rsidRDefault="00BF1543" w:rsidP="00D83665">
      <w:pPr>
        <w:ind w:left="-90" w:right="-270"/>
        <w:rPr>
          <w:rFonts w:ascii="Arial" w:hAnsi="Arial" w:cs="Arial"/>
          <w:color w:val="000000"/>
        </w:rPr>
      </w:pPr>
    </w:p>
    <w:p w14:paraId="1714ED6F" w14:textId="77777777" w:rsidR="008139C8" w:rsidRDefault="008139C8" w:rsidP="00D83665">
      <w:pPr>
        <w:ind w:left="-90" w:right="-270"/>
        <w:rPr>
          <w:rFonts w:ascii="Arial" w:hAnsi="Arial" w:cs="Arial"/>
          <w:color w:val="000000"/>
        </w:rPr>
      </w:pPr>
    </w:p>
    <w:p w14:paraId="6C3D3124"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Report of Undergraduate Curriculum Committee Action</w:t>
      </w:r>
    </w:p>
    <w:p w14:paraId="029312E4" w14:textId="53FA0739" w:rsidR="00BF1543" w:rsidRPr="00C159AE" w:rsidRDefault="00BF1543" w:rsidP="00BF1543">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 xml:space="preserve">101 </w:t>
      </w:r>
    </w:p>
    <w:p w14:paraId="5F485C04"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 xml:space="preserve">Recommendation:   Approve.            </w:t>
      </w:r>
    </w:p>
    <w:p w14:paraId="75FEDF37" w14:textId="77777777" w:rsidR="00BF1543" w:rsidRDefault="00BF1543" w:rsidP="00BF1543">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4DC6490D" w14:textId="77777777" w:rsidR="00BF1543" w:rsidRPr="00C159AE" w:rsidRDefault="00BF1543" w:rsidP="00BF1543">
      <w:pPr>
        <w:ind w:left="-90" w:right="-270"/>
        <w:rPr>
          <w:rFonts w:ascii="Arial" w:hAnsi="Arial" w:cs="Arial"/>
          <w:color w:val="000000"/>
        </w:rPr>
      </w:pPr>
    </w:p>
    <w:p w14:paraId="4AED4C2B" w14:textId="77777777" w:rsidR="00BF1543" w:rsidRPr="004E54A0" w:rsidRDefault="00BF1543" w:rsidP="00BF1543">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 xml:space="preserve">Kemal </w:t>
      </w:r>
      <w:proofErr w:type="spellStart"/>
      <w:r>
        <w:rPr>
          <w:rFonts w:ascii="Arial" w:hAnsi="Arial" w:cs="Arial"/>
        </w:rPr>
        <w:t>Saatcioglu</w:t>
      </w:r>
      <w:proofErr w:type="spellEnd"/>
      <w:r w:rsidRPr="004E54A0">
        <w:rPr>
          <w:rFonts w:ascii="Arial" w:hAnsi="Arial" w:cs="Arial"/>
        </w:rPr>
        <w:t xml:space="preserve">                        </w:t>
      </w:r>
      <w:r>
        <w:rPr>
          <w:rFonts w:ascii="Arial" w:hAnsi="Arial" w:cs="Arial"/>
        </w:rPr>
        <w:t xml:space="preserve">                 </w:t>
      </w:r>
      <w:r w:rsidRPr="004E54A0">
        <w:rPr>
          <w:rFonts w:ascii="Arial" w:hAnsi="Arial" w:cs="Arial"/>
          <w:bCs/>
          <w:color w:val="000000"/>
        </w:rPr>
        <w:t xml:space="preserve">Dept. </w:t>
      </w:r>
      <w:r>
        <w:rPr>
          <w:rFonts w:ascii="Arial" w:hAnsi="Arial" w:cs="Arial"/>
          <w:bCs/>
        </w:rPr>
        <w:t>Economics and Finance</w:t>
      </w:r>
    </w:p>
    <w:p w14:paraId="0C8FDC4D" w14:textId="77777777" w:rsidR="00BF1543" w:rsidRPr="004E54A0" w:rsidRDefault="00BF1543" w:rsidP="00BF1543">
      <w:pPr>
        <w:ind w:left="5760" w:right="-270" w:hanging="4230"/>
        <w:rPr>
          <w:rFonts w:ascii="Arial" w:hAnsi="Arial" w:cs="Arial"/>
          <w:color w:val="000000"/>
        </w:rPr>
      </w:pPr>
    </w:p>
    <w:p w14:paraId="06031ED0"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Recommended by Undergraduate Curriculum Committee</w:t>
      </w:r>
    </w:p>
    <w:p w14:paraId="40C1C4D0" w14:textId="77777777" w:rsidR="00BF1543" w:rsidRDefault="00BF1543" w:rsidP="00BF1543">
      <w:pPr>
        <w:ind w:left="-90" w:right="-270"/>
        <w:rPr>
          <w:rFonts w:ascii="Arial" w:hAnsi="Arial" w:cs="Arial"/>
          <w:color w:val="000000"/>
        </w:rPr>
      </w:pPr>
      <w:r w:rsidRPr="00C159AE">
        <w:rPr>
          <w:rFonts w:ascii="Arial" w:hAnsi="Arial" w:cs="Arial"/>
          <w:color w:val="000000"/>
        </w:rPr>
        <w:t xml:space="preserve">            (Department, Person, or Group)     </w:t>
      </w:r>
    </w:p>
    <w:p w14:paraId="64A842B1" w14:textId="77777777" w:rsidR="00BF1543" w:rsidRPr="00C159AE" w:rsidRDefault="00BF1543" w:rsidP="00BF1543">
      <w:pPr>
        <w:ind w:left="-90" w:right="-270"/>
        <w:rPr>
          <w:rFonts w:ascii="Arial" w:hAnsi="Arial" w:cs="Arial"/>
          <w:color w:val="000000"/>
        </w:rPr>
      </w:pPr>
    </w:p>
    <w:p w14:paraId="2613660E"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Effective date: Fall 2024.</w:t>
      </w:r>
    </w:p>
    <w:p w14:paraId="513EF430"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Catalog citations:  See pages on Curriculum website.</w:t>
      </w:r>
    </w:p>
    <w:p w14:paraId="772AABC0" w14:textId="77777777" w:rsidR="00BF1543" w:rsidRDefault="00BF1543" w:rsidP="00BF1543">
      <w:pPr>
        <w:rPr>
          <w:rFonts w:ascii="Arial" w:hAnsi="Arial" w:cs="Arial"/>
        </w:rPr>
      </w:pPr>
    </w:p>
    <w:p w14:paraId="53CB25D5" w14:textId="2BE5CBBC" w:rsidR="00BF1543" w:rsidRPr="00F74317" w:rsidRDefault="00BF1543" w:rsidP="00BF1543">
      <w:pPr>
        <w:rPr>
          <w:rFonts w:ascii="Arial" w:hAnsi="Arial" w:cs="Arial"/>
          <w:color w:val="000000" w:themeColor="text1"/>
        </w:rPr>
      </w:pPr>
      <w:r w:rsidRPr="00F74317">
        <w:rPr>
          <w:rFonts w:ascii="Arial" w:hAnsi="Arial" w:cs="Arial"/>
        </w:rPr>
        <w:t xml:space="preserve">Comments: </w:t>
      </w:r>
      <w:r w:rsidR="008139C8">
        <w:rPr>
          <w:rFonts w:ascii="Arial" w:hAnsi="Arial" w:cs="Arial"/>
        </w:rPr>
        <w:t xml:space="preserve">This proposal ask for a change in prerequisites to FIN 301 </w:t>
      </w:r>
      <w:r w:rsidR="0033479B">
        <w:rPr>
          <w:rFonts w:ascii="Arial" w:hAnsi="Arial" w:cs="Arial"/>
        </w:rPr>
        <w:t xml:space="preserve">Financial Management </w:t>
      </w:r>
      <w:r w:rsidR="008139C8">
        <w:rPr>
          <w:rFonts w:ascii="Arial" w:eastAsia="Cambria" w:hAnsi="Arial" w:cs="Arial"/>
          <w:color w:val="000000" w:themeColor="text1"/>
        </w:rPr>
        <w:t>so that</w:t>
      </w:r>
      <w:r w:rsidR="008139C8" w:rsidRPr="007D5D86">
        <w:rPr>
          <w:rFonts w:ascii="Arial" w:eastAsia="Cambria" w:hAnsi="Arial" w:cs="Arial"/>
          <w:color w:val="000000" w:themeColor="text1"/>
        </w:rPr>
        <w:t xml:space="preserve"> rather than require </w:t>
      </w:r>
      <w:r w:rsidR="008139C8">
        <w:rPr>
          <w:rFonts w:ascii="Arial" w:eastAsia="Cambria" w:hAnsi="Arial" w:cs="Arial"/>
          <w:color w:val="000000" w:themeColor="text1"/>
        </w:rPr>
        <w:t xml:space="preserve">ACCT 201 and </w:t>
      </w:r>
      <w:r w:rsidR="008139C8" w:rsidRPr="007D5D86">
        <w:rPr>
          <w:rFonts w:ascii="Arial" w:eastAsia="Cambria" w:hAnsi="Arial" w:cs="Arial"/>
          <w:color w:val="000000" w:themeColor="text1"/>
        </w:rPr>
        <w:t xml:space="preserve">MATH 177, students </w:t>
      </w:r>
      <w:r w:rsidR="008139C8">
        <w:rPr>
          <w:rFonts w:ascii="Arial" w:eastAsia="Cambria" w:hAnsi="Arial" w:cs="Arial"/>
          <w:color w:val="000000" w:themeColor="text1"/>
        </w:rPr>
        <w:t xml:space="preserve">will have </w:t>
      </w:r>
      <w:r w:rsidR="008139C8" w:rsidRPr="007D5D86">
        <w:rPr>
          <w:rFonts w:ascii="Arial" w:eastAsia="Cambria" w:hAnsi="Arial" w:cs="Arial"/>
          <w:color w:val="000000" w:themeColor="text1"/>
        </w:rPr>
        <w:t xml:space="preserve">other </w:t>
      </w:r>
      <w:r w:rsidR="008139C8">
        <w:rPr>
          <w:rFonts w:ascii="Arial" w:eastAsia="Cambria" w:hAnsi="Arial" w:cs="Arial"/>
          <w:color w:val="000000" w:themeColor="text1"/>
        </w:rPr>
        <w:t xml:space="preserve">MATH </w:t>
      </w:r>
      <w:r w:rsidR="008139C8" w:rsidRPr="007D5D86">
        <w:rPr>
          <w:rFonts w:ascii="Arial" w:eastAsia="Cambria" w:hAnsi="Arial" w:cs="Arial"/>
          <w:color w:val="000000" w:themeColor="text1"/>
        </w:rPr>
        <w:t>options that will be sufficient for success in the course</w:t>
      </w:r>
      <w:r w:rsidR="008139C8">
        <w:rPr>
          <w:rFonts w:ascii="Arial" w:eastAsia="Cambria" w:hAnsi="Arial" w:cs="Arial"/>
          <w:color w:val="000000" w:themeColor="text1"/>
        </w:rPr>
        <w:t xml:space="preserve">. The new prerequisite will </w:t>
      </w:r>
      <w:proofErr w:type="gramStart"/>
      <w:r w:rsidR="008139C8">
        <w:rPr>
          <w:rFonts w:ascii="Arial" w:eastAsia="Cambria" w:hAnsi="Arial" w:cs="Arial"/>
          <w:color w:val="000000" w:themeColor="text1"/>
        </w:rPr>
        <w:t>be:</w:t>
      </w:r>
      <w:proofErr w:type="gramEnd"/>
      <w:r w:rsidR="008139C8">
        <w:rPr>
          <w:rFonts w:ascii="Arial" w:eastAsia="Cambria" w:hAnsi="Arial" w:cs="Arial"/>
          <w:color w:val="000000" w:themeColor="text1"/>
        </w:rPr>
        <w:t xml:space="preserve"> </w:t>
      </w:r>
      <w:r w:rsidR="008139C8" w:rsidRPr="00767686">
        <w:rPr>
          <w:rFonts w:ascii="Arial" w:hAnsi="Arial" w:cs="Arial"/>
          <w:bCs/>
        </w:rPr>
        <w:t>ACCT 201 and MATH 120, MATH 139, MATH 177, MATH 209, MATH 212, MATH 240, or MATH 248.</w:t>
      </w:r>
    </w:p>
    <w:p w14:paraId="33774654" w14:textId="77777777" w:rsidR="00BF1543" w:rsidRPr="00C159AE" w:rsidRDefault="00BF1543" w:rsidP="00BF1543">
      <w:pPr>
        <w:ind w:right="-270"/>
        <w:rPr>
          <w:rFonts w:ascii="Arial" w:hAnsi="Arial" w:cs="Arial"/>
        </w:rPr>
      </w:pPr>
    </w:p>
    <w:p w14:paraId="01D1D837"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APPROVALS</w:t>
      </w:r>
    </w:p>
    <w:p w14:paraId="6A606555"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lastRenderedPageBreak/>
        <w:t xml:space="preserve">Chair, Undergraduate Curriculum Committee:  Susan Abbotson   </w:t>
      </w:r>
    </w:p>
    <w:p w14:paraId="767B315A" w14:textId="57D27E9A" w:rsidR="00BF1543" w:rsidRPr="00C159AE" w:rsidRDefault="00BF1543" w:rsidP="00BF1543">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3FC0A5AA" wp14:editId="5CA04DF6">
            <wp:extent cx="1587500" cy="876300"/>
            <wp:effectExtent l="0" t="0" r="0" b="0"/>
            <wp:docPr id="76372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6F2150CA" w14:textId="77777777" w:rsidR="00BF1543" w:rsidRDefault="00BF1543" w:rsidP="00BF1543">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3DDD2272" w14:textId="77777777" w:rsidR="00BF1543" w:rsidRPr="00C159AE" w:rsidRDefault="00BF1543" w:rsidP="00BF1543">
      <w:pPr>
        <w:ind w:right="-270"/>
        <w:rPr>
          <w:rFonts w:ascii="Arial" w:hAnsi="Arial" w:cs="Arial"/>
          <w:color w:val="000000"/>
        </w:rPr>
      </w:pPr>
      <w:r w:rsidRPr="00C159AE">
        <w:rPr>
          <w:rFonts w:ascii="Arial" w:hAnsi="Arial" w:cs="Arial"/>
          <w:color w:val="000000"/>
        </w:rPr>
        <w:t>Report of Undergraduate Curriculum Committee Action</w:t>
      </w:r>
    </w:p>
    <w:p w14:paraId="677F51F1" w14:textId="67D36154" w:rsidR="00BF1543" w:rsidRPr="00C159AE" w:rsidRDefault="00BF1543" w:rsidP="00BF1543">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10</w:t>
      </w:r>
      <w:r w:rsidR="007F6F43">
        <w:rPr>
          <w:rFonts w:ascii="Arial" w:hAnsi="Arial" w:cs="Arial"/>
          <w:color w:val="000000"/>
        </w:rPr>
        <w:t>2</w:t>
      </w:r>
      <w:r>
        <w:rPr>
          <w:rFonts w:ascii="Arial" w:hAnsi="Arial" w:cs="Arial"/>
          <w:color w:val="000000"/>
        </w:rPr>
        <w:t xml:space="preserve"> and #23-24-10</w:t>
      </w:r>
      <w:r w:rsidR="007F6F43">
        <w:rPr>
          <w:rFonts w:ascii="Arial" w:hAnsi="Arial" w:cs="Arial"/>
          <w:color w:val="000000"/>
        </w:rPr>
        <w:t>3</w:t>
      </w:r>
      <w:r>
        <w:rPr>
          <w:rFonts w:ascii="Arial" w:hAnsi="Arial" w:cs="Arial"/>
          <w:color w:val="000000"/>
        </w:rPr>
        <w:t xml:space="preserve"> </w:t>
      </w:r>
    </w:p>
    <w:p w14:paraId="1A778549"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 xml:space="preserve">Recommendation:   Approve.            </w:t>
      </w:r>
    </w:p>
    <w:p w14:paraId="76410939" w14:textId="77777777" w:rsidR="00BF1543" w:rsidRDefault="00BF1543" w:rsidP="00BF1543">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380BC964" w14:textId="77777777" w:rsidR="00BF1543" w:rsidRPr="00C159AE" w:rsidRDefault="00BF1543" w:rsidP="00BF1543">
      <w:pPr>
        <w:ind w:left="-90" w:right="-270"/>
        <w:rPr>
          <w:rFonts w:ascii="Arial" w:hAnsi="Arial" w:cs="Arial"/>
          <w:color w:val="000000"/>
        </w:rPr>
      </w:pPr>
    </w:p>
    <w:p w14:paraId="3739DA92" w14:textId="77777777" w:rsidR="00BF1543" w:rsidRPr="004E54A0" w:rsidRDefault="00BF1543" w:rsidP="00BF1543">
      <w:pPr>
        <w:rPr>
          <w:rFonts w:ascii="Arial" w:hAnsi="Arial" w:cs="Arial"/>
        </w:rPr>
      </w:pPr>
      <w:r w:rsidRPr="004E54A0">
        <w:rPr>
          <w:rFonts w:ascii="Arial" w:hAnsi="Arial" w:cs="Arial"/>
          <w:color w:val="000000"/>
        </w:rPr>
        <w:t>Originated by:</w:t>
      </w:r>
      <w:r w:rsidRPr="004E54A0">
        <w:rPr>
          <w:rFonts w:ascii="Arial" w:hAnsi="Arial" w:cs="Arial"/>
        </w:rPr>
        <w:t xml:space="preserve"> </w:t>
      </w:r>
      <w:r>
        <w:rPr>
          <w:rFonts w:ascii="Arial" w:hAnsi="Arial" w:cs="Arial"/>
        </w:rPr>
        <w:t>Justin Feeney</w:t>
      </w:r>
      <w:r w:rsidRPr="004E54A0">
        <w:rPr>
          <w:rFonts w:ascii="Arial" w:hAnsi="Arial" w:cs="Arial"/>
        </w:rPr>
        <w:t xml:space="preserve">                        </w:t>
      </w:r>
      <w:r>
        <w:rPr>
          <w:rFonts w:ascii="Arial" w:hAnsi="Arial" w:cs="Arial"/>
        </w:rPr>
        <w:t xml:space="preserve">                 </w:t>
      </w:r>
      <w:r w:rsidRPr="004E54A0">
        <w:rPr>
          <w:rFonts w:ascii="Arial" w:hAnsi="Arial" w:cs="Arial"/>
          <w:bCs/>
          <w:color w:val="000000"/>
        </w:rPr>
        <w:t xml:space="preserve">Dept. </w:t>
      </w:r>
      <w:r>
        <w:rPr>
          <w:rFonts w:ascii="Arial" w:hAnsi="Arial" w:cs="Arial"/>
          <w:bCs/>
          <w:color w:val="000000"/>
        </w:rPr>
        <w:t xml:space="preserve">Chair </w:t>
      </w:r>
      <w:r>
        <w:rPr>
          <w:rFonts w:ascii="Arial" w:hAnsi="Arial" w:cs="Arial"/>
          <w:bCs/>
        </w:rPr>
        <w:t>MGT and MKT</w:t>
      </w:r>
    </w:p>
    <w:p w14:paraId="4182D354" w14:textId="77777777" w:rsidR="00BF1543" w:rsidRPr="004E54A0" w:rsidRDefault="00BF1543" w:rsidP="00BF1543">
      <w:pPr>
        <w:ind w:left="5760" w:right="-270" w:hanging="4230"/>
        <w:rPr>
          <w:rFonts w:ascii="Arial" w:hAnsi="Arial" w:cs="Arial"/>
          <w:color w:val="000000"/>
        </w:rPr>
      </w:pPr>
    </w:p>
    <w:p w14:paraId="52F21182"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Recommended by Undergraduate Curriculum Committee</w:t>
      </w:r>
    </w:p>
    <w:p w14:paraId="2B9699D2" w14:textId="77777777" w:rsidR="00BF1543" w:rsidRDefault="00BF1543" w:rsidP="00BF1543">
      <w:pPr>
        <w:ind w:left="-90" w:right="-270"/>
        <w:rPr>
          <w:rFonts w:ascii="Arial" w:hAnsi="Arial" w:cs="Arial"/>
          <w:color w:val="000000"/>
        </w:rPr>
      </w:pPr>
      <w:r w:rsidRPr="00C159AE">
        <w:rPr>
          <w:rFonts w:ascii="Arial" w:hAnsi="Arial" w:cs="Arial"/>
          <w:color w:val="000000"/>
        </w:rPr>
        <w:t xml:space="preserve">            (Department, Person, or Group)     </w:t>
      </w:r>
    </w:p>
    <w:p w14:paraId="4B97CEDA" w14:textId="77777777" w:rsidR="00BF1543" w:rsidRPr="00C159AE" w:rsidRDefault="00BF1543" w:rsidP="00BF1543">
      <w:pPr>
        <w:ind w:left="-90" w:right="-270"/>
        <w:rPr>
          <w:rFonts w:ascii="Arial" w:hAnsi="Arial" w:cs="Arial"/>
          <w:color w:val="000000"/>
        </w:rPr>
      </w:pPr>
    </w:p>
    <w:p w14:paraId="19E75890"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Effective date: Fall 2024.</w:t>
      </w:r>
    </w:p>
    <w:p w14:paraId="5B3D5E35"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Catalog citations:  See pages on Curriculum website.</w:t>
      </w:r>
    </w:p>
    <w:p w14:paraId="5C54058C" w14:textId="77777777" w:rsidR="00BF1543" w:rsidRDefault="00BF1543" w:rsidP="00BF1543">
      <w:pPr>
        <w:rPr>
          <w:rFonts w:ascii="Arial" w:hAnsi="Arial" w:cs="Arial"/>
        </w:rPr>
      </w:pPr>
    </w:p>
    <w:p w14:paraId="1E65B416" w14:textId="77777777" w:rsidR="00BF1543" w:rsidRPr="00A700E3" w:rsidRDefault="00BF1543" w:rsidP="00BF1543">
      <w:pPr>
        <w:rPr>
          <w:rFonts w:ascii="Arial" w:hAnsi="Arial" w:cs="Arial"/>
          <w:color w:val="000000" w:themeColor="text1"/>
        </w:rPr>
      </w:pPr>
      <w:r w:rsidRPr="00A700E3">
        <w:rPr>
          <w:rFonts w:ascii="Arial" w:hAnsi="Arial" w:cs="Arial"/>
        </w:rPr>
        <w:t>Comments: These proposals ask for a revision</w:t>
      </w:r>
      <w:r w:rsidRPr="00A700E3">
        <w:rPr>
          <w:rFonts w:ascii="Arial" w:hAnsi="Arial" w:cs="Arial"/>
          <w:color w:val="000000" w:themeColor="text1"/>
        </w:rPr>
        <w:t xml:space="preserve"> to the cognates of </w:t>
      </w:r>
      <w:proofErr w:type="gramStart"/>
      <w:r w:rsidRPr="00A700E3">
        <w:rPr>
          <w:rFonts w:ascii="Arial" w:hAnsi="Arial" w:cs="Arial"/>
          <w:color w:val="000000" w:themeColor="text1"/>
        </w:rPr>
        <w:t>all of</w:t>
      </w:r>
      <w:proofErr w:type="gramEnd"/>
      <w:r w:rsidRPr="00A700E3">
        <w:rPr>
          <w:rFonts w:ascii="Arial" w:hAnsi="Arial" w:cs="Arial"/>
          <w:color w:val="000000" w:themeColor="text1"/>
        </w:rPr>
        <w:t xml:space="preserve"> the Management concentrations and the Marketing program </w:t>
      </w:r>
      <w:r w:rsidRPr="00A700E3">
        <w:rPr>
          <w:rFonts w:ascii="Arial" w:hAnsi="Arial" w:cs="Arial"/>
          <w:bCs/>
        </w:rPr>
        <w:t xml:space="preserve">to focus on more relevant statistics courses. The plan is to </w:t>
      </w:r>
      <w:r w:rsidRPr="00A700E3">
        <w:rPr>
          <w:rFonts w:ascii="Arial" w:hAnsi="Arial" w:cs="Arial"/>
          <w:color w:val="000000" w:themeColor="text1"/>
        </w:rPr>
        <w:t xml:space="preserve">delete MATH 177 as a requirement and allow for MATH 240 as an alternative to MATH 248. MATH 177 was only in the programs as it was a prerequisite for FIN 301, but since Finance have changed those prerequisites of FIN 301, MATH 177 is no longer needed. Allowing for MATH 240 means that the students who take it will still have a </w:t>
      </w:r>
      <w:proofErr w:type="gramStart"/>
      <w:r w:rsidRPr="00A700E3">
        <w:rPr>
          <w:rFonts w:ascii="Arial" w:hAnsi="Arial" w:cs="Arial"/>
          <w:color w:val="000000" w:themeColor="text1"/>
        </w:rPr>
        <w:t>Math</w:t>
      </w:r>
      <w:proofErr w:type="gramEnd"/>
      <w:r w:rsidRPr="00A700E3">
        <w:rPr>
          <w:rFonts w:ascii="Arial" w:hAnsi="Arial" w:cs="Arial"/>
          <w:color w:val="000000" w:themeColor="text1"/>
        </w:rPr>
        <w:t xml:space="preserve"> course that double-counts as a Gen. Ed. (M) as MATH 177 had done, but overall this change will reduce all of these programs from 76 credits to 72.</w:t>
      </w:r>
    </w:p>
    <w:p w14:paraId="3EBA7CDE" w14:textId="77777777" w:rsidR="00BF1543" w:rsidRPr="00F74317" w:rsidRDefault="00BF1543" w:rsidP="00BF1543">
      <w:pPr>
        <w:rPr>
          <w:rFonts w:ascii="Arial" w:hAnsi="Arial" w:cs="Arial"/>
          <w:color w:val="000000" w:themeColor="text1"/>
        </w:rPr>
      </w:pPr>
    </w:p>
    <w:p w14:paraId="1355386D" w14:textId="77777777" w:rsidR="00BF1543" w:rsidRPr="00C159AE" w:rsidRDefault="00BF1543" w:rsidP="00BF1543">
      <w:pPr>
        <w:ind w:right="-270"/>
        <w:rPr>
          <w:rFonts w:ascii="Arial" w:hAnsi="Arial" w:cs="Arial"/>
        </w:rPr>
      </w:pPr>
    </w:p>
    <w:p w14:paraId="47627707"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APPROVALS</w:t>
      </w:r>
    </w:p>
    <w:p w14:paraId="277D21AF" w14:textId="77777777" w:rsidR="00BF1543" w:rsidRPr="00C159AE" w:rsidRDefault="00BF1543" w:rsidP="00BF1543">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5DAE5B2E" w14:textId="1012C782" w:rsidR="00BF1543" w:rsidRPr="00C159AE" w:rsidRDefault="00BF1543" w:rsidP="00BF1543">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00305E03" wp14:editId="5A933F87">
            <wp:extent cx="1587500" cy="876300"/>
            <wp:effectExtent l="0" t="0" r="0" b="0"/>
            <wp:docPr id="212076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04ECE05C" w14:textId="77777777" w:rsidR="00BF1543" w:rsidRDefault="00BF1543" w:rsidP="00BF1543">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704B0943" w14:textId="77777777" w:rsidR="006C3DF8" w:rsidRDefault="006C3DF8" w:rsidP="00D83665">
      <w:pPr>
        <w:ind w:left="-90" w:right="-270"/>
        <w:rPr>
          <w:rFonts w:ascii="Arial" w:hAnsi="Arial" w:cs="Arial"/>
          <w:color w:val="000000"/>
        </w:rPr>
      </w:pPr>
    </w:p>
    <w:p w14:paraId="33CA4C4D" w14:textId="77777777" w:rsidR="008139C8" w:rsidRDefault="008139C8" w:rsidP="00D83665">
      <w:pPr>
        <w:ind w:left="-90" w:right="-270"/>
        <w:rPr>
          <w:rFonts w:ascii="Arial" w:hAnsi="Arial" w:cs="Arial"/>
          <w:color w:val="000000"/>
        </w:rPr>
      </w:pPr>
    </w:p>
    <w:p w14:paraId="4A0DFE17" w14:textId="77777777" w:rsidR="00A56D1E" w:rsidRPr="00C159AE" w:rsidRDefault="00A56D1E" w:rsidP="00A56D1E">
      <w:pPr>
        <w:ind w:left="-90" w:right="-270"/>
        <w:rPr>
          <w:rFonts w:ascii="Arial" w:hAnsi="Arial" w:cs="Arial"/>
          <w:color w:val="000000"/>
        </w:rPr>
      </w:pPr>
      <w:r w:rsidRPr="00C159AE">
        <w:rPr>
          <w:rFonts w:ascii="Arial" w:hAnsi="Arial" w:cs="Arial"/>
          <w:color w:val="000000"/>
        </w:rPr>
        <w:t>Report of Undergraduate Curriculum Committee Action</w:t>
      </w:r>
    </w:p>
    <w:p w14:paraId="15D994AC" w14:textId="77777777" w:rsidR="00A56D1E" w:rsidRPr="00C159AE" w:rsidRDefault="00A56D1E" w:rsidP="00A56D1E">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 xml:space="preserve">104 </w:t>
      </w:r>
    </w:p>
    <w:p w14:paraId="57293591" w14:textId="77777777" w:rsidR="00A56D1E" w:rsidRPr="00C159AE" w:rsidRDefault="00A56D1E" w:rsidP="00A56D1E">
      <w:pPr>
        <w:ind w:left="-90" w:right="-270"/>
        <w:rPr>
          <w:rFonts w:ascii="Arial" w:hAnsi="Arial" w:cs="Arial"/>
          <w:color w:val="000000"/>
        </w:rPr>
      </w:pPr>
      <w:r w:rsidRPr="00C159AE">
        <w:rPr>
          <w:rFonts w:ascii="Arial" w:hAnsi="Arial" w:cs="Arial"/>
          <w:color w:val="000000"/>
        </w:rPr>
        <w:t xml:space="preserve">Recommendation:   Approve.            </w:t>
      </w:r>
    </w:p>
    <w:p w14:paraId="62F8E686" w14:textId="77777777" w:rsidR="00A56D1E" w:rsidRDefault="00A56D1E" w:rsidP="00A56D1E">
      <w:pPr>
        <w:ind w:left="-90" w:right="-270"/>
        <w:rPr>
          <w:rFonts w:ascii="Arial" w:hAnsi="Arial" w:cs="Arial"/>
          <w:color w:val="000000"/>
        </w:rPr>
      </w:pPr>
      <w:r w:rsidRPr="00C159AE">
        <w:rPr>
          <w:rFonts w:ascii="Arial" w:hAnsi="Arial" w:cs="Arial"/>
          <w:color w:val="000000"/>
        </w:rPr>
        <w:t xml:space="preserve">Date of Action:  </w:t>
      </w:r>
      <w:r>
        <w:rPr>
          <w:rFonts w:ascii="Arial" w:hAnsi="Arial" w:cs="Arial"/>
          <w:color w:val="000000"/>
        </w:rPr>
        <w:t>4/19/2024</w:t>
      </w:r>
    </w:p>
    <w:p w14:paraId="01B07D46" w14:textId="77777777" w:rsidR="00A56D1E" w:rsidRPr="00C159AE" w:rsidRDefault="00A56D1E" w:rsidP="00A56D1E">
      <w:pPr>
        <w:ind w:left="-90" w:right="-270"/>
        <w:rPr>
          <w:rFonts w:ascii="Arial" w:hAnsi="Arial" w:cs="Arial"/>
          <w:color w:val="000000"/>
        </w:rPr>
      </w:pPr>
    </w:p>
    <w:p w14:paraId="6AC28AB1" w14:textId="77777777" w:rsidR="00A56D1E" w:rsidRPr="004E54A0" w:rsidRDefault="00A56D1E" w:rsidP="00A56D1E">
      <w:pPr>
        <w:rPr>
          <w:rFonts w:ascii="Arial" w:hAnsi="Arial" w:cs="Arial"/>
        </w:rPr>
      </w:pPr>
      <w:r w:rsidRPr="004E54A0">
        <w:rPr>
          <w:rFonts w:ascii="Arial" w:hAnsi="Arial" w:cs="Arial"/>
          <w:color w:val="000000"/>
        </w:rPr>
        <w:t>Originated by:</w:t>
      </w:r>
      <w:r w:rsidRPr="004E54A0">
        <w:rPr>
          <w:rFonts w:ascii="Arial" w:hAnsi="Arial" w:cs="Arial"/>
        </w:rPr>
        <w:t xml:space="preserve"> </w:t>
      </w:r>
      <w:proofErr w:type="spellStart"/>
      <w:r>
        <w:rPr>
          <w:rFonts w:ascii="Arial" w:hAnsi="Arial" w:cs="Arial"/>
        </w:rPr>
        <w:t>Suchandra</w:t>
      </w:r>
      <w:proofErr w:type="spellEnd"/>
      <w:r>
        <w:rPr>
          <w:rFonts w:ascii="Arial" w:hAnsi="Arial" w:cs="Arial"/>
        </w:rPr>
        <w:t xml:space="preserve"> </w:t>
      </w:r>
      <w:proofErr w:type="spellStart"/>
      <w:r>
        <w:rPr>
          <w:rFonts w:ascii="Arial" w:hAnsi="Arial" w:cs="Arial"/>
        </w:rPr>
        <w:t>Basu</w:t>
      </w:r>
      <w:proofErr w:type="spellEnd"/>
      <w:r w:rsidRPr="004E54A0">
        <w:rPr>
          <w:rFonts w:ascii="Arial" w:hAnsi="Arial" w:cs="Arial"/>
        </w:rPr>
        <w:t xml:space="preserve">                       </w:t>
      </w:r>
      <w:r>
        <w:rPr>
          <w:rFonts w:ascii="Arial" w:hAnsi="Arial" w:cs="Arial"/>
        </w:rPr>
        <w:t xml:space="preserve">                 </w:t>
      </w:r>
      <w:r w:rsidRPr="004E54A0">
        <w:rPr>
          <w:rFonts w:ascii="Arial" w:hAnsi="Arial" w:cs="Arial"/>
          <w:bCs/>
          <w:color w:val="000000"/>
        </w:rPr>
        <w:t xml:space="preserve">Dept. </w:t>
      </w:r>
      <w:r>
        <w:rPr>
          <w:rFonts w:ascii="Arial" w:hAnsi="Arial" w:cs="Arial"/>
          <w:bCs/>
          <w:color w:val="000000"/>
        </w:rPr>
        <w:t xml:space="preserve">Chair </w:t>
      </w:r>
      <w:r>
        <w:rPr>
          <w:rFonts w:ascii="Arial" w:hAnsi="Arial" w:cs="Arial"/>
          <w:bCs/>
        </w:rPr>
        <w:t>COGE</w:t>
      </w:r>
    </w:p>
    <w:p w14:paraId="444FA535" w14:textId="77777777" w:rsidR="00A56D1E" w:rsidRPr="004E54A0" w:rsidRDefault="00A56D1E" w:rsidP="00A56D1E">
      <w:pPr>
        <w:ind w:left="5760" w:right="-270" w:hanging="4230"/>
        <w:rPr>
          <w:rFonts w:ascii="Arial" w:hAnsi="Arial" w:cs="Arial"/>
          <w:color w:val="000000"/>
        </w:rPr>
      </w:pPr>
    </w:p>
    <w:p w14:paraId="3E81CB3B" w14:textId="77777777" w:rsidR="00A56D1E" w:rsidRPr="00C159AE" w:rsidRDefault="00A56D1E" w:rsidP="00A56D1E">
      <w:pPr>
        <w:ind w:left="-90" w:right="-270"/>
        <w:rPr>
          <w:rFonts w:ascii="Arial" w:hAnsi="Arial" w:cs="Arial"/>
          <w:color w:val="000000"/>
        </w:rPr>
      </w:pPr>
      <w:r w:rsidRPr="00C159AE">
        <w:rPr>
          <w:rFonts w:ascii="Arial" w:hAnsi="Arial" w:cs="Arial"/>
          <w:color w:val="000000"/>
        </w:rPr>
        <w:t>Recommended by Undergraduate Curriculum Committee</w:t>
      </w:r>
    </w:p>
    <w:p w14:paraId="145E5C45" w14:textId="77777777" w:rsidR="00A56D1E" w:rsidRDefault="00A56D1E" w:rsidP="00A56D1E">
      <w:pPr>
        <w:ind w:left="-90" w:right="-270"/>
        <w:rPr>
          <w:rFonts w:ascii="Arial" w:hAnsi="Arial" w:cs="Arial"/>
          <w:color w:val="000000"/>
        </w:rPr>
      </w:pPr>
      <w:r w:rsidRPr="00C159AE">
        <w:rPr>
          <w:rFonts w:ascii="Arial" w:hAnsi="Arial" w:cs="Arial"/>
          <w:color w:val="000000"/>
        </w:rPr>
        <w:t xml:space="preserve">            (Department, Person, or Group)     </w:t>
      </w:r>
    </w:p>
    <w:p w14:paraId="030681A3" w14:textId="77777777" w:rsidR="00A56D1E" w:rsidRPr="00C159AE" w:rsidRDefault="00A56D1E" w:rsidP="00A56D1E">
      <w:pPr>
        <w:ind w:left="-90" w:right="-270"/>
        <w:rPr>
          <w:rFonts w:ascii="Arial" w:hAnsi="Arial" w:cs="Arial"/>
          <w:color w:val="000000"/>
        </w:rPr>
      </w:pPr>
    </w:p>
    <w:p w14:paraId="2BA7F107" w14:textId="77777777" w:rsidR="00A56D1E" w:rsidRPr="00C159AE" w:rsidRDefault="00A56D1E" w:rsidP="00A56D1E">
      <w:pPr>
        <w:ind w:left="-90" w:right="-270"/>
        <w:rPr>
          <w:rFonts w:ascii="Arial" w:hAnsi="Arial" w:cs="Arial"/>
          <w:color w:val="000000"/>
        </w:rPr>
      </w:pPr>
      <w:r w:rsidRPr="00C159AE">
        <w:rPr>
          <w:rFonts w:ascii="Arial" w:hAnsi="Arial" w:cs="Arial"/>
          <w:color w:val="000000"/>
        </w:rPr>
        <w:t>Effective date: Fall 2024.</w:t>
      </w:r>
    </w:p>
    <w:p w14:paraId="64D676D4" w14:textId="77777777" w:rsidR="00A56D1E" w:rsidRPr="00C159AE" w:rsidRDefault="00A56D1E" w:rsidP="00A56D1E">
      <w:pPr>
        <w:ind w:left="-90" w:right="-270"/>
        <w:rPr>
          <w:rFonts w:ascii="Arial" w:hAnsi="Arial" w:cs="Arial"/>
          <w:color w:val="000000"/>
        </w:rPr>
      </w:pPr>
      <w:r w:rsidRPr="00C159AE">
        <w:rPr>
          <w:rFonts w:ascii="Arial" w:hAnsi="Arial" w:cs="Arial"/>
          <w:color w:val="000000"/>
        </w:rPr>
        <w:t>Catalog citations:  See pages on Curriculum website.</w:t>
      </w:r>
    </w:p>
    <w:p w14:paraId="12999955" w14:textId="77777777" w:rsidR="00A56D1E" w:rsidRDefault="00A56D1E" w:rsidP="00A56D1E">
      <w:pPr>
        <w:rPr>
          <w:rFonts w:ascii="Arial" w:hAnsi="Arial" w:cs="Arial"/>
        </w:rPr>
      </w:pPr>
    </w:p>
    <w:p w14:paraId="299BFE17" w14:textId="77777777" w:rsidR="00A56D1E" w:rsidRPr="00A700E3" w:rsidRDefault="00A56D1E" w:rsidP="00A56D1E">
      <w:pPr>
        <w:rPr>
          <w:rFonts w:ascii="Arial" w:hAnsi="Arial" w:cs="Arial"/>
          <w:color w:val="000000" w:themeColor="text1"/>
        </w:rPr>
      </w:pPr>
      <w:r w:rsidRPr="00A700E3">
        <w:rPr>
          <w:rFonts w:ascii="Arial" w:hAnsi="Arial" w:cs="Arial"/>
        </w:rPr>
        <w:t xml:space="preserve">Comments: </w:t>
      </w:r>
      <w:r>
        <w:rPr>
          <w:rFonts w:ascii="Arial" w:hAnsi="Arial" w:cs="Arial"/>
          <w:color w:val="000000" w:themeColor="text1"/>
        </w:rPr>
        <w:t>Approve the initial plan for a new General Education program that removes the secondary language requirement and ensures the program can be completed in 40 credits. RIC 100 will become a college requirement (such as the Math milestone), and Connections courses will have a new prerequisite and be allowed to count in programs. Science will no longer require a lab and the AQSR courses will go into a new “elective” category to which additional non-science-based courses can be added, as well as the chance to take a second Connections course. The Literature category will merge with Language, and the History merge with Philosophy. Math will be moved into a first-year experience category.</w:t>
      </w:r>
    </w:p>
    <w:p w14:paraId="606F7246" w14:textId="77777777" w:rsidR="00A56D1E" w:rsidRPr="00F74317" w:rsidRDefault="00A56D1E" w:rsidP="00A56D1E">
      <w:pPr>
        <w:rPr>
          <w:rFonts w:ascii="Arial" w:hAnsi="Arial" w:cs="Arial"/>
          <w:color w:val="000000" w:themeColor="text1"/>
        </w:rPr>
      </w:pPr>
    </w:p>
    <w:p w14:paraId="2E7FD0EE" w14:textId="77777777" w:rsidR="00A56D1E" w:rsidRPr="00C159AE" w:rsidRDefault="00A56D1E" w:rsidP="00A56D1E">
      <w:pPr>
        <w:ind w:right="-270"/>
        <w:rPr>
          <w:rFonts w:ascii="Arial" w:hAnsi="Arial" w:cs="Arial"/>
        </w:rPr>
      </w:pPr>
    </w:p>
    <w:p w14:paraId="787F0AB5" w14:textId="77777777" w:rsidR="00A56D1E" w:rsidRPr="00C159AE" w:rsidRDefault="00A56D1E" w:rsidP="00A56D1E">
      <w:pPr>
        <w:ind w:left="-90" w:right="-270"/>
        <w:rPr>
          <w:rFonts w:ascii="Arial" w:hAnsi="Arial" w:cs="Arial"/>
          <w:color w:val="000000"/>
        </w:rPr>
      </w:pPr>
      <w:r w:rsidRPr="00C159AE">
        <w:rPr>
          <w:rFonts w:ascii="Arial" w:hAnsi="Arial" w:cs="Arial"/>
          <w:color w:val="000000"/>
        </w:rPr>
        <w:t>APPROVALS</w:t>
      </w:r>
    </w:p>
    <w:p w14:paraId="3CCAB033" w14:textId="77777777" w:rsidR="00A56D1E" w:rsidRPr="00C159AE" w:rsidRDefault="00A56D1E" w:rsidP="00A56D1E">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641ED843" w14:textId="0DDE3D48" w:rsidR="00A56D1E" w:rsidRPr="00C159AE" w:rsidRDefault="00A56D1E" w:rsidP="00A56D1E">
      <w:pPr>
        <w:ind w:left="-90" w:right="-270"/>
        <w:rPr>
          <w:rFonts w:ascii="Arial" w:hAnsi="Arial" w:cs="Arial"/>
          <w:color w:val="000000"/>
        </w:rPr>
      </w:pPr>
      <w:r w:rsidRPr="00C159AE">
        <w:rPr>
          <w:rFonts w:ascii="Arial" w:hAnsi="Arial" w:cs="Arial"/>
          <w:color w:val="000000"/>
        </w:rPr>
        <w:t xml:space="preserve">   </w:t>
      </w:r>
      <w:r>
        <w:rPr>
          <w:rFonts w:ascii="Arial" w:hAnsi="Arial" w:cs="Arial"/>
          <w:noProof/>
          <w:color w:val="000000"/>
        </w:rPr>
        <w:drawing>
          <wp:inline distT="0" distB="0" distL="0" distR="0" wp14:anchorId="765BFA89" wp14:editId="41A74C69">
            <wp:extent cx="1587500" cy="876300"/>
            <wp:effectExtent l="0" t="0" r="0" b="0"/>
            <wp:docPr id="1310796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9235" name="Picture 1059429235"/>
                    <pic:cNvPicPr/>
                  </pic:nvPicPr>
                  <pic:blipFill>
                    <a:blip r:embed="rId6"/>
                    <a:stretch>
                      <a:fillRect/>
                    </a:stretch>
                  </pic:blipFill>
                  <pic:spPr>
                    <a:xfrm>
                      <a:off x="0" y="0"/>
                      <a:ext cx="1587500" cy="876300"/>
                    </a:xfrm>
                    <a:prstGeom prst="rect">
                      <a:avLst/>
                    </a:prstGeom>
                  </pic:spPr>
                </pic:pic>
              </a:graphicData>
            </a:graphic>
          </wp:inline>
        </w:drawing>
      </w:r>
    </w:p>
    <w:p w14:paraId="0E5B7FFF" w14:textId="77777777" w:rsidR="00A56D1E" w:rsidRDefault="00A56D1E" w:rsidP="00A56D1E">
      <w:pPr>
        <w:ind w:left="-90" w:right="-270"/>
        <w:rPr>
          <w:rFonts w:ascii="Arial" w:hAnsi="Arial" w:cs="Arial"/>
          <w:color w:val="000000"/>
        </w:rPr>
      </w:pPr>
      <w:r w:rsidRPr="00C159AE">
        <w:rPr>
          <w:rFonts w:ascii="Arial" w:hAnsi="Arial" w:cs="Arial"/>
          <w:color w:val="000000"/>
        </w:rPr>
        <w:t xml:space="preserve">Date:  </w:t>
      </w:r>
      <w:r>
        <w:rPr>
          <w:rFonts w:ascii="Arial" w:hAnsi="Arial" w:cs="Arial"/>
          <w:color w:val="000000"/>
        </w:rPr>
        <w:t>4/19/</w:t>
      </w:r>
      <w:r w:rsidRPr="00C159AE">
        <w:rPr>
          <w:rFonts w:ascii="Arial" w:hAnsi="Arial" w:cs="Arial"/>
          <w:color w:val="000000"/>
        </w:rPr>
        <w:t>2024</w:t>
      </w:r>
    </w:p>
    <w:p w14:paraId="4A2A1A8B" w14:textId="15E695D0" w:rsidR="008139C8" w:rsidRPr="00C159AE" w:rsidRDefault="008139C8" w:rsidP="00A56D1E">
      <w:pPr>
        <w:ind w:left="-90" w:right="-270"/>
        <w:rPr>
          <w:rFonts w:ascii="Arial" w:hAnsi="Arial" w:cs="Arial"/>
          <w:color w:val="000000"/>
        </w:rPr>
      </w:pPr>
    </w:p>
    <w:sectPr w:rsidR="008139C8" w:rsidRPr="00C159AE"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5"/>
  </w:num>
  <w:num w:numId="6" w16cid:durableId="1824617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13B88"/>
    <w:rsid w:val="00032EAA"/>
    <w:rsid w:val="00033D2A"/>
    <w:rsid w:val="00034829"/>
    <w:rsid w:val="00044C5E"/>
    <w:rsid w:val="00044EBB"/>
    <w:rsid w:val="000616B8"/>
    <w:rsid w:val="00065935"/>
    <w:rsid w:val="000732FB"/>
    <w:rsid w:val="00074BE7"/>
    <w:rsid w:val="00077D3A"/>
    <w:rsid w:val="000B524B"/>
    <w:rsid w:val="000E7199"/>
    <w:rsid w:val="001065FB"/>
    <w:rsid w:val="00125FF7"/>
    <w:rsid w:val="00137014"/>
    <w:rsid w:val="00140D31"/>
    <w:rsid w:val="00144E7E"/>
    <w:rsid w:val="00154A2C"/>
    <w:rsid w:val="00180B48"/>
    <w:rsid w:val="00182695"/>
    <w:rsid w:val="001B481E"/>
    <w:rsid w:val="001B644C"/>
    <w:rsid w:val="001C4D67"/>
    <w:rsid w:val="001C7C23"/>
    <w:rsid w:val="001D3BC6"/>
    <w:rsid w:val="001D55CB"/>
    <w:rsid w:val="001E299E"/>
    <w:rsid w:val="002123C1"/>
    <w:rsid w:val="00216433"/>
    <w:rsid w:val="002B4A1A"/>
    <w:rsid w:val="002C3EF5"/>
    <w:rsid w:val="002F0954"/>
    <w:rsid w:val="00301304"/>
    <w:rsid w:val="00302C3E"/>
    <w:rsid w:val="00314952"/>
    <w:rsid w:val="0033479B"/>
    <w:rsid w:val="00334D72"/>
    <w:rsid w:val="00337EEC"/>
    <w:rsid w:val="00341733"/>
    <w:rsid w:val="00360B98"/>
    <w:rsid w:val="003831A9"/>
    <w:rsid w:val="003C4C42"/>
    <w:rsid w:val="003F4789"/>
    <w:rsid w:val="003F5DB0"/>
    <w:rsid w:val="003F7864"/>
    <w:rsid w:val="00410932"/>
    <w:rsid w:val="0041319F"/>
    <w:rsid w:val="00436D01"/>
    <w:rsid w:val="00461C3E"/>
    <w:rsid w:val="00481941"/>
    <w:rsid w:val="00494236"/>
    <w:rsid w:val="004C1434"/>
    <w:rsid w:val="004C2E5E"/>
    <w:rsid w:val="004D5C5B"/>
    <w:rsid w:val="004E39B5"/>
    <w:rsid w:val="004E54A0"/>
    <w:rsid w:val="00500C36"/>
    <w:rsid w:val="00511723"/>
    <w:rsid w:val="00524101"/>
    <w:rsid w:val="00527A45"/>
    <w:rsid w:val="00552E28"/>
    <w:rsid w:val="00593284"/>
    <w:rsid w:val="005F190A"/>
    <w:rsid w:val="006039E0"/>
    <w:rsid w:val="00605E92"/>
    <w:rsid w:val="0066681D"/>
    <w:rsid w:val="0069102B"/>
    <w:rsid w:val="006A2DD8"/>
    <w:rsid w:val="006C3DF8"/>
    <w:rsid w:val="006F46B5"/>
    <w:rsid w:val="00713C4C"/>
    <w:rsid w:val="0073446B"/>
    <w:rsid w:val="00736732"/>
    <w:rsid w:val="007479D0"/>
    <w:rsid w:val="00756485"/>
    <w:rsid w:val="00783732"/>
    <w:rsid w:val="00796ADE"/>
    <w:rsid w:val="007B6C64"/>
    <w:rsid w:val="007F2BB9"/>
    <w:rsid w:val="007F6F43"/>
    <w:rsid w:val="008139C8"/>
    <w:rsid w:val="00820759"/>
    <w:rsid w:val="00841C03"/>
    <w:rsid w:val="00857AC6"/>
    <w:rsid w:val="00872EDD"/>
    <w:rsid w:val="00884C62"/>
    <w:rsid w:val="008B6AA5"/>
    <w:rsid w:val="008C7F2C"/>
    <w:rsid w:val="008F2A46"/>
    <w:rsid w:val="008F75EC"/>
    <w:rsid w:val="0090187E"/>
    <w:rsid w:val="00905245"/>
    <w:rsid w:val="00916F79"/>
    <w:rsid w:val="009339EE"/>
    <w:rsid w:val="009765AB"/>
    <w:rsid w:val="0099518C"/>
    <w:rsid w:val="009960D7"/>
    <w:rsid w:val="009C2AA5"/>
    <w:rsid w:val="009C5590"/>
    <w:rsid w:val="009D4C53"/>
    <w:rsid w:val="00A01A02"/>
    <w:rsid w:val="00A210A5"/>
    <w:rsid w:val="00A22207"/>
    <w:rsid w:val="00A22DD2"/>
    <w:rsid w:val="00A3125A"/>
    <w:rsid w:val="00A5327F"/>
    <w:rsid w:val="00A56D1E"/>
    <w:rsid w:val="00A74C4A"/>
    <w:rsid w:val="00A81340"/>
    <w:rsid w:val="00AA57FF"/>
    <w:rsid w:val="00AA74A4"/>
    <w:rsid w:val="00AD3171"/>
    <w:rsid w:val="00AD4BEA"/>
    <w:rsid w:val="00AD7E44"/>
    <w:rsid w:val="00AE2BD1"/>
    <w:rsid w:val="00B022C1"/>
    <w:rsid w:val="00B121EB"/>
    <w:rsid w:val="00B137A6"/>
    <w:rsid w:val="00B258B1"/>
    <w:rsid w:val="00B33AC1"/>
    <w:rsid w:val="00B431F6"/>
    <w:rsid w:val="00B537FA"/>
    <w:rsid w:val="00B57192"/>
    <w:rsid w:val="00B702A3"/>
    <w:rsid w:val="00B971F9"/>
    <w:rsid w:val="00BA6274"/>
    <w:rsid w:val="00BC1EB4"/>
    <w:rsid w:val="00BD49C0"/>
    <w:rsid w:val="00BD571C"/>
    <w:rsid w:val="00BF1543"/>
    <w:rsid w:val="00C04AF8"/>
    <w:rsid w:val="00C1371B"/>
    <w:rsid w:val="00C159AE"/>
    <w:rsid w:val="00C161A5"/>
    <w:rsid w:val="00C20A81"/>
    <w:rsid w:val="00C42F44"/>
    <w:rsid w:val="00C53689"/>
    <w:rsid w:val="00C56EA3"/>
    <w:rsid w:val="00C63187"/>
    <w:rsid w:val="00CA1855"/>
    <w:rsid w:val="00CA351A"/>
    <w:rsid w:val="00CC2C16"/>
    <w:rsid w:val="00CD099A"/>
    <w:rsid w:val="00CD6B1C"/>
    <w:rsid w:val="00CD70DF"/>
    <w:rsid w:val="00D02982"/>
    <w:rsid w:val="00D16CF9"/>
    <w:rsid w:val="00D22ED1"/>
    <w:rsid w:val="00D462CC"/>
    <w:rsid w:val="00D53BB9"/>
    <w:rsid w:val="00D64DD6"/>
    <w:rsid w:val="00D7099E"/>
    <w:rsid w:val="00D749E0"/>
    <w:rsid w:val="00D772D2"/>
    <w:rsid w:val="00D8082C"/>
    <w:rsid w:val="00D83665"/>
    <w:rsid w:val="00D84DB2"/>
    <w:rsid w:val="00D96A79"/>
    <w:rsid w:val="00D97655"/>
    <w:rsid w:val="00DB79E2"/>
    <w:rsid w:val="00DE02FE"/>
    <w:rsid w:val="00DE0BCD"/>
    <w:rsid w:val="00DE7F61"/>
    <w:rsid w:val="00E246C0"/>
    <w:rsid w:val="00E67333"/>
    <w:rsid w:val="00E918B1"/>
    <w:rsid w:val="00EB2524"/>
    <w:rsid w:val="00EC6B5E"/>
    <w:rsid w:val="00ED09D4"/>
    <w:rsid w:val="00EF1869"/>
    <w:rsid w:val="00EF6B42"/>
    <w:rsid w:val="00F01C69"/>
    <w:rsid w:val="00F13823"/>
    <w:rsid w:val="00F21574"/>
    <w:rsid w:val="00F30DE3"/>
    <w:rsid w:val="00F43497"/>
    <w:rsid w:val="00F7508E"/>
    <w:rsid w:val="00FA1D3A"/>
    <w:rsid w:val="00FA3750"/>
    <w:rsid w:val="00FD12FE"/>
    <w:rsid w:val="00FE7A64"/>
    <w:rsid w:val="00FF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 w:type="character" w:customStyle="1" w:styleId="normaltextrun">
    <w:name w:val="normaltextrun"/>
    <w:basedOn w:val="DefaultParagraphFont"/>
    <w:rsid w:val="00D83665"/>
  </w:style>
  <w:style w:type="character" w:customStyle="1" w:styleId="eop">
    <w:name w:val="eop"/>
    <w:basedOn w:val="DefaultParagraphFont"/>
    <w:rsid w:val="00D83665"/>
  </w:style>
  <w:style w:type="character" w:customStyle="1" w:styleId="TEXT">
    <w:name w:val="TEXT"/>
    <w:uiPriority w:val="99"/>
    <w:rsid w:val="00C53689"/>
    <w:rPr>
      <w:rFonts w:ascii="Calibri" w:hAnsi="Calibri"/>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0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Microsoft Office User</cp:lastModifiedBy>
  <cp:revision>26</cp:revision>
  <dcterms:created xsi:type="dcterms:W3CDTF">2024-03-31T15:34:00Z</dcterms:created>
  <dcterms:modified xsi:type="dcterms:W3CDTF">2024-04-14T21:51:00Z</dcterms:modified>
</cp:coreProperties>
</file>