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6EE5" w14:textId="77777777" w:rsidR="007602A3" w:rsidRPr="00C47B33" w:rsidRDefault="007602A3" w:rsidP="007602A3">
      <w:pPr>
        <w:spacing w:after="0"/>
        <w:jc w:val="center"/>
        <w:rPr>
          <w:rFonts w:ascii="Arial" w:hAnsi="Arial" w:cs="Arial"/>
          <w:color w:val="000000" w:themeColor="text1"/>
        </w:rPr>
      </w:pPr>
      <w:r w:rsidRPr="00C47B33">
        <w:rPr>
          <w:rFonts w:ascii="Arial" w:hAnsi="Arial" w:cs="Arial"/>
          <w:color w:val="000000" w:themeColor="text1"/>
        </w:rPr>
        <w:t>Rhode Island College Undergraduate Curriculum Committee</w:t>
      </w:r>
    </w:p>
    <w:p w14:paraId="12736928" w14:textId="77777777" w:rsidR="007602A3" w:rsidRPr="00C47B33" w:rsidRDefault="007602A3" w:rsidP="007602A3">
      <w:pPr>
        <w:spacing w:after="0"/>
        <w:jc w:val="center"/>
        <w:rPr>
          <w:rFonts w:ascii="Arial" w:hAnsi="Arial" w:cs="Arial"/>
          <w:color w:val="000000" w:themeColor="text1"/>
        </w:rPr>
      </w:pPr>
    </w:p>
    <w:p w14:paraId="377B9241" w14:textId="493F0A1A" w:rsidR="007602A3" w:rsidRPr="00C47B33" w:rsidRDefault="007602A3" w:rsidP="007602A3">
      <w:pPr>
        <w:spacing w:after="0"/>
        <w:jc w:val="center"/>
        <w:rPr>
          <w:rFonts w:ascii="Arial" w:hAnsi="Arial" w:cs="Arial"/>
          <w:color w:val="000000" w:themeColor="text1"/>
        </w:rPr>
      </w:pPr>
      <w:r w:rsidRPr="00C47B33">
        <w:rPr>
          <w:rFonts w:ascii="Arial" w:hAnsi="Arial" w:cs="Arial"/>
          <w:color w:val="000000" w:themeColor="text1"/>
        </w:rPr>
        <w:t>Agenda</w:t>
      </w:r>
    </w:p>
    <w:p w14:paraId="1AA6A042" w14:textId="511B1C98" w:rsidR="007602A3" w:rsidRPr="00C47B33" w:rsidRDefault="00883ECD" w:rsidP="007602A3">
      <w:pPr>
        <w:spacing w:after="0"/>
        <w:jc w:val="center"/>
        <w:rPr>
          <w:rFonts w:ascii="Arial" w:eastAsia="Arial Unicode MS" w:hAnsi="Arial" w:cs="Arial"/>
          <w:color w:val="000000" w:themeColor="text1"/>
        </w:rPr>
      </w:pPr>
      <w:r>
        <w:rPr>
          <w:rFonts w:ascii="Arial" w:eastAsia="Arial Unicode MS" w:hAnsi="Arial" w:cs="Arial"/>
          <w:color w:val="000000" w:themeColor="text1"/>
        </w:rPr>
        <w:t>21</w:t>
      </w:r>
      <w:r w:rsidR="007602A3" w:rsidRPr="00C47B33">
        <w:rPr>
          <w:rFonts w:ascii="Arial" w:eastAsia="Arial Unicode MS" w:hAnsi="Arial" w:cs="Arial"/>
          <w:color w:val="000000" w:themeColor="text1"/>
        </w:rPr>
        <w:t xml:space="preserve"> </w:t>
      </w:r>
      <w:r>
        <w:rPr>
          <w:rFonts w:ascii="Arial" w:eastAsia="Arial Unicode MS" w:hAnsi="Arial" w:cs="Arial"/>
          <w:color w:val="000000" w:themeColor="text1"/>
        </w:rPr>
        <w:t>April</w:t>
      </w:r>
      <w:r w:rsidR="007602A3" w:rsidRPr="00C47B33">
        <w:rPr>
          <w:rFonts w:ascii="Arial" w:eastAsia="Arial Unicode MS" w:hAnsi="Arial" w:cs="Arial"/>
          <w:color w:val="000000" w:themeColor="text1"/>
        </w:rPr>
        <w:t xml:space="preserve"> 202</w:t>
      </w:r>
      <w:r w:rsidR="00A30043" w:rsidRPr="00C47B33">
        <w:rPr>
          <w:rFonts w:ascii="Arial" w:eastAsia="Arial Unicode MS" w:hAnsi="Arial" w:cs="Arial"/>
          <w:color w:val="000000" w:themeColor="text1"/>
        </w:rPr>
        <w:t>3</w:t>
      </w:r>
    </w:p>
    <w:p w14:paraId="055EB2E3" w14:textId="000D02BE" w:rsidR="007602A3" w:rsidRPr="00C47B33" w:rsidRDefault="007602A3" w:rsidP="007602A3">
      <w:pPr>
        <w:spacing w:after="0"/>
        <w:jc w:val="center"/>
        <w:rPr>
          <w:rFonts w:ascii="Arial" w:eastAsia="Arial Unicode MS" w:hAnsi="Arial" w:cs="Arial"/>
          <w:color w:val="000000" w:themeColor="text1"/>
        </w:rPr>
      </w:pPr>
      <w:r w:rsidRPr="00C47B33">
        <w:rPr>
          <w:rFonts w:ascii="Arial" w:eastAsia="Arial Unicode MS" w:hAnsi="Arial" w:cs="Arial"/>
          <w:color w:val="000000" w:themeColor="text1"/>
        </w:rPr>
        <w:t>2.00pm-</w:t>
      </w:r>
      <w:r w:rsidR="001B7732" w:rsidRPr="00C47B33">
        <w:rPr>
          <w:rFonts w:ascii="Arial" w:eastAsia="Arial Unicode MS" w:hAnsi="Arial" w:cs="Arial"/>
          <w:color w:val="000000" w:themeColor="text1"/>
        </w:rPr>
        <w:t>4.00</w:t>
      </w:r>
      <w:r w:rsidRPr="00C47B33">
        <w:rPr>
          <w:rFonts w:ascii="Arial" w:eastAsia="Arial Unicode MS" w:hAnsi="Arial" w:cs="Arial"/>
          <w:color w:val="000000" w:themeColor="text1"/>
        </w:rPr>
        <w:t>pm</w:t>
      </w:r>
    </w:p>
    <w:p w14:paraId="5767FF9F" w14:textId="63B5282F" w:rsidR="007602A3" w:rsidRPr="00C47B33" w:rsidRDefault="007602A3" w:rsidP="007602A3">
      <w:pPr>
        <w:spacing w:after="0"/>
        <w:jc w:val="center"/>
        <w:rPr>
          <w:rFonts w:ascii="Arial" w:eastAsia="Arial Unicode MS" w:hAnsi="Arial" w:cs="Arial"/>
          <w:color w:val="000000" w:themeColor="text1"/>
        </w:rPr>
      </w:pPr>
      <w:r w:rsidRPr="00C47B33">
        <w:rPr>
          <w:rFonts w:ascii="Arial" w:eastAsia="Arial Unicode MS" w:hAnsi="Arial" w:cs="Arial"/>
          <w:color w:val="000000" w:themeColor="text1"/>
        </w:rPr>
        <w:t xml:space="preserve">Online Zoom </w:t>
      </w:r>
    </w:p>
    <w:p w14:paraId="0B9D7193" w14:textId="77777777" w:rsidR="00AB7A39" w:rsidRPr="00C47B33" w:rsidRDefault="00000000"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hyperlink r:id="rId5" w:history="1">
        <w:r w:rsidR="00AB7A39" w:rsidRPr="00C47B33">
          <w:rPr>
            <w:rStyle w:val="Hyperlink"/>
            <w:rFonts w:ascii="Arial" w:eastAsiaTheme="minorHAnsi" w:hAnsi="Arial" w:cs="Arial"/>
            <w:color w:val="000000" w:themeColor="text1"/>
          </w:rPr>
          <w:t>https://ri-college.zoom.us/j/8688089557?pwd=V3lZY3djbHJDWjVGRWdRQjNpSlBwUT09</w:t>
        </w:r>
      </w:hyperlink>
    </w:p>
    <w:p w14:paraId="321ADC42" w14:textId="77777777" w:rsidR="00AB7A39" w:rsidRPr="00C47B33"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p>
    <w:p w14:paraId="4B80B13C" w14:textId="77777777" w:rsidR="00AB7A39" w:rsidRPr="00C47B33" w:rsidRDefault="00AB7A39" w:rsidP="00AB7A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Theme="minorHAnsi" w:hAnsi="Arial" w:cs="Arial"/>
          <w:color w:val="000000" w:themeColor="text1"/>
        </w:rPr>
      </w:pPr>
      <w:r w:rsidRPr="00C47B33">
        <w:rPr>
          <w:rFonts w:ascii="Arial" w:eastAsiaTheme="minorHAnsi" w:hAnsi="Arial" w:cs="Arial"/>
          <w:color w:val="000000" w:themeColor="text1"/>
        </w:rPr>
        <w:t>Meeting ID: 868 808 9557                    Passcode: 1UzmdiSA</w:t>
      </w:r>
    </w:p>
    <w:p w14:paraId="43C8EFFE" w14:textId="77777777" w:rsidR="00D93A0F" w:rsidRPr="00C47B33" w:rsidRDefault="00D93A0F" w:rsidP="001B7732">
      <w:pPr>
        <w:pStyle w:val="ColorfulList-Accent11"/>
        <w:ind w:left="0"/>
        <w:rPr>
          <w:rFonts w:ascii="Arial" w:eastAsia="Arial Unicode MS" w:hAnsi="Arial" w:cs="Arial"/>
          <w:color w:val="000000" w:themeColor="text1"/>
        </w:rPr>
      </w:pPr>
    </w:p>
    <w:p w14:paraId="5E2AECFE" w14:textId="555E83C0" w:rsidR="007602A3" w:rsidRPr="00C47B33" w:rsidRDefault="00D93A0F" w:rsidP="001B7732">
      <w:pPr>
        <w:pStyle w:val="ColorfulList-Accent11"/>
        <w:ind w:left="360"/>
        <w:rPr>
          <w:rFonts w:ascii="Arial" w:eastAsia="Arial Unicode MS" w:hAnsi="Arial" w:cs="Arial"/>
          <w:color w:val="000000" w:themeColor="text1"/>
        </w:rPr>
      </w:pPr>
      <w:r w:rsidRPr="00C47B33">
        <w:rPr>
          <w:rFonts w:ascii="Arial" w:eastAsia="Arial Unicode MS" w:hAnsi="Arial" w:cs="Arial"/>
          <w:color w:val="000000" w:themeColor="text1"/>
        </w:rPr>
        <w:t xml:space="preserve">1. </w:t>
      </w:r>
      <w:r w:rsidR="006B4723" w:rsidRPr="00C47B33">
        <w:rPr>
          <w:rFonts w:ascii="Arial" w:eastAsia="Arial Unicode MS" w:hAnsi="Arial" w:cs="Arial"/>
          <w:color w:val="000000" w:themeColor="text1"/>
        </w:rPr>
        <w:t xml:space="preserve"> </w:t>
      </w:r>
      <w:r w:rsidRPr="00C47B33">
        <w:rPr>
          <w:rFonts w:ascii="Arial" w:eastAsia="Arial Unicode MS" w:hAnsi="Arial" w:cs="Arial"/>
          <w:color w:val="000000" w:themeColor="text1"/>
        </w:rPr>
        <w:t>Call to order</w:t>
      </w:r>
    </w:p>
    <w:p w14:paraId="08632227" w14:textId="3205A6C3" w:rsidR="00AB7A39" w:rsidRPr="00C47B33" w:rsidRDefault="004B3137" w:rsidP="001C456F">
      <w:pPr>
        <w:pStyle w:val="ListParagraph"/>
        <w:numPr>
          <w:ilvl w:val="0"/>
          <w:numId w:val="13"/>
        </w:numPr>
        <w:rPr>
          <w:rFonts w:ascii="Arial" w:eastAsia="Arial Unicode MS" w:hAnsi="Arial" w:cs="Arial"/>
          <w:color w:val="000000" w:themeColor="text1"/>
        </w:rPr>
      </w:pPr>
      <w:r w:rsidRPr="00C47B33">
        <w:rPr>
          <w:rFonts w:ascii="Arial" w:eastAsia="Arial Unicode MS" w:hAnsi="Arial" w:cs="Arial"/>
          <w:color w:val="000000" w:themeColor="text1"/>
        </w:rPr>
        <w:t>Approve m</w:t>
      </w:r>
      <w:r w:rsidR="00AB7A39" w:rsidRPr="00C47B33">
        <w:rPr>
          <w:rFonts w:ascii="Arial" w:eastAsia="Arial Unicode MS" w:hAnsi="Arial" w:cs="Arial"/>
          <w:color w:val="000000" w:themeColor="text1"/>
        </w:rPr>
        <w:t>inutes</w:t>
      </w:r>
      <w:r w:rsidR="001B7732" w:rsidRPr="00C47B33">
        <w:rPr>
          <w:rFonts w:ascii="Arial" w:eastAsia="Arial Unicode MS" w:hAnsi="Arial" w:cs="Arial"/>
          <w:color w:val="000000" w:themeColor="text1"/>
        </w:rPr>
        <w:t xml:space="preserve"> f</w:t>
      </w:r>
      <w:r w:rsidRPr="00C47B33">
        <w:rPr>
          <w:rFonts w:ascii="Arial" w:eastAsia="Arial Unicode MS" w:hAnsi="Arial" w:cs="Arial"/>
          <w:color w:val="000000" w:themeColor="text1"/>
        </w:rPr>
        <w:t>rom</w:t>
      </w:r>
      <w:r w:rsidR="001B7732" w:rsidRPr="00C47B33">
        <w:rPr>
          <w:rFonts w:ascii="Arial" w:eastAsia="Arial Unicode MS" w:hAnsi="Arial" w:cs="Arial"/>
          <w:color w:val="000000" w:themeColor="text1"/>
        </w:rPr>
        <w:t xml:space="preserve"> </w:t>
      </w:r>
      <w:r w:rsidR="00883ECD">
        <w:rPr>
          <w:rFonts w:ascii="Arial" w:eastAsia="Arial Unicode MS" w:hAnsi="Arial" w:cs="Arial"/>
          <w:color w:val="000000" w:themeColor="text1"/>
        </w:rPr>
        <w:t>17</w:t>
      </w:r>
      <w:r w:rsidRPr="00C47B33">
        <w:rPr>
          <w:rFonts w:ascii="Arial" w:eastAsia="Arial Unicode MS" w:hAnsi="Arial" w:cs="Arial"/>
          <w:color w:val="000000" w:themeColor="text1"/>
        </w:rPr>
        <w:t xml:space="preserve"> </w:t>
      </w:r>
      <w:r w:rsidR="00883ECD">
        <w:rPr>
          <w:rFonts w:ascii="Arial" w:eastAsia="Arial Unicode MS" w:hAnsi="Arial" w:cs="Arial"/>
          <w:color w:val="000000" w:themeColor="text1"/>
        </w:rPr>
        <w:t>March</w:t>
      </w:r>
      <w:r w:rsidRPr="00C47B33">
        <w:rPr>
          <w:rFonts w:ascii="Arial" w:eastAsia="Arial Unicode MS" w:hAnsi="Arial" w:cs="Arial"/>
          <w:color w:val="000000" w:themeColor="text1"/>
        </w:rPr>
        <w:t xml:space="preserve"> 202</w:t>
      </w:r>
      <w:r w:rsidR="009800C3" w:rsidRPr="00C47B33">
        <w:rPr>
          <w:rFonts w:ascii="Arial" w:eastAsia="Arial Unicode MS" w:hAnsi="Arial" w:cs="Arial"/>
          <w:color w:val="000000" w:themeColor="text1"/>
        </w:rPr>
        <w:t>3</w:t>
      </w:r>
    </w:p>
    <w:p w14:paraId="5E21D8C1" w14:textId="77777777" w:rsidR="00AB7A39" w:rsidRPr="00C47B33" w:rsidRDefault="00AB7A39" w:rsidP="00AB7A39">
      <w:pPr>
        <w:pStyle w:val="ListParagraph"/>
        <w:ind w:left="0"/>
        <w:rPr>
          <w:rFonts w:ascii="Arial" w:eastAsia="Arial Unicode MS" w:hAnsi="Arial" w:cs="Arial"/>
          <w:color w:val="000000" w:themeColor="text1"/>
        </w:rPr>
      </w:pPr>
    </w:p>
    <w:p w14:paraId="538552DB" w14:textId="77777777" w:rsidR="00AB7A39" w:rsidRPr="00C47B33" w:rsidRDefault="00AB7A39" w:rsidP="001C456F">
      <w:pPr>
        <w:pStyle w:val="ListParagraph"/>
        <w:numPr>
          <w:ilvl w:val="0"/>
          <w:numId w:val="13"/>
        </w:numPr>
        <w:rPr>
          <w:rFonts w:ascii="Arial" w:eastAsia="Arial Unicode MS" w:hAnsi="Arial" w:cs="Arial"/>
          <w:color w:val="000000" w:themeColor="text1"/>
        </w:rPr>
      </w:pPr>
      <w:r w:rsidRPr="00C47B33">
        <w:rPr>
          <w:rFonts w:ascii="Arial" w:eastAsia="Arial Unicode MS" w:hAnsi="Arial" w:cs="Arial"/>
          <w:color w:val="000000" w:themeColor="text1"/>
        </w:rPr>
        <w:t xml:space="preserve">Report of the Chair </w:t>
      </w:r>
    </w:p>
    <w:p w14:paraId="4D50BA36" w14:textId="491B7C28" w:rsidR="00B02772" w:rsidRDefault="00B02772" w:rsidP="003D3B62">
      <w:pPr>
        <w:pStyle w:val="ListParagraph"/>
        <w:numPr>
          <w:ilvl w:val="0"/>
          <w:numId w:val="2"/>
        </w:numPr>
        <w:ind w:left="1440"/>
        <w:rPr>
          <w:rFonts w:ascii="Arial" w:hAnsi="Arial" w:cs="Arial"/>
          <w:color w:val="000000" w:themeColor="text1"/>
        </w:rPr>
      </w:pPr>
      <w:r>
        <w:rPr>
          <w:rFonts w:ascii="Arial" w:hAnsi="Arial" w:cs="Arial"/>
          <w:color w:val="000000" w:themeColor="text1"/>
        </w:rPr>
        <w:t>Executive UCC have decided that UCC will use the Roberts Rules option that a majority vote will be determined as a majority of voting members present at a meeting who have not abstained. Thus, a vote to abstain is just that, rather than a technical “No.”</w:t>
      </w:r>
    </w:p>
    <w:p w14:paraId="03A02B35" w14:textId="6D8CCAE6" w:rsidR="00CF21C7" w:rsidRDefault="009800C3" w:rsidP="003D3B62">
      <w:pPr>
        <w:pStyle w:val="ListParagraph"/>
        <w:numPr>
          <w:ilvl w:val="0"/>
          <w:numId w:val="2"/>
        </w:numPr>
        <w:ind w:left="1440"/>
        <w:rPr>
          <w:rFonts w:ascii="Arial" w:hAnsi="Arial" w:cs="Arial"/>
          <w:color w:val="000000" w:themeColor="text1"/>
        </w:rPr>
      </w:pPr>
      <w:r w:rsidRPr="00C47B33">
        <w:rPr>
          <w:rFonts w:ascii="Arial" w:hAnsi="Arial" w:cs="Arial"/>
          <w:color w:val="000000" w:themeColor="text1"/>
        </w:rPr>
        <w:t xml:space="preserve">New </w:t>
      </w:r>
      <w:r w:rsidR="00883ECD">
        <w:rPr>
          <w:rFonts w:ascii="Arial" w:hAnsi="Arial" w:cs="Arial"/>
          <w:color w:val="000000" w:themeColor="text1"/>
        </w:rPr>
        <w:t xml:space="preserve">draft of the </w:t>
      </w:r>
      <w:r w:rsidRPr="00C47B33">
        <w:rPr>
          <w:rFonts w:ascii="Arial" w:hAnsi="Arial" w:cs="Arial"/>
          <w:color w:val="000000" w:themeColor="text1"/>
        </w:rPr>
        <w:t>proposal form</w:t>
      </w:r>
      <w:r w:rsidR="00883ECD">
        <w:rPr>
          <w:rFonts w:ascii="Arial" w:hAnsi="Arial" w:cs="Arial"/>
          <w:color w:val="000000" w:themeColor="text1"/>
        </w:rPr>
        <w:t xml:space="preserve"> to consider in “</w:t>
      </w:r>
      <w:r w:rsidR="001553FE">
        <w:rPr>
          <w:rFonts w:ascii="Arial" w:hAnsi="Arial" w:cs="Arial"/>
          <w:color w:val="000000" w:themeColor="text1"/>
        </w:rPr>
        <w:t xml:space="preserve">any </w:t>
      </w:r>
      <w:r w:rsidR="00883ECD">
        <w:rPr>
          <w:rFonts w:ascii="Arial" w:hAnsi="Arial" w:cs="Arial"/>
          <w:color w:val="000000" w:themeColor="text1"/>
        </w:rPr>
        <w:t>other business</w:t>
      </w:r>
      <w:r w:rsidR="00614500">
        <w:rPr>
          <w:rFonts w:ascii="Arial" w:hAnsi="Arial" w:cs="Arial"/>
          <w:color w:val="000000" w:themeColor="text1"/>
        </w:rPr>
        <w:t>,</w:t>
      </w:r>
      <w:r w:rsidR="00883ECD">
        <w:rPr>
          <w:rFonts w:ascii="Arial" w:hAnsi="Arial" w:cs="Arial"/>
          <w:color w:val="000000" w:themeColor="text1"/>
        </w:rPr>
        <w:t>”</w:t>
      </w:r>
      <w:r w:rsidR="00614500">
        <w:rPr>
          <w:rFonts w:ascii="Arial" w:hAnsi="Arial" w:cs="Arial"/>
          <w:color w:val="000000" w:themeColor="text1"/>
        </w:rPr>
        <w:t xml:space="preserve"> along with a slight amendment to the UCC Manual and the suggested creation of an Executive COGE to assist their Chair, beginning next Fall.</w:t>
      </w:r>
    </w:p>
    <w:p w14:paraId="166516DF" w14:textId="02D26397" w:rsidR="00883ECD" w:rsidRDefault="00803AF8" w:rsidP="003D3B62">
      <w:pPr>
        <w:pStyle w:val="ListParagraph"/>
        <w:numPr>
          <w:ilvl w:val="0"/>
          <w:numId w:val="2"/>
        </w:numPr>
        <w:ind w:left="1440"/>
        <w:rPr>
          <w:rFonts w:ascii="Arial" w:hAnsi="Arial" w:cs="Arial"/>
          <w:color w:val="000000" w:themeColor="text1"/>
        </w:rPr>
      </w:pPr>
      <w:r>
        <w:rPr>
          <w:rFonts w:ascii="Arial" w:hAnsi="Arial" w:cs="Arial"/>
          <w:color w:val="000000" w:themeColor="text1"/>
        </w:rPr>
        <w:t xml:space="preserve">Given this </w:t>
      </w:r>
      <w:r w:rsidR="00614500">
        <w:rPr>
          <w:rFonts w:ascii="Arial" w:hAnsi="Arial" w:cs="Arial"/>
          <w:color w:val="000000" w:themeColor="text1"/>
        </w:rPr>
        <w:t xml:space="preserve">change </w:t>
      </w:r>
      <w:r>
        <w:rPr>
          <w:rFonts w:ascii="Arial" w:hAnsi="Arial" w:cs="Arial"/>
          <w:color w:val="000000" w:themeColor="text1"/>
        </w:rPr>
        <w:t>applies to a new course just proposed and not yet offered or entered into the catalog, we are simply making a n</w:t>
      </w:r>
      <w:r w:rsidR="00883ECD">
        <w:rPr>
          <w:rFonts w:ascii="Arial" w:hAnsi="Arial" w:cs="Arial"/>
          <w:color w:val="000000" w:themeColor="text1"/>
        </w:rPr>
        <w:t xml:space="preserve">otification that an editorial change </w:t>
      </w:r>
      <w:r>
        <w:rPr>
          <w:rFonts w:ascii="Arial" w:hAnsi="Arial" w:cs="Arial"/>
          <w:color w:val="000000" w:themeColor="text1"/>
        </w:rPr>
        <w:t>was made to</w:t>
      </w:r>
      <w:r w:rsidR="00883ECD">
        <w:rPr>
          <w:rFonts w:ascii="Arial" w:hAnsi="Arial" w:cs="Arial"/>
          <w:color w:val="000000" w:themeColor="text1"/>
        </w:rPr>
        <w:t xml:space="preserve"> the numbers of the </w:t>
      </w:r>
      <w:r>
        <w:rPr>
          <w:rFonts w:ascii="Arial" w:hAnsi="Arial" w:cs="Arial"/>
          <w:color w:val="000000" w:themeColor="text1"/>
        </w:rPr>
        <w:t xml:space="preserve">new </w:t>
      </w:r>
      <w:r w:rsidR="00883ECD">
        <w:rPr>
          <w:rFonts w:ascii="Arial" w:hAnsi="Arial" w:cs="Arial"/>
          <w:color w:val="000000" w:themeColor="text1"/>
        </w:rPr>
        <w:t>BIOT internship course, instead of BIOT 471-475, it was felt that BIOT 406-410 would work better as the last digits would indicate the chosen number of credits of the internship, and that was enacted</w:t>
      </w:r>
      <w:r>
        <w:rPr>
          <w:rFonts w:ascii="Arial" w:hAnsi="Arial" w:cs="Arial"/>
          <w:color w:val="000000" w:themeColor="text1"/>
        </w:rPr>
        <w:t xml:space="preserve"> on the proposal and catalog copy ready for the Fall catalog</w:t>
      </w:r>
      <w:r w:rsidR="00883ECD">
        <w:rPr>
          <w:rFonts w:ascii="Arial" w:hAnsi="Arial" w:cs="Arial"/>
          <w:color w:val="000000" w:themeColor="text1"/>
        </w:rPr>
        <w:t>.</w:t>
      </w:r>
    </w:p>
    <w:p w14:paraId="172B4D5A" w14:textId="5B485465" w:rsidR="004871C8" w:rsidRDefault="00803AF8" w:rsidP="00D90F36">
      <w:pPr>
        <w:pStyle w:val="ListParagraph"/>
        <w:numPr>
          <w:ilvl w:val="0"/>
          <w:numId w:val="2"/>
        </w:numPr>
        <w:ind w:left="1440"/>
        <w:rPr>
          <w:rFonts w:ascii="Arial" w:hAnsi="Arial" w:cs="Arial"/>
          <w:color w:val="000000" w:themeColor="text1"/>
        </w:rPr>
      </w:pPr>
      <w:r>
        <w:rPr>
          <w:rFonts w:ascii="Arial" w:hAnsi="Arial" w:cs="Arial"/>
          <w:color w:val="000000" w:themeColor="text1"/>
        </w:rPr>
        <w:t>The</w:t>
      </w:r>
      <w:r w:rsidR="00D90F36">
        <w:rPr>
          <w:rFonts w:ascii="Arial" w:hAnsi="Arial" w:cs="Arial"/>
          <w:color w:val="000000" w:themeColor="text1"/>
        </w:rPr>
        <w:t xml:space="preserve"> chair of the Elections Committee </w:t>
      </w:r>
      <w:r>
        <w:rPr>
          <w:rFonts w:ascii="Arial" w:hAnsi="Arial" w:cs="Arial"/>
          <w:color w:val="000000" w:themeColor="text1"/>
        </w:rPr>
        <w:t>has sent out a notification (on 4/7) to relevant departments to</w:t>
      </w:r>
      <w:r w:rsidR="00D90F36">
        <w:rPr>
          <w:rFonts w:ascii="Arial" w:hAnsi="Arial" w:cs="Arial"/>
          <w:color w:val="000000" w:themeColor="text1"/>
        </w:rPr>
        <w:t xml:space="preserve"> seek nominations for the expiring seats on UCC. Those whose seats are expiring all self-nominated to stay on, and if there are no other nominations then they will continue for a further two</w:t>
      </w:r>
      <w:r w:rsidR="004871C8">
        <w:rPr>
          <w:rFonts w:ascii="Arial" w:hAnsi="Arial" w:cs="Arial"/>
          <w:color w:val="000000" w:themeColor="text1"/>
        </w:rPr>
        <w:t>-</w:t>
      </w:r>
      <w:r w:rsidR="00D90F36">
        <w:rPr>
          <w:rFonts w:ascii="Arial" w:hAnsi="Arial" w:cs="Arial"/>
          <w:color w:val="000000" w:themeColor="text1"/>
        </w:rPr>
        <w:t>year commitment.</w:t>
      </w:r>
      <w:r w:rsidR="004871C8">
        <w:rPr>
          <w:rFonts w:ascii="Arial" w:hAnsi="Arial" w:cs="Arial"/>
          <w:color w:val="000000" w:themeColor="text1"/>
        </w:rPr>
        <w:t xml:space="preserve"> </w:t>
      </w:r>
    </w:p>
    <w:p w14:paraId="25F52D16" w14:textId="77777777" w:rsidR="00803AF8" w:rsidRDefault="00803AF8" w:rsidP="00D90F36">
      <w:pPr>
        <w:pStyle w:val="ListParagraph"/>
        <w:numPr>
          <w:ilvl w:val="0"/>
          <w:numId w:val="2"/>
        </w:numPr>
        <w:ind w:left="1440"/>
        <w:rPr>
          <w:rFonts w:ascii="Arial" w:hAnsi="Arial" w:cs="Arial"/>
          <w:color w:val="000000" w:themeColor="text1"/>
        </w:rPr>
      </w:pPr>
      <w:r>
        <w:rPr>
          <w:rFonts w:ascii="Arial" w:hAnsi="Arial" w:cs="Arial"/>
          <w:color w:val="000000" w:themeColor="text1"/>
        </w:rPr>
        <w:t>Reminder/heads up: to avoid a clash with Council and to have the meeting within the Spring semester’s timespan, o</w:t>
      </w:r>
      <w:r w:rsidR="004871C8">
        <w:rPr>
          <w:rFonts w:ascii="Arial" w:hAnsi="Arial" w:cs="Arial"/>
          <w:color w:val="000000" w:themeColor="text1"/>
        </w:rPr>
        <w:t>ur final May meeting will be on 12 May 2023</w:t>
      </w:r>
      <w:r>
        <w:rPr>
          <w:rFonts w:ascii="Arial" w:hAnsi="Arial" w:cs="Arial"/>
          <w:color w:val="000000" w:themeColor="text1"/>
        </w:rPr>
        <w:t>.</w:t>
      </w:r>
      <w:r w:rsidR="004871C8">
        <w:rPr>
          <w:rFonts w:ascii="Arial" w:hAnsi="Arial" w:cs="Arial"/>
          <w:color w:val="000000" w:themeColor="text1"/>
        </w:rPr>
        <w:t xml:space="preserve"> </w:t>
      </w:r>
      <w:r>
        <w:rPr>
          <w:rFonts w:ascii="Arial" w:hAnsi="Arial" w:cs="Arial"/>
          <w:color w:val="000000" w:themeColor="text1"/>
        </w:rPr>
        <w:t xml:space="preserve">The </w:t>
      </w:r>
      <w:r w:rsidR="004871C8">
        <w:rPr>
          <w:rFonts w:ascii="Arial" w:hAnsi="Arial" w:cs="Arial"/>
          <w:color w:val="000000" w:themeColor="text1"/>
        </w:rPr>
        <w:t>202</w:t>
      </w:r>
      <w:r>
        <w:rPr>
          <w:rFonts w:ascii="Arial" w:hAnsi="Arial" w:cs="Arial"/>
          <w:color w:val="000000" w:themeColor="text1"/>
        </w:rPr>
        <w:t>3-202</w:t>
      </w:r>
      <w:r w:rsidR="004871C8">
        <w:rPr>
          <w:rFonts w:ascii="Arial" w:hAnsi="Arial" w:cs="Arial"/>
          <w:color w:val="000000" w:themeColor="text1"/>
        </w:rPr>
        <w:t xml:space="preserve">4 UCC committee </w:t>
      </w:r>
      <w:r>
        <w:rPr>
          <w:rFonts w:ascii="Arial" w:hAnsi="Arial" w:cs="Arial"/>
          <w:color w:val="000000" w:themeColor="text1"/>
        </w:rPr>
        <w:t xml:space="preserve">will </w:t>
      </w:r>
      <w:r w:rsidR="004871C8">
        <w:rPr>
          <w:rFonts w:ascii="Arial" w:hAnsi="Arial" w:cs="Arial"/>
          <w:color w:val="000000" w:themeColor="text1"/>
        </w:rPr>
        <w:t>meet at noon to elect officers for next year</w:t>
      </w:r>
      <w:r>
        <w:rPr>
          <w:rFonts w:ascii="Arial" w:hAnsi="Arial" w:cs="Arial"/>
          <w:color w:val="000000" w:themeColor="text1"/>
        </w:rPr>
        <w:t>, and the full UCC 2022-2023 meeting will begin at 12.15pm</w:t>
      </w:r>
      <w:r w:rsidR="004871C8">
        <w:rPr>
          <w:rFonts w:ascii="Arial" w:hAnsi="Arial" w:cs="Arial"/>
          <w:color w:val="000000" w:themeColor="text1"/>
        </w:rPr>
        <w:t xml:space="preserve">. </w:t>
      </w:r>
    </w:p>
    <w:p w14:paraId="5C55F9A2" w14:textId="6BF31A8A" w:rsidR="00D90F36" w:rsidRPr="00D90F36" w:rsidRDefault="00803AF8" w:rsidP="00D90F36">
      <w:pPr>
        <w:pStyle w:val="ListParagraph"/>
        <w:numPr>
          <w:ilvl w:val="0"/>
          <w:numId w:val="2"/>
        </w:numPr>
        <w:ind w:left="1440"/>
        <w:rPr>
          <w:rFonts w:ascii="Arial" w:hAnsi="Arial" w:cs="Arial"/>
          <w:color w:val="000000" w:themeColor="text1"/>
        </w:rPr>
      </w:pPr>
      <w:r>
        <w:rPr>
          <w:rFonts w:ascii="Arial" w:hAnsi="Arial" w:cs="Arial"/>
          <w:color w:val="000000" w:themeColor="text1"/>
        </w:rPr>
        <w:t>I invite nominations for the Executive UCC ahead of that meeting</w:t>
      </w:r>
      <w:r w:rsidR="00614500">
        <w:rPr>
          <w:rFonts w:ascii="Arial" w:hAnsi="Arial" w:cs="Arial"/>
          <w:color w:val="000000" w:themeColor="text1"/>
        </w:rPr>
        <w:t>; please e-mail your interest to curriculum@ric.edu</w:t>
      </w:r>
      <w:r>
        <w:rPr>
          <w:rFonts w:ascii="Arial" w:hAnsi="Arial" w:cs="Arial"/>
          <w:color w:val="000000" w:themeColor="text1"/>
        </w:rPr>
        <w:t xml:space="preserve">. </w:t>
      </w:r>
    </w:p>
    <w:p w14:paraId="5854E99E" w14:textId="78A9F6AB" w:rsidR="001B7732" w:rsidRPr="00C47B33" w:rsidRDefault="001B7732" w:rsidP="001C456F">
      <w:pPr>
        <w:numPr>
          <w:ilvl w:val="0"/>
          <w:numId w:val="13"/>
        </w:numPr>
        <w:spacing w:after="0" w:line="240" w:lineRule="auto"/>
        <w:rPr>
          <w:rFonts w:ascii="Arial" w:hAnsi="Arial" w:cs="Arial"/>
          <w:color w:val="000000" w:themeColor="text1"/>
        </w:rPr>
      </w:pPr>
      <w:r w:rsidRPr="00C47B33">
        <w:rPr>
          <w:rFonts w:ascii="Arial" w:hAnsi="Arial" w:cs="Arial"/>
          <w:color w:val="000000" w:themeColor="text1"/>
        </w:rPr>
        <w:t>Monthly Reports</w:t>
      </w:r>
    </w:p>
    <w:p w14:paraId="2B690478" w14:textId="77777777" w:rsidR="001B7732" w:rsidRPr="00C47B33" w:rsidRDefault="001B7732" w:rsidP="001B7732">
      <w:pPr>
        <w:spacing w:after="0" w:line="240" w:lineRule="auto"/>
        <w:ind w:left="720"/>
        <w:rPr>
          <w:rFonts w:ascii="Arial" w:hAnsi="Arial" w:cs="Arial"/>
          <w:color w:val="000000" w:themeColor="text1"/>
        </w:rPr>
      </w:pPr>
    </w:p>
    <w:p w14:paraId="06CF02A3" w14:textId="7B9CEEDC" w:rsidR="001B7732" w:rsidRPr="00C47B33" w:rsidRDefault="001B7732" w:rsidP="009826F5">
      <w:pPr>
        <w:pStyle w:val="ListParagraph"/>
        <w:numPr>
          <w:ilvl w:val="0"/>
          <w:numId w:val="23"/>
        </w:numPr>
        <w:spacing w:after="0" w:line="240" w:lineRule="auto"/>
        <w:rPr>
          <w:rFonts w:ascii="Arial" w:hAnsi="Arial" w:cs="Arial"/>
          <w:color w:val="000000" w:themeColor="text1"/>
        </w:rPr>
      </w:pPr>
      <w:r w:rsidRPr="00C47B33">
        <w:rPr>
          <w:rFonts w:ascii="Arial" w:hAnsi="Arial" w:cs="Arial"/>
          <w:color w:val="000000" w:themeColor="text1"/>
        </w:rPr>
        <w:t xml:space="preserve">COGE report  </w:t>
      </w:r>
    </w:p>
    <w:p w14:paraId="0E5C5AE3" w14:textId="77777777" w:rsidR="001B7732" w:rsidRPr="00C47B33" w:rsidRDefault="001B7732" w:rsidP="001B7732">
      <w:pPr>
        <w:spacing w:after="0" w:line="240" w:lineRule="auto"/>
        <w:ind w:left="360"/>
        <w:rPr>
          <w:rFonts w:ascii="Arial" w:hAnsi="Arial" w:cs="Arial"/>
          <w:color w:val="000000" w:themeColor="text1"/>
        </w:rPr>
      </w:pPr>
    </w:p>
    <w:p w14:paraId="70422E0C" w14:textId="200AEF84" w:rsidR="00883ECD" w:rsidRDefault="00883ECD" w:rsidP="001C456F">
      <w:pPr>
        <w:numPr>
          <w:ilvl w:val="0"/>
          <w:numId w:val="13"/>
        </w:numPr>
        <w:spacing w:after="0" w:line="240" w:lineRule="auto"/>
        <w:rPr>
          <w:rFonts w:ascii="Arial" w:hAnsi="Arial" w:cs="Arial"/>
          <w:color w:val="000000" w:themeColor="text1"/>
        </w:rPr>
      </w:pPr>
      <w:r>
        <w:rPr>
          <w:rFonts w:ascii="Arial" w:hAnsi="Arial" w:cs="Arial"/>
          <w:color w:val="000000" w:themeColor="text1"/>
        </w:rPr>
        <w:t>Old Business</w:t>
      </w:r>
    </w:p>
    <w:p w14:paraId="5E9352A0" w14:textId="5BFEEB2D" w:rsidR="00883ECD" w:rsidRPr="00883ECD" w:rsidRDefault="00883ECD" w:rsidP="00883ECD">
      <w:pPr>
        <w:pStyle w:val="ListParagraph"/>
        <w:numPr>
          <w:ilvl w:val="0"/>
          <w:numId w:val="23"/>
        </w:numPr>
        <w:spacing w:line="240" w:lineRule="auto"/>
        <w:rPr>
          <w:rFonts w:ascii="Arial" w:hAnsi="Arial" w:cs="Arial"/>
          <w:bCs/>
          <w:color w:val="000000" w:themeColor="text1"/>
        </w:rPr>
      </w:pPr>
      <w:r w:rsidRPr="00883ECD">
        <w:rPr>
          <w:rFonts w:ascii="Arial" w:hAnsi="Arial" w:cs="Arial"/>
          <w:bCs/>
          <w:color w:val="000000" w:themeColor="text1"/>
        </w:rPr>
        <w:t xml:space="preserve">22-23-070 would like to revise the title, description, prerequisite and when offered of COMM 256 </w:t>
      </w:r>
      <w:proofErr w:type="gramStart"/>
      <w:r w:rsidRPr="00883ECD">
        <w:rPr>
          <w:rFonts w:ascii="Arial" w:hAnsi="Arial" w:cs="Arial"/>
          <w:bCs/>
        </w:rPr>
        <w:t>Social Media</w:t>
      </w:r>
      <w:proofErr w:type="gramEnd"/>
      <w:r w:rsidRPr="00883ECD">
        <w:rPr>
          <w:rFonts w:ascii="Arial" w:hAnsi="Arial" w:cs="Arial"/>
          <w:bCs/>
        </w:rPr>
        <w:t xml:space="preserve"> and Society, to become COMM 256 Human </w:t>
      </w:r>
      <w:r w:rsidRPr="00883ECD">
        <w:rPr>
          <w:rFonts w:ascii="Arial" w:hAnsi="Arial" w:cs="Arial"/>
          <w:bCs/>
        </w:rPr>
        <w:lastRenderedPageBreak/>
        <w:t>Communication and New Technology, and also</w:t>
      </w:r>
      <w:r w:rsidRPr="00883ECD">
        <w:rPr>
          <w:rFonts w:ascii="Arial" w:hAnsi="Arial" w:cs="Arial"/>
          <w:bCs/>
          <w:color w:val="000000" w:themeColor="text1"/>
        </w:rPr>
        <w:t xml:space="preserve"> turn it into a Gen Ed. SB distribution course. </w:t>
      </w:r>
    </w:p>
    <w:p w14:paraId="47D42A0F" w14:textId="539AAF41" w:rsidR="00AB7A39" w:rsidRPr="00C47B33" w:rsidRDefault="00AB7A39" w:rsidP="001C456F">
      <w:pPr>
        <w:numPr>
          <w:ilvl w:val="0"/>
          <w:numId w:val="13"/>
        </w:numPr>
        <w:spacing w:after="0" w:line="240" w:lineRule="auto"/>
        <w:rPr>
          <w:rFonts w:ascii="Arial" w:hAnsi="Arial" w:cs="Arial"/>
          <w:color w:val="000000" w:themeColor="text1"/>
        </w:rPr>
      </w:pPr>
      <w:r w:rsidRPr="00C47B33">
        <w:rPr>
          <w:rFonts w:ascii="Arial" w:hAnsi="Arial" w:cs="Arial"/>
          <w:color w:val="000000" w:themeColor="text1"/>
        </w:rPr>
        <w:t xml:space="preserve">New Business   </w:t>
      </w:r>
    </w:p>
    <w:p w14:paraId="661C5C93" w14:textId="72C7996B" w:rsidR="00AB7A39" w:rsidRPr="00C47B33" w:rsidRDefault="00AB7A39" w:rsidP="003874D5">
      <w:pPr>
        <w:pStyle w:val="ListParagraph"/>
        <w:numPr>
          <w:ilvl w:val="0"/>
          <w:numId w:val="3"/>
        </w:numPr>
        <w:spacing w:line="240" w:lineRule="auto"/>
        <w:rPr>
          <w:rFonts w:ascii="Arial" w:hAnsi="Arial" w:cs="Arial"/>
          <w:color w:val="000000" w:themeColor="text1"/>
        </w:rPr>
      </w:pPr>
      <w:r w:rsidRPr="00C47B33">
        <w:rPr>
          <w:rFonts w:ascii="Arial" w:hAnsi="Arial" w:cs="Arial"/>
          <w:color w:val="000000" w:themeColor="text1"/>
        </w:rPr>
        <w:t>2</w:t>
      </w:r>
      <w:r w:rsidR="001B7732" w:rsidRPr="00C47B33">
        <w:rPr>
          <w:rFonts w:ascii="Arial" w:hAnsi="Arial" w:cs="Arial"/>
          <w:color w:val="000000" w:themeColor="text1"/>
        </w:rPr>
        <w:t>2</w:t>
      </w:r>
      <w:r w:rsidRPr="00C47B33">
        <w:rPr>
          <w:rFonts w:ascii="Arial" w:hAnsi="Arial" w:cs="Arial"/>
          <w:color w:val="000000" w:themeColor="text1"/>
        </w:rPr>
        <w:t>-2</w:t>
      </w:r>
      <w:r w:rsidR="001B7732" w:rsidRPr="00C47B33">
        <w:rPr>
          <w:rFonts w:ascii="Arial" w:hAnsi="Arial" w:cs="Arial"/>
          <w:color w:val="000000" w:themeColor="text1"/>
        </w:rPr>
        <w:t>3</w:t>
      </w:r>
      <w:r w:rsidRPr="00C47B33">
        <w:rPr>
          <w:rFonts w:ascii="Arial" w:hAnsi="Arial" w:cs="Arial"/>
          <w:color w:val="000000" w:themeColor="text1"/>
        </w:rPr>
        <w:t>-0</w:t>
      </w:r>
      <w:r w:rsidR="00883ECD">
        <w:rPr>
          <w:rFonts w:ascii="Arial" w:hAnsi="Arial" w:cs="Arial"/>
          <w:color w:val="000000" w:themeColor="text1"/>
        </w:rPr>
        <w:t>97</w:t>
      </w:r>
      <w:r w:rsidR="006D0F74" w:rsidRPr="00C47B33">
        <w:rPr>
          <w:rFonts w:ascii="Arial" w:hAnsi="Arial" w:cs="Arial"/>
          <w:color w:val="000000" w:themeColor="text1"/>
        </w:rPr>
        <w:t xml:space="preserve"> </w:t>
      </w:r>
      <w:r w:rsidR="009800C3" w:rsidRPr="00C47B33">
        <w:rPr>
          <w:rFonts w:ascii="Arial" w:hAnsi="Arial" w:cs="Arial"/>
          <w:color w:val="000000" w:themeColor="text1"/>
        </w:rPr>
        <w:t>would like to</w:t>
      </w:r>
      <w:r w:rsidR="00520888">
        <w:rPr>
          <w:rFonts w:ascii="Arial" w:hAnsi="Arial" w:cs="Arial"/>
          <w:color w:val="000000" w:themeColor="text1"/>
        </w:rPr>
        <w:t xml:space="preserve"> create a new one-credit course for Political Science students and those interested in careers in policy or government: </w:t>
      </w:r>
      <w:r w:rsidR="00532DB7">
        <w:rPr>
          <w:rFonts w:ascii="Arial" w:hAnsi="Arial" w:cs="Arial"/>
          <w:color w:val="000000" w:themeColor="text1"/>
        </w:rPr>
        <w:t>POL 111</w:t>
      </w:r>
      <w:r w:rsidR="00520888">
        <w:rPr>
          <w:rFonts w:ascii="Arial" w:hAnsi="Arial" w:cs="Arial"/>
          <w:color w:val="000000" w:themeColor="text1"/>
        </w:rPr>
        <w:t xml:space="preserve"> Careers in Politics and Public Policy.</w:t>
      </w:r>
    </w:p>
    <w:p w14:paraId="37B8ECD7" w14:textId="15C271D0" w:rsidR="00440F2F" w:rsidRPr="00C47B33" w:rsidRDefault="005567A7" w:rsidP="009800C3">
      <w:pPr>
        <w:pStyle w:val="ListParagraph"/>
        <w:numPr>
          <w:ilvl w:val="0"/>
          <w:numId w:val="3"/>
        </w:numPr>
        <w:spacing w:line="240" w:lineRule="auto"/>
        <w:rPr>
          <w:rFonts w:ascii="Arial" w:hAnsi="Arial" w:cs="Arial"/>
          <w:color w:val="000000" w:themeColor="text1"/>
        </w:rPr>
      </w:pPr>
      <w:r w:rsidRPr="00C47B33">
        <w:rPr>
          <w:rFonts w:ascii="Arial" w:hAnsi="Arial" w:cs="Arial"/>
          <w:color w:val="000000" w:themeColor="text1"/>
        </w:rPr>
        <w:t>22-23-0</w:t>
      </w:r>
      <w:r w:rsidR="00883ECD">
        <w:rPr>
          <w:rFonts w:ascii="Arial" w:hAnsi="Arial" w:cs="Arial"/>
          <w:color w:val="000000" w:themeColor="text1"/>
        </w:rPr>
        <w:t>98</w:t>
      </w:r>
      <w:r w:rsidRPr="00C47B33">
        <w:rPr>
          <w:rFonts w:ascii="Arial" w:hAnsi="Arial" w:cs="Arial"/>
          <w:color w:val="000000" w:themeColor="text1"/>
        </w:rPr>
        <w:t xml:space="preserve"> </w:t>
      </w:r>
      <w:r w:rsidR="00520888">
        <w:rPr>
          <w:rFonts w:ascii="Arial" w:hAnsi="Arial" w:cs="Arial"/>
          <w:color w:val="000000" w:themeColor="text1"/>
        </w:rPr>
        <w:t>would like to</w:t>
      </w:r>
      <w:r w:rsidR="009B41CA" w:rsidRPr="00C47B33">
        <w:rPr>
          <w:rFonts w:ascii="Arial" w:hAnsi="Arial" w:cs="Arial"/>
          <w:color w:val="000000" w:themeColor="text1"/>
        </w:rPr>
        <w:t xml:space="preserve"> </w:t>
      </w:r>
      <w:r w:rsidR="00714404">
        <w:rPr>
          <w:rFonts w:ascii="Arial" w:hAnsi="Arial" w:cs="Arial"/>
          <w:color w:val="000000" w:themeColor="text1"/>
        </w:rPr>
        <w:t xml:space="preserve">create a new 4 credit course </w:t>
      </w:r>
      <w:r w:rsidR="00532DB7">
        <w:rPr>
          <w:rFonts w:ascii="Arial" w:hAnsi="Arial" w:cs="Arial"/>
          <w:color w:val="000000" w:themeColor="text1"/>
        </w:rPr>
        <w:t>POL 245</w:t>
      </w:r>
      <w:r w:rsidR="00714404">
        <w:rPr>
          <w:rFonts w:ascii="Arial" w:hAnsi="Arial" w:cs="Arial"/>
          <w:color w:val="000000" w:themeColor="text1"/>
        </w:rPr>
        <w:t xml:space="preserve"> Gender and Global Politics that will also be </w:t>
      </w:r>
      <w:proofErr w:type="gramStart"/>
      <w:r w:rsidR="00714404">
        <w:rPr>
          <w:rFonts w:ascii="Arial" w:hAnsi="Arial" w:cs="Arial"/>
          <w:color w:val="000000" w:themeColor="text1"/>
        </w:rPr>
        <w:t>cross-listed</w:t>
      </w:r>
      <w:proofErr w:type="gramEnd"/>
      <w:r w:rsidR="00714404">
        <w:rPr>
          <w:rFonts w:ascii="Arial" w:hAnsi="Arial" w:cs="Arial"/>
          <w:color w:val="000000" w:themeColor="text1"/>
        </w:rPr>
        <w:t xml:space="preserve"> as </w:t>
      </w:r>
      <w:r w:rsidR="00532DB7">
        <w:rPr>
          <w:rFonts w:ascii="Arial" w:hAnsi="Arial" w:cs="Arial"/>
          <w:color w:val="000000" w:themeColor="text1"/>
        </w:rPr>
        <w:t>GEND 245</w:t>
      </w:r>
      <w:r w:rsidR="00714404">
        <w:rPr>
          <w:rFonts w:ascii="Arial" w:hAnsi="Arial" w:cs="Arial"/>
          <w:color w:val="000000" w:themeColor="text1"/>
        </w:rPr>
        <w:t xml:space="preserve"> Gender and Global Politics</w:t>
      </w:r>
      <w:r w:rsidR="00520888">
        <w:rPr>
          <w:rFonts w:ascii="Arial" w:hAnsi="Arial" w:cs="Arial"/>
          <w:color w:val="000000" w:themeColor="text1"/>
        </w:rPr>
        <w:t>, this can be used as a restricted elective in POL programs, but also GEND major and minor, and Queer studies minor and Global Studies major, so the proposal includes revisions also to these last four as they each list their restricted electives.</w:t>
      </w:r>
    </w:p>
    <w:p w14:paraId="61E4C5DC" w14:textId="35F2C069" w:rsidR="005567A7" w:rsidRPr="004D5BE3" w:rsidRDefault="00357D70" w:rsidP="003874D5">
      <w:pPr>
        <w:pStyle w:val="ListParagraph"/>
        <w:numPr>
          <w:ilvl w:val="0"/>
          <w:numId w:val="3"/>
        </w:numPr>
        <w:spacing w:line="240" w:lineRule="auto"/>
        <w:rPr>
          <w:rFonts w:ascii="Arial" w:hAnsi="Arial" w:cs="Arial"/>
          <w:color w:val="000000" w:themeColor="text1"/>
        </w:rPr>
      </w:pPr>
      <w:r w:rsidRPr="004D5BE3">
        <w:rPr>
          <w:rFonts w:ascii="Arial" w:hAnsi="Arial" w:cs="Arial"/>
          <w:color w:val="000000" w:themeColor="text1"/>
        </w:rPr>
        <w:t>22-23-0</w:t>
      </w:r>
      <w:r w:rsidR="00883ECD" w:rsidRPr="004D5BE3">
        <w:rPr>
          <w:rFonts w:ascii="Arial" w:hAnsi="Arial" w:cs="Arial"/>
          <w:color w:val="000000" w:themeColor="text1"/>
        </w:rPr>
        <w:t>99</w:t>
      </w:r>
      <w:r w:rsidR="00CF21C7" w:rsidRPr="004D5BE3">
        <w:rPr>
          <w:rFonts w:ascii="Arial" w:hAnsi="Arial" w:cs="Arial"/>
          <w:color w:val="000000" w:themeColor="text1"/>
        </w:rPr>
        <w:t xml:space="preserve"> </w:t>
      </w:r>
      <w:r w:rsidR="00883ECD" w:rsidRPr="004D5BE3">
        <w:rPr>
          <w:rFonts w:ascii="Arial" w:hAnsi="Arial" w:cs="Arial"/>
          <w:color w:val="000000" w:themeColor="text1"/>
        </w:rPr>
        <w:t>asks</w:t>
      </w:r>
      <w:r w:rsidR="00532DB7" w:rsidRPr="004D5BE3">
        <w:rPr>
          <w:rFonts w:ascii="Arial" w:hAnsi="Arial" w:cs="Arial"/>
          <w:color w:val="000000" w:themeColor="text1"/>
        </w:rPr>
        <w:t xml:space="preserve"> </w:t>
      </w:r>
      <w:r w:rsidR="00AD317B" w:rsidRPr="004D5BE3">
        <w:rPr>
          <w:rFonts w:ascii="Arial" w:hAnsi="Arial" w:cs="Arial"/>
          <w:color w:val="000000" w:themeColor="text1"/>
        </w:rPr>
        <w:t xml:space="preserve">to revise the title of </w:t>
      </w:r>
      <w:r w:rsidR="00532DB7" w:rsidRPr="004D5BE3">
        <w:rPr>
          <w:rFonts w:ascii="Arial" w:hAnsi="Arial" w:cs="Arial"/>
          <w:color w:val="000000" w:themeColor="text1"/>
        </w:rPr>
        <w:t>POL 308</w:t>
      </w:r>
      <w:r w:rsidR="00AD317B" w:rsidRPr="004D5BE3">
        <w:rPr>
          <w:rFonts w:ascii="Arial" w:hAnsi="Arial" w:cs="Arial"/>
          <w:color w:val="000000" w:themeColor="text1"/>
        </w:rPr>
        <w:t xml:space="preserve">W to become: POL 308 </w:t>
      </w:r>
      <w:r w:rsidR="00AD317B" w:rsidRPr="004D5BE3">
        <w:rPr>
          <w:rFonts w:ascii="Arial" w:hAnsi="Arial" w:cs="Arial"/>
        </w:rPr>
        <w:t>Research and Writing in Political Science and update the description to follow suit in making this clearer that it is a writing course.</w:t>
      </w:r>
    </w:p>
    <w:p w14:paraId="67FCA3F6" w14:textId="54EAF929" w:rsidR="00357D70" w:rsidRPr="004D5BE3" w:rsidRDefault="00357D70" w:rsidP="003874D5">
      <w:pPr>
        <w:pStyle w:val="ListParagraph"/>
        <w:numPr>
          <w:ilvl w:val="0"/>
          <w:numId w:val="3"/>
        </w:numPr>
        <w:spacing w:line="240" w:lineRule="auto"/>
        <w:rPr>
          <w:rFonts w:ascii="Arial" w:hAnsi="Arial" w:cs="Arial"/>
          <w:color w:val="000000" w:themeColor="text1"/>
        </w:rPr>
      </w:pPr>
      <w:r w:rsidRPr="004D5BE3">
        <w:rPr>
          <w:rFonts w:ascii="Arial" w:hAnsi="Arial" w:cs="Arial"/>
          <w:color w:val="000000" w:themeColor="text1"/>
        </w:rPr>
        <w:t>22-23-</w:t>
      </w:r>
      <w:r w:rsidR="00883ECD" w:rsidRPr="004D5BE3">
        <w:rPr>
          <w:rFonts w:ascii="Arial" w:hAnsi="Arial" w:cs="Arial"/>
          <w:color w:val="000000" w:themeColor="text1"/>
        </w:rPr>
        <w:t>100</w:t>
      </w:r>
      <w:r w:rsidR="00052276" w:rsidRPr="004D5BE3">
        <w:rPr>
          <w:rFonts w:ascii="Arial" w:hAnsi="Arial" w:cs="Arial"/>
          <w:color w:val="000000" w:themeColor="text1"/>
        </w:rPr>
        <w:t xml:space="preserve"> would like to revise </w:t>
      </w:r>
      <w:r w:rsidR="00AD317B" w:rsidRPr="004D5BE3">
        <w:rPr>
          <w:rFonts w:ascii="Arial" w:hAnsi="Arial" w:cs="Arial"/>
          <w:color w:val="000000" w:themeColor="text1"/>
        </w:rPr>
        <w:t>the title of</w:t>
      </w:r>
      <w:r w:rsidR="00532DB7" w:rsidRPr="004D5BE3">
        <w:rPr>
          <w:rFonts w:ascii="Arial" w:hAnsi="Arial" w:cs="Arial"/>
          <w:color w:val="000000" w:themeColor="text1"/>
        </w:rPr>
        <w:t xml:space="preserve"> POL 341</w:t>
      </w:r>
      <w:r w:rsidR="00AD317B" w:rsidRPr="004D5BE3">
        <w:rPr>
          <w:rFonts w:ascii="Arial" w:hAnsi="Arial" w:cs="Arial"/>
          <w:color w:val="000000" w:themeColor="text1"/>
        </w:rPr>
        <w:t xml:space="preserve"> to become the </w:t>
      </w:r>
      <w:proofErr w:type="gramStart"/>
      <w:r w:rsidR="00AD317B" w:rsidRPr="004D5BE3">
        <w:rPr>
          <w:rFonts w:ascii="Arial" w:hAnsi="Arial" w:cs="Arial"/>
          <w:color w:val="000000" w:themeColor="text1"/>
        </w:rPr>
        <w:t>more timely</w:t>
      </w:r>
      <w:proofErr w:type="gramEnd"/>
      <w:r w:rsidR="00AD317B" w:rsidRPr="004D5BE3">
        <w:rPr>
          <w:rFonts w:ascii="Arial" w:hAnsi="Arial" w:cs="Arial"/>
          <w:color w:val="000000" w:themeColor="text1"/>
        </w:rPr>
        <w:t xml:space="preserve"> POL 341 Politics of Development. </w:t>
      </w:r>
      <w:r w:rsidR="00AD317B" w:rsidRPr="004D5BE3">
        <w:rPr>
          <w:rFonts w:ascii="Arial" w:hAnsi="Arial" w:cs="Arial"/>
        </w:rPr>
        <w:t xml:space="preserve">This course is an elective for: the INGOS minor and certificate, Africana Studies major and minor, Latin American Studies minor, the Global Studies major, the Environmental Studies major and minor, Modern Languages Latin American Studies concentration, and International Business minor, and they </w:t>
      </w:r>
      <w:r w:rsidR="00AD317B" w:rsidRPr="004D5BE3">
        <w:rPr>
          <w:rFonts w:ascii="Arial" w:hAnsi="Arial" w:cs="Arial"/>
          <w:color w:val="000000" w:themeColor="text1"/>
        </w:rPr>
        <w:t>have all been informed.</w:t>
      </w:r>
    </w:p>
    <w:p w14:paraId="17B56880" w14:textId="77777777" w:rsidR="00A87059" w:rsidRDefault="00357D70" w:rsidP="00A87059">
      <w:pPr>
        <w:pStyle w:val="ListParagraph"/>
        <w:numPr>
          <w:ilvl w:val="0"/>
          <w:numId w:val="3"/>
        </w:numPr>
        <w:spacing w:line="240" w:lineRule="auto"/>
        <w:rPr>
          <w:rFonts w:ascii="Arial" w:hAnsi="Arial" w:cs="Arial"/>
          <w:color w:val="000000" w:themeColor="text1"/>
        </w:rPr>
      </w:pPr>
      <w:r w:rsidRPr="004D5BE3">
        <w:rPr>
          <w:rFonts w:ascii="Arial" w:hAnsi="Arial" w:cs="Arial"/>
          <w:color w:val="000000" w:themeColor="text1"/>
        </w:rPr>
        <w:t>22-23-</w:t>
      </w:r>
      <w:r w:rsidR="00883ECD" w:rsidRPr="004D5BE3">
        <w:rPr>
          <w:rFonts w:ascii="Arial" w:hAnsi="Arial" w:cs="Arial"/>
          <w:color w:val="000000" w:themeColor="text1"/>
        </w:rPr>
        <w:t>101</w:t>
      </w:r>
      <w:r w:rsidR="00052276" w:rsidRPr="004D5BE3">
        <w:rPr>
          <w:rFonts w:ascii="Arial" w:hAnsi="Arial" w:cs="Arial"/>
          <w:color w:val="000000" w:themeColor="text1"/>
        </w:rPr>
        <w:t xml:space="preserve"> </w:t>
      </w:r>
      <w:r w:rsidR="00A87059">
        <w:rPr>
          <w:rFonts w:ascii="Arial" w:hAnsi="Arial" w:cs="Arial"/>
          <w:color w:val="000000" w:themeColor="text1"/>
        </w:rPr>
        <w:t>Tabled (being revised).</w:t>
      </w:r>
    </w:p>
    <w:p w14:paraId="75B0576F" w14:textId="3B2AB5F3" w:rsidR="00357D70" w:rsidRPr="00A87059" w:rsidRDefault="00357D70" w:rsidP="00A87059">
      <w:pPr>
        <w:pStyle w:val="ListParagraph"/>
        <w:numPr>
          <w:ilvl w:val="0"/>
          <w:numId w:val="3"/>
        </w:numPr>
        <w:spacing w:line="240" w:lineRule="auto"/>
        <w:rPr>
          <w:rFonts w:ascii="Arial" w:hAnsi="Arial" w:cs="Arial"/>
          <w:color w:val="000000" w:themeColor="text1"/>
        </w:rPr>
      </w:pPr>
      <w:r w:rsidRPr="00A87059">
        <w:rPr>
          <w:rFonts w:ascii="Arial" w:hAnsi="Arial" w:cs="Arial"/>
          <w:color w:val="000000" w:themeColor="text1"/>
        </w:rPr>
        <w:t>22-23-</w:t>
      </w:r>
      <w:r w:rsidR="00883ECD" w:rsidRPr="00A87059">
        <w:rPr>
          <w:rFonts w:ascii="Arial" w:hAnsi="Arial" w:cs="Arial"/>
          <w:color w:val="000000" w:themeColor="text1"/>
        </w:rPr>
        <w:t>102</w:t>
      </w:r>
      <w:r w:rsidR="00052276" w:rsidRPr="00A87059">
        <w:rPr>
          <w:rFonts w:ascii="Arial" w:hAnsi="Arial" w:cs="Arial"/>
          <w:color w:val="000000" w:themeColor="text1"/>
        </w:rPr>
        <w:t xml:space="preserve"> </w:t>
      </w:r>
      <w:r w:rsidR="006E144A" w:rsidRPr="00A87059">
        <w:rPr>
          <w:rFonts w:ascii="Arial" w:hAnsi="Arial" w:cs="Arial"/>
          <w:color w:val="000000" w:themeColor="text1"/>
        </w:rPr>
        <w:t>w</w:t>
      </w:r>
      <w:r w:rsidR="00052276" w:rsidRPr="00A87059">
        <w:rPr>
          <w:rFonts w:ascii="Arial" w:hAnsi="Arial" w:cs="Arial"/>
          <w:color w:val="000000" w:themeColor="text1"/>
        </w:rPr>
        <w:t xml:space="preserve">ould like to </w:t>
      </w:r>
      <w:r w:rsidR="004D5BE3" w:rsidRPr="00A87059">
        <w:rPr>
          <w:rFonts w:ascii="Arial" w:hAnsi="Arial" w:cs="Arial"/>
          <w:color w:val="000000" w:themeColor="text1"/>
        </w:rPr>
        <w:t>add the phrase “</w:t>
      </w:r>
      <w:r w:rsidR="004D5BE3" w:rsidRPr="00A87059">
        <w:rPr>
          <w:rFonts w:ascii="Arial" w:hAnsi="Arial" w:cs="Arial"/>
        </w:rPr>
        <w:t>Students may repeat for credit.”  t</w:t>
      </w:r>
      <w:r w:rsidR="004D5BE3" w:rsidRPr="00A87059">
        <w:rPr>
          <w:rFonts w:ascii="Arial" w:hAnsi="Arial" w:cs="Arial"/>
          <w:color w:val="000000" w:themeColor="text1"/>
        </w:rPr>
        <w:t xml:space="preserve">o ART 105 Drawing II; ART 204 Synthesis 3d Emphasis; ART 205 Synthesis 2d Emphasis; ART 347 Photography II; ART 441 BA Painting V, Senior Studio; ART 442 Ceramics V: Senior Studio; ART 443 Sculpture V: Senior Studio; </w:t>
      </w:r>
      <w:r w:rsidR="00A87059" w:rsidRPr="00A87059">
        <w:rPr>
          <w:rFonts w:ascii="Arial" w:hAnsi="Arial" w:cs="Arial"/>
        </w:rPr>
        <w:t>ART 444 Graphic Design V: Senior Studio</w:t>
      </w:r>
      <w:r w:rsidR="00A87059">
        <w:rPr>
          <w:rFonts w:ascii="Arial" w:hAnsi="Arial" w:cs="Arial"/>
        </w:rPr>
        <w:t xml:space="preserve">; </w:t>
      </w:r>
      <w:r w:rsidR="004D5BE3" w:rsidRPr="00A87059">
        <w:rPr>
          <w:rFonts w:ascii="Arial" w:hAnsi="Arial" w:cs="Arial"/>
          <w:color w:val="000000" w:themeColor="text1"/>
        </w:rPr>
        <w:t xml:space="preserve">ART 445 Metalsmithing and Jewelry V: Senior Studio; ART 446 Ba Photography V:  Senior Studio : ART 447 Printmaking V: Senior Studio; </w:t>
      </w:r>
      <w:r w:rsidR="00A87059" w:rsidRPr="00A87059">
        <w:rPr>
          <w:rFonts w:ascii="Arial" w:hAnsi="Arial" w:cs="Arial"/>
        </w:rPr>
        <w:t>ART 448 Digital Media V: Senior Studio</w:t>
      </w:r>
      <w:r w:rsidR="00A87059">
        <w:rPr>
          <w:rFonts w:ascii="Arial" w:hAnsi="Arial" w:cs="Arial"/>
        </w:rPr>
        <w:t xml:space="preserve">; </w:t>
      </w:r>
      <w:r w:rsidR="004D5BE3" w:rsidRPr="00A87059">
        <w:rPr>
          <w:rFonts w:ascii="Arial" w:hAnsi="Arial" w:cs="Arial"/>
          <w:color w:val="000000" w:themeColor="text1"/>
        </w:rPr>
        <w:t xml:space="preserve">ART 451 BFA Painting V: Senior Studio; </w:t>
      </w:r>
      <w:r w:rsidR="00A87059" w:rsidRPr="00A87059">
        <w:rPr>
          <w:rFonts w:ascii="Arial" w:hAnsi="Arial" w:cs="Arial"/>
        </w:rPr>
        <w:t>ART 452 BFA Ceramics V: Senior Studio;</w:t>
      </w:r>
      <w:r w:rsidR="004D5BE3" w:rsidRPr="00A87059">
        <w:rPr>
          <w:rFonts w:ascii="Arial" w:hAnsi="Arial" w:cs="Arial"/>
          <w:color w:val="000000" w:themeColor="text1"/>
        </w:rPr>
        <w:t xml:space="preserve"> ART 453 BFA Sculpture V: Senior Studio, </w:t>
      </w:r>
      <w:r w:rsidR="00A87059" w:rsidRPr="00A87059">
        <w:rPr>
          <w:rFonts w:ascii="Arial" w:hAnsi="Arial" w:cs="Arial"/>
        </w:rPr>
        <w:t>ART 454 BFA Graphic Design V: Senior Studio; ART 455 BFA Metalsmithing and Jewelry V: Senior Studio; ART 456 BFA Photography V: Senior Studio; ART 457 BFA Printmaking V: Senior Studio; ART 458 BFA Digital Media V: Senior Studio</w:t>
      </w:r>
      <w:r w:rsidR="00A87059" w:rsidRPr="00A87059">
        <w:rPr>
          <w:rFonts w:cs="Calibri"/>
        </w:rPr>
        <w:t xml:space="preserve"> </w:t>
      </w:r>
      <w:r w:rsidR="004D5BE3" w:rsidRPr="00A87059">
        <w:rPr>
          <w:rFonts w:ascii="Arial" w:hAnsi="Arial" w:cs="Arial"/>
          <w:color w:val="000000" w:themeColor="text1"/>
        </w:rPr>
        <w:t xml:space="preserve">to allow </w:t>
      </w:r>
      <w:r w:rsidR="004D5BE3" w:rsidRPr="00A87059">
        <w:rPr>
          <w:rFonts w:ascii="Arial" w:hAnsi="Arial" w:cs="Arial"/>
        </w:rPr>
        <w:t>students to develop their vision and technique within studio areas, and to gain more practice in beginning skills.</w:t>
      </w:r>
    </w:p>
    <w:p w14:paraId="717BF23D" w14:textId="0F2D3EDC" w:rsidR="00A37B60" w:rsidRPr="004D5BE3" w:rsidRDefault="00A37B60" w:rsidP="00883ECD">
      <w:pPr>
        <w:pStyle w:val="ListParagraph"/>
        <w:numPr>
          <w:ilvl w:val="0"/>
          <w:numId w:val="3"/>
        </w:numPr>
        <w:spacing w:line="240" w:lineRule="auto"/>
        <w:rPr>
          <w:rFonts w:ascii="Arial" w:hAnsi="Arial" w:cs="Arial"/>
          <w:color w:val="000000" w:themeColor="text1"/>
        </w:rPr>
      </w:pPr>
      <w:r w:rsidRPr="004D5BE3">
        <w:rPr>
          <w:rFonts w:ascii="Arial" w:hAnsi="Arial" w:cs="Arial"/>
          <w:color w:val="000000" w:themeColor="text1"/>
        </w:rPr>
        <w:t>22-23-</w:t>
      </w:r>
      <w:r w:rsidR="00883ECD" w:rsidRPr="004D5BE3">
        <w:rPr>
          <w:rFonts w:ascii="Arial" w:hAnsi="Arial" w:cs="Arial"/>
          <w:color w:val="000000" w:themeColor="text1"/>
        </w:rPr>
        <w:t>103</w:t>
      </w:r>
      <w:r w:rsidR="00532DB7" w:rsidRPr="004D5BE3">
        <w:rPr>
          <w:rFonts w:ascii="Arial" w:hAnsi="Arial" w:cs="Arial"/>
          <w:color w:val="000000" w:themeColor="text1"/>
        </w:rPr>
        <w:t xml:space="preserve"> </w:t>
      </w:r>
      <w:r w:rsidR="00E674F7">
        <w:rPr>
          <w:rFonts w:ascii="Arial" w:hAnsi="Arial" w:cs="Arial"/>
          <w:color w:val="000000" w:themeColor="text1"/>
        </w:rPr>
        <w:t xml:space="preserve">would like to make some revisions to the </w:t>
      </w:r>
      <w:r w:rsidR="00532DB7" w:rsidRPr="004D5BE3">
        <w:rPr>
          <w:rFonts w:ascii="Arial" w:hAnsi="Arial" w:cs="Arial"/>
          <w:color w:val="000000" w:themeColor="text1"/>
        </w:rPr>
        <w:t>HSCI</w:t>
      </w:r>
      <w:r w:rsidR="00651522" w:rsidRPr="004D5BE3">
        <w:rPr>
          <w:rFonts w:ascii="Arial" w:hAnsi="Arial" w:cs="Arial"/>
          <w:color w:val="000000" w:themeColor="text1"/>
        </w:rPr>
        <w:t xml:space="preserve"> BS major program</w:t>
      </w:r>
      <w:r w:rsidR="00E674F7">
        <w:rPr>
          <w:rFonts w:ascii="Arial" w:hAnsi="Arial" w:cs="Arial"/>
          <w:color w:val="000000" w:themeColor="text1"/>
        </w:rPr>
        <w:t xml:space="preserve"> that will strengthen it but not increase the credit count. We are adding a WID course: ENGL 233 Writing for the Health Professions and switching COMM </w:t>
      </w:r>
      <w:r w:rsidR="00D12733">
        <w:rPr>
          <w:rFonts w:ascii="Arial" w:hAnsi="Arial" w:cs="Arial"/>
          <w:color w:val="000000" w:themeColor="text1"/>
        </w:rPr>
        <w:t xml:space="preserve">338 </w:t>
      </w:r>
      <w:r w:rsidR="00E674F7">
        <w:rPr>
          <w:rFonts w:ascii="Arial" w:hAnsi="Arial" w:cs="Arial"/>
          <w:color w:val="000000" w:themeColor="text1"/>
        </w:rPr>
        <w:t xml:space="preserve">for COMM </w:t>
      </w:r>
      <w:r w:rsidR="00D12733">
        <w:rPr>
          <w:rFonts w:ascii="Arial" w:hAnsi="Arial" w:cs="Arial"/>
          <w:color w:val="000000" w:themeColor="text1"/>
        </w:rPr>
        <w:t xml:space="preserve">336 Health Communication, </w:t>
      </w:r>
      <w:proofErr w:type="gramStart"/>
      <w:r w:rsidR="00E674F7">
        <w:rPr>
          <w:rFonts w:ascii="Arial" w:hAnsi="Arial" w:cs="Arial"/>
          <w:color w:val="000000" w:themeColor="text1"/>
        </w:rPr>
        <w:t>and also</w:t>
      </w:r>
      <w:proofErr w:type="gramEnd"/>
      <w:r w:rsidR="00E674F7">
        <w:rPr>
          <w:rFonts w:ascii="Arial" w:hAnsi="Arial" w:cs="Arial"/>
          <w:color w:val="000000" w:themeColor="text1"/>
        </w:rPr>
        <w:t xml:space="preserve"> adding some additional cross-disciplinary courses to the list of restricted electives (HCA</w:t>
      </w:r>
      <w:r w:rsidR="00D12733">
        <w:rPr>
          <w:rFonts w:ascii="Arial" w:hAnsi="Arial" w:cs="Arial"/>
          <w:color w:val="000000" w:themeColor="text1"/>
        </w:rPr>
        <w:t xml:space="preserve"> 201W Introduction to Health Care Professions,</w:t>
      </w:r>
      <w:r w:rsidR="00E674F7">
        <w:rPr>
          <w:rFonts w:ascii="Arial" w:hAnsi="Arial" w:cs="Arial"/>
          <w:color w:val="000000" w:themeColor="text1"/>
        </w:rPr>
        <w:t xml:space="preserve"> HPE </w:t>
      </w:r>
      <w:r w:rsidR="00D12733">
        <w:rPr>
          <w:rFonts w:ascii="Arial" w:hAnsi="Arial" w:cs="Arial"/>
          <w:color w:val="000000" w:themeColor="text1"/>
        </w:rPr>
        <w:t>221 Nutrition, and</w:t>
      </w:r>
      <w:r w:rsidR="00E674F7">
        <w:rPr>
          <w:rFonts w:ascii="Arial" w:hAnsi="Arial" w:cs="Arial"/>
          <w:color w:val="000000" w:themeColor="text1"/>
        </w:rPr>
        <w:t xml:space="preserve"> </w:t>
      </w:r>
      <w:r w:rsidR="00D12733">
        <w:rPr>
          <w:rFonts w:ascii="Arial" w:hAnsi="Arial" w:cs="Arial"/>
          <w:color w:val="000000" w:themeColor="text1"/>
        </w:rPr>
        <w:t>PHYS 110 Introductory Physics</w:t>
      </w:r>
      <w:r w:rsidR="00E674F7">
        <w:rPr>
          <w:rFonts w:ascii="Arial" w:hAnsi="Arial" w:cs="Arial"/>
          <w:color w:val="000000" w:themeColor="text1"/>
        </w:rPr>
        <w:t>) and reducing the required number to be taken from that list to one.</w:t>
      </w:r>
    </w:p>
    <w:p w14:paraId="0169B530" w14:textId="33EA7887" w:rsidR="003874D5" w:rsidRPr="004D5BE3" w:rsidRDefault="00A37B60" w:rsidP="00883ECD">
      <w:pPr>
        <w:pStyle w:val="ListParagraph"/>
        <w:numPr>
          <w:ilvl w:val="0"/>
          <w:numId w:val="3"/>
        </w:numPr>
        <w:spacing w:line="240" w:lineRule="auto"/>
        <w:rPr>
          <w:rFonts w:ascii="Arial" w:hAnsi="Arial" w:cs="Arial"/>
          <w:color w:val="000000" w:themeColor="text1"/>
        </w:rPr>
      </w:pPr>
      <w:r w:rsidRPr="004D5BE3">
        <w:rPr>
          <w:rFonts w:ascii="Arial" w:hAnsi="Arial" w:cs="Arial"/>
          <w:color w:val="000000" w:themeColor="text1"/>
        </w:rPr>
        <w:t>22-23-</w:t>
      </w:r>
      <w:r w:rsidR="00883ECD" w:rsidRPr="004D5BE3">
        <w:rPr>
          <w:rFonts w:ascii="Arial" w:hAnsi="Arial" w:cs="Arial"/>
          <w:color w:val="000000" w:themeColor="text1"/>
        </w:rPr>
        <w:t>104</w:t>
      </w:r>
      <w:r w:rsidRPr="004D5BE3">
        <w:rPr>
          <w:rFonts w:ascii="Arial" w:hAnsi="Arial" w:cs="Arial"/>
          <w:color w:val="000000" w:themeColor="text1"/>
        </w:rPr>
        <w:t xml:space="preserve"> </w:t>
      </w:r>
      <w:r w:rsidR="004D5BE3" w:rsidRPr="004D5BE3">
        <w:rPr>
          <w:rFonts w:ascii="Arial" w:hAnsi="Arial" w:cs="Arial"/>
          <w:color w:val="000000" w:themeColor="text1"/>
        </w:rPr>
        <w:t>w</w:t>
      </w:r>
      <w:r w:rsidR="00651522" w:rsidRPr="004D5BE3">
        <w:rPr>
          <w:rFonts w:ascii="Arial" w:hAnsi="Arial" w:cs="Arial"/>
          <w:color w:val="000000" w:themeColor="text1"/>
        </w:rPr>
        <w:t xml:space="preserve">ould like to create a new 3-credit course </w:t>
      </w:r>
      <w:r w:rsidR="00532DB7" w:rsidRPr="004D5BE3">
        <w:rPr>
          <w:rFonts w:ascii="Arial" w:hAnsi="Arial" w:cs="Arial"/>
          <w:color w:val="000000" w:themeColor="text1"/>
        </w:rPr>
        <w:t>RAD 437 Radiographic Mammography</w:t>
      </w:r>
      <w:r w:rsidR="00651522" w:rsidRPr="004D5BE3">
        <w:rPr>
          <w:rFonts w:ascii="Arial" w:hAnsi="Arial" w:cs="Arial"/>
          <w:color w:val="000000" w:themeColor="text1"/>
        </w:rPr>
        <w:t>, that can be used as both an elective for Medical Imaging majors to gain additional certification or for those already certified to gain their certification in Mammography (through PSCE).</w:t>
      </w:r>
    </w:p>
    <w:p w14:paraId="3AB7DA3A" w14:textId="49A8EDFB" w:rsidR="00883ECD" w:rsidRPr="004D5BE3" w:rsidRDefault="00883ECD" w:rsidP="00883ECD">
      <w:pPr>
        <w:pStyle w:val="ListParagraph"/>
        <w:numPr>
          <w:ilvl w:val="0"/>
          <w:numId w:val="3"/>
        </w:numPr>
        <w:spacing w:line="240" w:lineRule="auto"/>
        <w:rPr>
          <w:rFonts w:ascii="Arial" w:hAnsi="Arial" w:cs="Arial"/>
          <w:color w:val="000000" w:themeColor="text1"/>
        </w:rPr>
      </w:pPr>
      <w:r w:rsidRPr="004D5BE3">
        <w:rPr>
          <w:rFonts w:ascii="Arial" w:hAnsi="Arial" w:cs="Arial"/>
          <w:color w:val="000000" w:themeColor="text1"/>
        </w:rPr>
        <w:t>22-23-105</w:t>
      </w:r>
      <w:r w:rsidR="004D5BE3" w:rsidRPr="004D5BE3">
        <w:rPr>
          <w:rFonts w:ascii="Arial" w:hAnsi="Arial" w:cs="Arial"/>
          <w:color w:val="000000" w:themeColor="text1"/>
        </w:rPr>
        <w:t xml:space="preserve"> would like to</w:t>
      </w:r>
      <w:r w:rsidR="00D12733">
        <w:rPr>
          <w:rFonts w:ascii="Arial" w:hAnsi="Arial" w:cs="Arial"/>
          <w:color w:val="000000" w:themeColor="text1"/>
        </w:rPr>
        <w:t xml:space="preserve"> </w:t>
      </w:r>
      <w:r w:rsidR="008F52AD">
        <w:rPr>
          <w:rFonts w:ascii="Arial" w:hAnsi="Arial" w:cs="Arial"/>
          <w:color w:val="000000" w:themeColor="text1"/>
        </w:rPr>
        <w:t xml:space="preserve">create a new one credit lab course </w:t>
      </w:r>
      <w:r w:rsidR="00D12733">
        <w:rPr>
          <w:rFonts w:ascii="Arial" w:hAnsi="Arial" w:cs="Arial"/>
          <w:color w:val="000000" w:themeColor="text1"/>
        </w:rPr>
        <w:t>PHYS</w:t>
      </w:r>
      <w:r w:rsidR="008F52AD">
        <w:rPr>
          <w:rFonts w:ascii="Arial" w:hAnsi="Arial" w:cs="Arial"/>
          <w:color w:val="000000" w:themeColor="text1"/>
        </w:rPr>
        <w:t xml:space="preserve"> 306W Quantum Mechanics Laboratory that will take the place of the old PHYS 313 </w:t>
      </w:r>
      <w:r w:rsidR="008F52AD">
        <w:rPr>
          <w:rFonts w:ascii="Arial" w:hAnsi="Arial" w:cs="Arial"/>
          <w:color w:val="000000" w:themeColor="text1"/>
        </w:rPr>
        <w:lastRenderedPageBreak/>
        <w:t>Junior Lab course, alongside with PHYS 310W Thermodynamics Laboratory by splitting the materials into two separate courses.</w:t>
      </w:r>
    </w:p>
    <w:p w14:paraId="37C2420B" w14:textId="7586C4B1" w:rsidR="00883ECD" w:rsidRPr="004D5BE3" w:rsidRDefault="00883ECD" w:rsidP="00883ECD">
      <w:pPr>
        <w:pStyle w:val="ListParagraph"/>
        <w:numPr>
          <w:ilvl w:val="0"/>
          <w:numId w:val="3"/>
        </w:numPr>
        <w:spacing w:line="240" w:lineRule="auto"/>
        <w:rPr>
          <w:rFonts w:ascii="Arial" w:hAnsi="Arial" w:cs="Arial"/>
          <w:color w:val="000000" w:themeColor="text1"/>
        </w:rPr>
      </w:pPr>
      <w:r w:rsidRPr="004D5BE3">
        <w:rPr>
          <w:rFonts w:ascii="Arial" w:hAnsi="Arial" w:cs="Arial"/>
          <w:color w:val="000000" w:themeColor="text1"/>
        </w:rPr>
        <w:t>22-23-106</w:t>
      </w:r>
      <w:r w:rsidR="00033C76">
        <w:rPr>
          <w:rFonts w:ascii="Arial" w:hAnsi="Arial" w:cs="Arial"/>
          <w:color w:val="000000" w:themeColor="text1"/>
        </w:rPr>
        <w:t xml:space="preserve"> </w:t>
      </w:r>
      <w:r w:rsidR="008F52AD">
        <w:rPr>
          <w:rFonts w:ascii="Arial" w:hAnsi="Arial" w:cs="Arial"/>
          <w:color w:val="000000" w:themeColor="text1"/>
        </w:rPr>
        <w:t xml:space="preserve">would like to revise the </w:t>
      </w:r>
      <w:r w:rsidR="00033C76">
        <w:rPr>
          <w:rFonts w:ascii="Arial" w:hAnsi="Arial" w:cs="Arial"/>
          <w:color w:val="000000" w:themeColor="text1"/>
        </w:rPr>
        <w:t>PHYS</w:t>
      </w:r>
      <w:r w:rsidR="008F52AD">
        <w:rPr>
          <w:rFonts w:ascii="Arial" w:hAnsi="Arial" w:cs="Arial"/>
          <w:color w:val="000000" w:themeColor="text1"/>
        </w:rPr>
        <w:t xml:space="preserve"> 307 Quantum Mechanics </w:t>
      </w:r>
      <w:r w:rsidR="00D31D7D">
        <w:rPr>
          <w:rFonts w:ascii="Arial" w:hAnsi="Arial" w:cs="Arial"/>
          <w:color w:val="000000" w:themeColor="text1"/>
        </w:rPr>
        <w:t xml:space="preserve">I </w:t>
      </w:r>
      <w:r w:rsidR="008F52AD">
        <w:rPr>
          <w:rFonts w:ascii="Arial" w:hAnsi="Arial" w:cs="Arial"/>
          <w:color w:val="000000" w:themeColor="text1"/>
        </w:rPr>
        <w:t>to reduce it by one credit to 3 credits, revise the description and add MATH 212 or CHEM 405 to the prerequisite.</w:t>
      </w:r>
    </w:p>
    <w:p w14:paraId="5A90D6B0" w14:textId="71CD642E" w:rsidR="00883ECD" w:rsidRPr="004D5BE3" w:rsidRDefault="00883ECD" w:rsidP="00883ECD">
      <w:pPr>
        <w:pStyle w:val="ListParagraph"/>
        <w:numPr>
          <w:ilvl w:val="0"/>
          <w:numId w:val="3"/>
        </w:numPr>
        <w:spacing w:line="240" w:lineRule="auto"/>
        <w:rPr>
          <w:rFonts w:ascii="Arial" w:hAnsi="Arial" w:cs="Arial"/>
          <w:color w:val="000000" w:themeColor="text1"/>
        </w:rPr>
      </w:pPr>
      <w:r w:rsidRPr="004D5BE3">
        <w:rPr>
          <w:rFonts w:ascii="Arial" w:hAnsi="Arial" w:cs="Arial"/>
          <w:color w:val="000000" w:themeColor="text1"/>
        </w:rPr>
        <w:t>22-23-107</w:t>
      </w:r>
      <w:r w:rsidR="00033C76">
        <w:rPr>
          <w:rFonts w:ascii="Arial" w:hAnsi="Arial" w:cs="Arial"/>
          <w:color w:val="000000" w:themeColor="text1"/>
        </w:rPr>
        <w:t xml:space="preserve"> </w:t>
      </w:r>
      <w:r w:rsidR="008F52AD" w:rsidRPr="004D5BE3">
        <w:rPr>
          <w:rFonts w:ascii="Arial" w:hAnsi="Arial" w:cs="Arial"/>
          <w:color w:val="000000" w:themeColor="text1"/>
        </w:rPr>
        <w:t>would like to</w:t>
      </w:r>
      <w:r w:rsidR="008F52AD">
        <w:rPr>
          <w:rFonts w:ascii="Arial" w:hAnsi="Arial" w:cs="Arial"/>
          <w:color w:val="000000" w:themeColor="text1"/>
        </w:rPr>
        <w:t xml:space="preserve"> create a new one credit lab course PHYS 310W Thermodynamics Laboratory that will take the place of the old PHYS 313 Junior Lab course, alongside with PHYS 306W Quantum Mechanics Laboratory by splitting the materials into two separate courses.</w:t>
      </w:r>
    </w:p>
    <w:p w14:paraId="3ED24DFC" w14:textId="3A256794" w:rsidR="00883ECD" w:rsidRPr="004D5BE3" w:rsidRDefault="00883ECD" w:rsidP="00883ECD">
      <w:pPr>
        <w:pStyle w:val="ListParagraph"/>
        <w:numPr>
          <w:ilvl w:val="0"/>
          <w:numId w:val="3"/>
        </w:numPr>
        <w:spacing w:line="240" w:lineRule="auto"/>
        <w:rPr>
          <w:rFonts w:ascii="Arial" w:hAnsi="Arial" w:cs="Arial"/>
          <w:color w:val="000000" w:themeColor="text1"/>
        </w:rPr>
      </w:pPr>
      <w:r w:rsidRPr="004D5BE3">
        <w:rPr>
          <w:rFonts w:ascii="Arial" w:hAnsi="Arial" w:cs="Arial"/>
          <w:color w:val="000000" w:themeColor="text1"/>
        </w:rPr>
        <w:t>22-23-108</w:t>
      </w:r>
      <w:r w:rsidR="00033C76">
        <w:rPr>
          <w:rFonts w:ascii="Arial" w:hAnsi="Arial" w:cs="Arial"/>
          <w:color w:val="000000" w:themeColor="text1"/>
        </w:rPr>
        <w:t xml:space="preserve"> </w:t>
      </w:r>
      <w:r w:rsidR="008F52AD">
        <w:rPr>
          <w:rFonts w:ascii="Arial" w:hAnsi="Arial" w:cs="Arial"/>
          <w:color w:val="000000" w:themeColor="text1"/>
        </w:rPr>
        <w:t>would like to revise the PHYS 311 Thermodynamics to reduce it by one credit to 3 credits.</w:t>
      </w:r>
    </w:p>
    <w:p w14:paraId="598EDBA0" w14:textId="78A8593E" w:rsidR="00883ECD" w:rsidRPr="004D5BE3" w:rsidRDefault="00883ECD" w:rsidP="00883ECD">
      <w:pPr>
        <w:pStyle w:val="ListParagraph"/>
        <w:numPr>
          <w:ilvl w:val="0"/>
          <w:numId w:val="3"/>
        </w:numPr>
        <w:spacing w:line="240" w:lineRule="auto"/>
        <w:rPr>
          <w:rFonts w:ascii="Arial" w:hAnsi="Arial" w:cs="Arial"/>
          <w:color w:val="000000" w:themeColor="text1"/>
        </w:rPr>
      </w:pPr>
      <w:r w:rsidRPr="004D5BE3">
        <w:rPr>
          <w:rFonts w:ascii="Arial" w:hAnsi="Arial" w:cs="Arial"/>
          <w:color w:val="000000" w:themeColor="text1"/>
        </w:rPr>
        <w:t>22-23-109</w:t>
      </w:r>
      <w:r w:rsidR="00A253BB">
        <w:rPr>
          <w:rFonts w:ascii="Arial" w:hAnsi="Arial" w:cs="Arial"/>
          <w:color w:val="000000" w:themeColor="text1"/>
        </w:rPr>
        <w:t xml:space="preserve"> would like to delete PHY</w:t>
      </w:r>
      <w:r w:rsidR="008F52AD">
        <w:rPr>
          <w:rFonts w:ascii="Arial" w:hAnsi="Arial" w:cs="Arial"/>
          <w:color w:val="000000" w:themeColor="text1"/>
        </w:rPr>
        <w:t>S 313W Junior Laboratory as the department is moving to a new design that uses two separate course to cover the same material; all current students will be able to substitute these new labs in their programs in place of this.</w:t>
      </w:r>
    </w:p>
    <w:p w14:paraId="6528DDA8" w14:textId="363B52BB" w:rsidR="00883ECD" w:rsidRPr="004D5BE3" w:rsidRDefault="00883ECD" w:rsidP="00883ECD">
      <w:pPr>
        <w:pStyle w:val="ListParagraph"/>
        <w:numPr>
          <w:ilvl w:val="0"/>
          <w:numId w:val="3"/>
        </w:numPr>
        <w:spacing w:line="240" w:lineRule="auto"/>
        <w:rPr>
          <w:rFonts w:ascii="Arial" w:hAnsi="Arial" w:cs="Arial"/>
          <w:color w:val="000000" w:themeColor="text1"/>
        </w:rPr>
      </w:pPr>
      <w:r w:rsidRPr="004D5BE3">
        <w:rPr>
          <w:rFonts w:ascii="Arial" w:hAnsi="Arial" w:cs="Arial"/>
          <w:color w:val="000000" w:themeColor="text1"/>
        </w:rPr>
        <w:t>22-23-110</w:t>
      </w:r>
      <w:r w:rsidR="00033C76">
        <w:rPr>
          <w:rFonts w:ascii="Arial" w:hAnsi="Arial" w:cs="Arial"/>
          <w:color w:val="000000" w:themeColor="text1"/>
        </w:rPr>
        <w:t xml:space="preserve"> </w:t>
      </w:r>
      <w:r w:rsidR="008F52AD">
        <w:rPr>
          <w:rFonts w:ascii="Arial" w:hAnsi="Arial" w:cs="Arial"/>
          <w:color w:val="000000" w:themeColor="text1"/>
        </w:rPr>
        <w:t xml:space="preserve">would like to change the title of PHYS 413 to become </w:t>
      </w:r>
      <w:r w:rsidR="00033C76">
        <w:rPr>
          <w:rFonts w:ascii="Arial" w:hAnsi="Arial" w:cs="Arial"/>
          <w:color w:val="000000" w:themeColor="text1"/>
        </w:rPr>
        <w:t>PHYS</w:t>
      </w:r>
      <w:r w:rsidR="008F52AD">
        <w:rPr>
          <w:rFonts w:ascii="Arial" w:hAnsi="Arial" w:cs="Arial"/>
          <w:color w:val="000000" w:themeColor="text1"/>
        </w:rPr>
        <w:t xml:space="preserve"> 413 </w:t>
      </w:r>
      <w:r w:rsidR="008F52AD" w:rsidRPr="008F52AD">
        <w:rPr>
          <w:rFonts w:ascii="Arial" w:hAnsi="Arial" w:cs="Arial"/>
          <w:bCs/>
        </w:rPr>
        <w:t>Advanced Physics Laboratory</w:t>
      </w:r>
      <w:r w:rsidR="008F52AD">
        <w:rPr>
          <w:rFonts w:ascii="Arial" w:hAnsi="Arial" w:cs="Arial"/>
          <w:bCs/>
        </w:rPr>
        <w:t>.</w:t>
      </w:r>
    </w:p>
    <w:p w14:paraId="6C9A2483" w14:textId="51891DA6" w:rsidR="00883ECD" w:rsidRDefault="00883ECD" w:rsidP="00883ECD">
      <w:pPr>
        <w:pStyle w:val="ListParagraph"/>
        <w:numPr>
          <w:ilvl w:val="0"/>
          <w:numId w:val="3"/>
        </w:numPr>
        <w:spacing w:line="240" w:lineRule="auto"/>
        <w:rPr>
          <w:rFonts w:ascii="Arial" w:hAnsi="Arial" w:cs="Arial"/>
          <w:color w:val="000000" w:themeColor="text1"/>
        </w:rPr>
      </w:pPr>
      <w:r w:rsidRPr="004D5BE3">
        <w:rPr>
          <w:rFonts w:ascii="Arial" w:hAnsi="Arial" w:cs="Arial"/>
          <w:color w:val="000000" w:themeColor="text1"/>
        </w:rPr>
        <w:t>22-23-111</w:t>
      </w:r>
      <w:r w:rsidR="00D31D7D">
        <w:rPr>
          <w:rFonts w:ascii="Arial" w:hAnsi="Arial" w:cs="Arial"/>
          <w:color w:val="000000" w:themeColor="text1"/>
        </w:rPr>
        <w:t xml:space="preserve"> </w:t>
      </w:r>
      <w:r w:rsidR="00870660">
        <w:rPr>
          <w:rFonts w:ascii="Arial" w:hAnsi="Arial" w:cs="Arial"/>
          <w:color w:val="000000" w:themeColor="text1"/>
        </w:rPr>
        <w:t>would like to make several changes to the PHYS program to incorporate the above new and revised courses, add a couple of others already existing, delete some courses no longer needed, and to allow for more choice in the list of cognates. All these changes will reduce the program from 67-68 to 56-61.</w:t>
      </w:r>
    </w:p>
    <w:p w14:paraId="144344F2" w14:textId="6C67F9B2" w:rsidR="00892ED3" w:rsidRDefault="00892ED3" w:rsidP="00883ECD">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22-23-112 would like to add the phrase “or by consent of department chair” to most of their upper</w:t>
      </w:r>
      <w:r w:rsidR="00636451">
        <w:rPr>
          <w:rFonts w:ascii="Arial" w:hAnsi="Arial" w:cs="Arial"/>
          <w:color w:val="000000" w:themeColor="text1"/>
        </w:rPr>
        <w:t>-</w:t>
      </w:r>
      <w:r>
        <w:rPr>
          <w:rFonts w:ascii="Arial" w:hAnsi="Arial" w:cs="Arial"/>
          <w:color w:val="000000" w:themeColor="text1"/>
        </w:rPr>
        <w:t xml:space="preserve">level courses (namely </w:t>
      </w:r>
      <w:r w:rsidRPr="00892ED3">
        <w:rPr>
          <w:rFonts w:ascii="Arial" w:hAnsi="Arial" w:cs="Arial"/>
          <w:bCs/>
        </w:rPr>
        <w:t xml:space="preserve">331, 332, 335, 339, 341, 344, 345, 347, 351, 355, 356, 360, 421, 422, 423, 424, 425, 427, 428, 429, 445, 451, 452, 453, </w:t>
      </w:r>
      <w:r>
        <w:rPr>
          <w:rFonts w:ascii="Arial" w:hAnsi="Arial" w:cs="Arial"/>
          <w:bCs/>
        </w:rPr>
        <w:t xml:space="preserve">and </w:t>
      </w:r>
      <w:r w:rsidRPr="00892ED3">
        <w:rPr>
          <w:rFonts w:ascii="Arial" w:hAnsi="Arial" w:cs="Arial"/>
          <w:bCs/>
        </w:rPr>
        <w:t>454)</w:t>
      </w:r>
      <w:r w:rsidRPr="00892ED3">
        <w:rPr>
          <w:rFonts w:ascii="Arial" w:hAnsi="Arial" w:cs="Arial"/>
          <w:bCs/>
          <w:color w:val="000000" w:themeColor="text1"/>
        </w:rPr>
        <w:t xml:space="preserve"> </w:t>
      </w:r>
      <w:r>
        <w:rPr>
          <w:rFonts w:ascii="Arial" w:hAnsi="Arial" w:cs="Arial"/>
          <w:color w:val="000000" w:themeColor="text1"/>
        </w:rPr>
        <w:t>and revise the prerequisites for PSYC 474W and PSYC 476W.</w:t>
      </w:r>
    </w:p>
    <w:p w14:paraId="56C29C37" w14:textId="2F7B5936" w:rsidR="00193C0D" w:rsidRPr="00165BD4" w:rsidRDefault="00193C0D" w:rsidP="00883ECD">
      <w:pPr>
        <w:pStyle w:val="ListParagraph"/>
        <w:numPr>
          <w:ilvl w:val="0"/>
          <w:numId w:val="3"/>
        </w:numPr>
        <w:spacing w:line="240" w:lineRule="auto"/>
        <w:rPr>
          <w:rFonts w:ascii="Arial" w:hAnsi="Arial" w:cs="Arial"/>
          <w:color w:val="000000" w:themeColor="text1"/>
        </w:rPr>
      </w:pPr>
      <w:r>
        <w:rPr>
          <w:rFonts w:ascii="Arial" w:hAnsi="Arial" w:cs="Arial"/>
          <w:color w:val="000000" w:themeColor="text1"/>
        </w:rPr>
        <w:t xml:space="preserve">22-23-113 would like to revise the Communication BA concentration in Speech, Language and Hearing Science </w:t>
      </w:r>
      <w:r w:rsidR="00165BD4">
        <w:rPr>
          <w:rFonts w:ascii="Arial" w:hAnsi="Arial" w:cs="Arial"/>
          <w:color w:val="000000" w:themeColor="text1"/>
        </w:rPr>
        <w:t xml:space="preserve">to </w:t>
      </w:r>
      <w:r>
        <w:rPr>
          <w:rFonts w:ascii="Arial" w:hAnsi="Arial" w:cs="Arial"/>
          <w:color w:val="000000" w:themeColor="text1"/>
        </w:rPr>
        <w:t>delete a couple of courses from the program (COMM 208 and COMM 251</w:t>
      </w:r>
      <w:r w:rsidR="00165BD4">
        <w:rPr>
          <w:rFonts w:ascii="Arial" w:hAnsi="Arial" w:cs="Arial"/>
          <w:color w:val="000000" w:themeColor="text1"/>
        </w:rPr>
        <w:t>W</w:t>
      </w:r>
      <w:r>
        <w:rPr>
          <w:rFonts w:ascii="Arial" w:hAnsi="Arial" w:cs="Arial"/>
          <w:color w:val="000000" w:themeColor="text1"/>
        </w:rPr>
        <w:t>/300</w:t>
      </w:r>
      <w:r w:rsidR="00165BD4">
        <w:rPr>
          <w:rFonts w:ascii="Arial" w:hAnsi="Arial" w:cs="Arial"/>
          <w:color w:val="000000" w:themeColor="text1"/>
        </w:rPr>
        <w:t>W</w:t>
      </w:r>
      <w:r>
        <w:rPr>
          <w:rFonts w:ascii="Arial" w:hAnsi="Arial" w:cs="Arial"/>
          <w:color w:val="000000" w:themeColor="text1"/>
        </w:rPr>
        <w:t>) and create a group of restricted electives from existing courses with the addition to the group of a COMM 450 Topics course in Neuroscience</w:t>
      </w:r>
      <w:r w:rsidR="00165BD4">
        <w:rPr>
          <w:rFonts w:ascii="Arial" w:hAnsi="Arial" w:cs="Arial"/>
          <w:color w:val="000000" w:themeColor="text1"/>
        </w:rPr>
        <w:t>, from which students select any two.</w:t>
      </w:r>
      <w:r>
        <w:rPr>
          <w:rFonts w:ascii="Arial" w:hAnsi="Arial" w:cs="Arial"/>
          <w:color w:val="000000" w:themeColor="text1"/>
        </w:rPr>
        <w:t xml:space="preserve"> </w:t>
      </w:r>
      <w:r w:rsidR="00165BD4">
        <w:rPr>
          <w:rFonts w:ascii="Arial" w:hAnsi="Arial" w:cs="Arial"/>
          <w:color w:val="000000" w:themeColor="text1"/>
        </w:rPr>
        <w:t xml:space="preserve">This revision will reduce the overall total </w:t>
      </w:r>
      <w:r w:rsidR="00165BD4" w:rsidRPr="00165BD4">
        <w:rPr>
          <w:rFonts w:ascii="Arial" w:hAnsi="Arial" w:cs="Arial"/>
          <w:bCs/>
        </w:rPr>
        <w:t>from 53-54 to 46-47</w:t>
      </w:r>
      <w:r w:rsidR="00165BD4">
        <w:rPr>
          <w:rFonts w:ascii="Arial" w:hAnsi="Arial" w:cs="Arial"/>
          <w:bCs/>
        </w:rPr>
        <w:t>.</w:t>
      </w:r>
    </w:p>
    <w:p w14:paraId="47D4B1AA" w14:textId="14F1145E" w:rsidR="00165BD4" w:rsidRPr="00F5210F" w:rsidRDefault="00165BD4" w:rsidP="00883ECD">
      <w:pPr>
        <w:pStyle w:val="ListParagraph"/>
        <w:numPr>
          <w:ilvl w:val="0"/>
          <w:numId w:val="3"/>
        </w:numPr>
        <w:spacing w:line="240" w:lineRule="auto"/>
        <w:rPr>
          <w:rFonts w:ascii="Arial" w:hAnsi="Arial" w:cs="Arial"/>
          <w:color w:val="000000" w:themeColor="text1"/>
        </w:rPr>
      </w:pPr>
      <w:r>
        <w:rPr>
          <w:rFonts w:ascii="Arial" w:hAnsi="Arial" w:cs="Arial"/>
          <w:bCs/>
        </w:rPr>
        <w:t xml:space="preserve">22-23-114 would like to revise the prerequisites for several COMM courses to accommodate the above changes to the program, since they will be deleting COMM 251W/300W as a requirement it is not needed as a prerequisite for these following courses: </w:t>
      </w:r>
      <w:r w:rsidRPr="00165BD4">
        <w:rPr>
          <w:rFonts w:ascii="Arial" w:hAnsi="Arial" w:cs="Arial"/>
          <w:color w:val="000000"/>
        </w:rPr>
        <w:t>COMM 255, 305, 320, 323, 325, and 422.</w:t>
      </w:r>
    </w:p>
    <w:p w14:paraId="7FA72932" w14:textId="0D3260DC" w:rsidR="00F5210F" w:rsidRPr="004D5BE3" w:rsidRDefault="00F5210F" w:rsidP="00883ECD">
      <w:pPr>
        <w:pStyle w:val="ListParagraph"/>
        <w:numPr>
          <w:ilvl w:val="0"/>
          <w:numId w:val="3"/>
        </w:numPr>
        <w:spacing w:line="240" w:lineRule="auto"/>
        <w:rPr>
          <w:rFonts w:ascii="Arial" w:hAnsi="Arial" w:cs="Arial"/>
          <w:color w:val="000000" w:themeColor="text1"/>
        </w:rPr>
      </w:pPr>
      <w:r>
        <w:rPr>
          <w:rFonts w:ascii="Arial" w:hAnsi="Arial" w:cs="Arial"/>
          <w:bCs/>
        </w:rPr>
        <w:t>22-</w:t>
      </w:r>
      <w:r>
        <w:rPr>
          <w:rFonts w:ascii="Arial" w:hAnsi="Arial" w:cs="Arial"/>
          <w:color w:val="000000" w:themeColor="text1"/>
        </w:rPr>
        <w:t>23-115 would like to delete the Secondary Ed. programs in Biology, Chemistry and Physics, which have been suspended since 2021, as students wanting to teach sciences now all take the Secondary Education General Science option, and then add on CUS in the specific sciences on which they would like to concentrate.</w:t>
      </w:r>
    </w:p>
    <w:p w14:paraId="15CA1BE4" w14:textId="77777777" w:rsidR="00883ECD" w:rsidRPr="004D5BE3" w:rsidRDefault="00883ECD" w:rsidP="00883ECD">
      <w:pPr>
        <w:pStyle w:val="ListParagraph"/>
        <w:spacing w:line="240" w:lineRule="auto"/>
        <w:ind w:left="1440"/>
        <w:rPr>
          <w:rFonts w:ascii="Arial" w:hAnsi="Arial" w:cs="Arial"/>
          <w:color w:val="000000" w:themeColor="text1"/>
        </w:rPr>
      </w:pPr>
    </w:p>
    <w:p w14:paraId="69185A0D" w14:textId="059CADD5" w:rsidR="00AB7A39" w:rsidRPr="004D5BE3" w:rsidRDefault="00AB7A39" w:rsidP="001C456F">
      <w:pPr>
        <w:pStyle w:val="ListParagraph"/>
        <w:numPr>
          <w:ilvl w:val="0"/>
          <w:numId w:val="13"/>
        </w:numPr>
        <w:spacing w:line="240" w:lineRule="auto"/>
        <w:rPr>
          <w:rFonts w:ascii="Arial" w:hAnsi="Arial" w:cs="Arial"/>
          <w:color w:val="000000" w:themeColor="text1"/>
        </w:rPr>
      </w:pPr>
      <w:r w:rsidRPr="004D5BE3">
        <w:rPr>
          <w:rFonts w:ascii="Arial" w:hAnsi="Arial" w:cs="Arial"/>
          <w:color w:val="000000" w:themeColor="text1"/>
        </w:rPr>
        <w:t>Any Other Business</w:t>
      </w:r>
    </w:p>
    <w:p w14:paraId="5FA22BF1" w14:textId="61383842" w:rsidR="00614500" w:rsidRDefault="00614500" w:rsidP="00883ECD">
      <w:pPr>
        <w:pStyle w:val="ListParagraph"/>
        <w:numPr>
          <w:ilvl w:val="0"/>
          <w:numId w:val="25"/>
        </w:numPr>
        <w:spacing w:line="240" w:lineRule="auto"/>
        <w:rPr>
          <w:rFonts w:ascii="Arial" w:hAnsi="Arial" w:cs="Arial"/>
          <w:color w:val="000000" w:themeColor="text1"/>
        </w:rPr>
      </w:pPr>
      <w:r>
        <w:rPr>
          <w:rFonts w:ascii="Arial" w:hAnsi="Arial" w:cs="Arial"/>
          <w:color w:val="000000" w:themeColor="text1"/>
        </w:rPr>
        <w:t>Approve amendment to UCC chair’s duties in the UCC Manual section 2.3; no longer required to sit on Mission and Goals Committee, which has recently been restructured by Council.</w:t>
      </w:r>
    </w:p>
    <w:p w14:paraId="66C57A1A" w14:textId="76E1EB42" w:rsidR="00883ECD" w:rsidRDefault="00883ECD" w:rsidP="00883ECD">
      <w:pPr>
        <w:pStyle w:val="ListParagraph"/>
        <w:numPr>
          <w:ilvl w:val="0"/>
          <w:numId w:val="25"/>
        </w:numPr>
        <w:spacing w:line="240" w:lineRule="auto"/>
        <w:rPr>
          <w:rFonts w:ascii="Arial" w:hAnsi="Arial" w:cs="Arial"/>
          <w:color w:val="000000" w:themeColor="text1"/>
        </w:rPr>
      </w:pPr>
      <w:r w:rsidRPr="004D5BE3">
        <w:rPr>
          <w:rFonts w:ascii="Arial" w:hAnsi="Arial" w:cs="Arial"/>
          <w:color w:val="000000" w:themeColor="text1"/>
        </w:rPr>
        <w:t xml:space="preserve">Discussion and possible approval of the revised </w:t>
      </w:r>
      <w:r w:rsidR="004E7F50">
        <w:rPr>
          <w:rFonts w:ascii="Arial" w:hAnsi="Arial" w:cs="Arial"/>
          <w:color w:val="000000" w:themeColor="text1"/>
        </w:rPr>
        <w:t xml:space="preserve">UCC </w:t>
      </w:r>
      <w:r w:rsidRPr="004D5BE3">
        <w:rPr>
          <w:rFonts w:ascii="Arial" w:hAnsi="Arial" w:cs="Arial"/>
          <w:color w:val="000000" w:themeColor="text1"/>
        </w:rPr>
        <w:t xml:space="preserve">Proposal form </w:t>
      </w:r>
      <w:r w:rsidR="004E7F50">
        <w:rPr>
          <w:rFonts w:ascii="Arial" w:hAnsi="Arial" w:cs="Arial"/>
          <w:color w:val="000000" w:themeColor="text1"/>
        </w:rPr>
        <w:t xml:space="preserve">that includes online options </w:t>
      </w:r>
      <w:r w:rsidRPr="004D5BE3">
        <w:rPr>
          <w:rFonts w:ascii="Arial" w:hAnsi="Arial" w:cs="Arial"/>
          <w:color w:val="000000" w:themeColor="text1"/>
        </w:rPr>
        <w:t>to go into place for the Fall.</w:t>
      </w:r>
    </w:p>
    <w:p w14:paraId="737C7B17" w14:textId="71892557" w:rsidR="00F82BC7" w:rsidRPr="001D3B7E" w:rsidRDefault="00D87792" w:rsidP="001D3B7E">
      <w:pPr>
        <w:pStyle w:val="ListParagraph"/>
        <w:numPr>
          <w:ilvl w:val="0"/>
          <w:numId w:val="25"/>
        </w:numPr>
        <w:spacing w:line="240" w:lineRule="auto"/>
        <w:rPr>
          <w:rFonts w:ascii="Arial" w:hAnsi="Arial" w:cs="Arial"/>
          <w:color w:val="000000" w:themeColor="text1"/>
        </w:rPr>
      </w:pPr>
      <w:r>
        <w:rPr>
          <w:rFonts w:ascii="Arial" w:hAnsi="Arial" w:cs="Arial"/>
          <w:color w:val="000000" w:themeColor="text1"/>
        </w:rPr>
        <w:t xml:space="preserve">Discussion </w:t>
      </w:r>
      <w:r w:rsidRPr="004D5BE3">
        <w:rPr>
          <w:rFonts w:ascii="Arial" w:hAnsi="Arial" w:cs="Arial"/>
          <w:color w:val="000000" w:themeColor="text1"/>
        </w:rPr>
        <w:t xml:space="preserve">and possible approval </w:t>
      </w:r>
      <w:r>
        <w:rPr>
          <w:rFonts w:ascii="Arial" w:hAnsi="Arial" w:cs="Arial"/>
          <w:color w:val="000000" w:themeColor="text1"/>
        </w:rPr>
        <w:t>of the Executive UCC proposal to create an Executive COGE beginning next Fall.</w:t>
      </w:r>
    </w:p>
    <w:sectPr w:rsidR="00F82BC7" w:rsidRPr="001D3B7E" w:rsidSect="00B5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813"/>
    <w:multiLevelType w:val="hybridMultilevel"/>
    <w:tmpl w:val="F7E6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E257D"/>
    <w:multiLevelType w:val="hybridMultilevel"/>
    <w:tmpl w:val="E51AC3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6D9733B"/>
    <w:multiLevelType w:val="hybridMultilevel"/>
    <w:tmpl w:val="F4145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0D3CE7"/>
    <w:multiLevelType w:val="hybridMultilevel"/>
    <w:tmpl w:val="69708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85398D"/>
    <w:multiLevelType w:val="hybridMultilevel"/>
    <w:tmpl w:val="4B3CCE1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7610E8D"/>
    <w:multiLevelType w:val="hybridMultilevel"/>
    <w:tmpl w:val="B4EEC390"/>
    <w:lvl w:ilvl="0" w:tplc="04090001">
      <w:start w:val="1"/>
      <w:numFmt w:val="bullet"/>
      <w:lvlText w:val=""/>
      <w:lvlJc w:val="left"/>
      <w:pPr>
        <w:ind w:left="1594" w:hanging="360"/>
      </w:pPr>
      <w:rPr>
        <w:rFonts w:ascii="Symbol" w:hAnsi="Symbol" w:hint="default"/>
      </w:rPr>
    </w:lvl>
    <w:lvl w:ilvl="1" w:tplc="04090003" w:tentative="1">
      <w:start w:val="1"/>
      <w:numFmt w:val="bullet"/>
      <w:lvlText w:val="o"/>
      <w:lvlJc w:val="left"/>
      <w:pPr>
        <w:ind w:left="2314" w:hanging="360"/>
      </w:pPr>
      <w:rPr>
        <w:rFonts w:ascii="Courier New" w:hAnsi="Courier New" w:cs="Courier New" w:hint="default"/>
      </w:rPr>
    </w:lvl>
    <w:lvl w:ilvl="2" w:tplc="04090005" w:tentative="1">
      <w:start w:val="1"/>
      <w:numFmt w:val="bullet"/>
      <w:lvlText w:val=""/>
      <w:lvlJc w:val="left"/>
      <w:pPr>
        <w:ind w:left="3034" w:hanging="360"/>
      </w:pPr>
      <w:rPr>
        <w:rFonts w:ascii="Wingdings" w:hAnsi="Wingdings" w:hint="default"/>
      </w:rPr>
    </w:lvl>
    <w:lvl w:ilvl="3" w:tplc="04090001" w:tentative="1">
      <w:start w:val="1"/>
      <w:numFmt w:val="bullet"/>
      <w:lvlText w:val=""/>
      <w:lvlJc w:val="left"/>
      <w:pPr>
        <w:ind w:left="3754" w:hanging="360"/>
      </w:pPr>
      <w:rPr>
        <w:rFonts w:ascii="Symbol" w:hAnsi="Symbol" w:hint="default"/>
      </w:rPr>
    </w:lvl>
    <w:lvl w:ilvl="4" w:tplc="04090003" w:tentative="1">
      <w:start w:val="1"/>
      <w:numFmt w:val="bullet"/>
      <w:lvlText w:val="o"/>
      <w:lvlJc w:val="left"/>
      <w:pPr>
        <w:ind w:left="4474" w:hanging="360"/>
      </w:pPr>
      <w:rPr>
        <w:rFonts w:ascii="Courier New" w:hAnsi="Courier New" w:cs="Courier New" w:hint="default"/>
      </w:rPr>
    </w:lvl>
    <w:lvl w:ilvl="5" w:tplc="04090005" w:tentative="1">
      <w:start w:val="1"/>
      <w:numFmt w:val="bullet"/>
      <w:lvlText w:val=""/>
      <w:lvlJc w:val="left"/>
      <w:pPr>
        <w:ind w:left="5194" w:hanging="360"/>
      </w:pPr>
      <w:rPr>
        <w:rFonts w:ascii="Wingdings" w:hAnsi="Wingdings" w:hint="default"/>
      </w:rPr>
    </w:lvl>
    <w:lvl w:ilvl="6" w:tplc="04090001" w:tentative="1">
      <w:start w:val="1"/>
      <w:numFmt w:val="bullet"/>
      <w:lvlText w:val=""/>
      <w:lvlJc w:val="left"/>
      <w:pPr>
        <w:ind w:left="5914" w:hanging="360"/>
      </w:pPr>
      <w:rPr>
        <w:rFonts w:ascii="Symbol" w:hAnsi="Symbol" w:hint="default"/>
      </w:rPr>
    </w:lvl>
    <w:lvl w:ilvl="7" w:tplc="04090003" w:tentative="1">
      <w:start w:val="1"/>
      <w:numFmt w:val="bullet"/>
      <w:lvlText w:val="o"/>
      <w:lvlJc w:val="left"/>
      <w:pPr>
        <w:ind w:left="6634" w:hanging="360"/>
      </w:pPr>
      <w:rPr>
        <w:rFonts w:ascii="Courier New" w:hAnsi="Courier New" w:cs="Courier New" w:hint="default"/>
      </w:rPr>
    </w:lvl>
    <w:lvl w:ilvl="8" w:tplc="04090005" w:tentative="1">
      <w:start w:val="1"/>
      <w:numFmt w:val="bullet"/>
      <w:lvlText w:val=""/>
      <w:lvlJc w:val="left"/>
      <w:pPr>
        <w:ind w:left="7354" w:hanging="360"/>
      </w:pPr>
      <w:rPr>
        <w:rFonts w:ascii="Wingdings" w:hAnsi="Wingdings" w:hint="default"/>
      </w:rPr>
    </w:lvl>
  </w:abstractNum>
  <w:abstractNum w:abstractNumId="7" w15:restartNumberingAfterBreak="0">
    <w:nsid w:val="19AF00F7"/>
    <w:multiLevelType w:val="hybridMultilevel"/>
    <w:tmpl w:val="6F0A6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514A0"/>
    <w:multiLevelType w:val="hybridMultilevel"/>
    <w:tmpl w:val="FC888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B3F1AA4"/>
    <w:multiLevelType w:val="hybridMultilevel"/>
    <w:tmpl w:val="0C6625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250AF"/>
    <w:multiLevelType w:val="hybridMultilevel"/>
    <w:tmpl w:val="1558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AF0DFC"/>
    <w:multiLevelType w:val="hybridMultilevel"/>
    <w:tmpl w:val="3CA85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E2781B"/>
    <w:multiLevelType w:val="hybridMultilevel"/>
    <w:tmpl w:val="EB1893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007F2"/>
    <w:multiLevelType w:val="hybridMultilevel"/>
    <w:tmpl w:val="0F908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F67ECA"/>
    <w:multiLevelType w:val="hybridMultilevel"/>
    <w:tmpl w:val="B4FE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905364"/>
    <w:multiLevelType w:val="hybridMultilevel"/>
    <w:tmpl w:val="AA703686"/>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7" w15:restartNumberingAfterBreak="0">
    <w:nsid w:val="5E424927"/>
    <w:multiLevelType w:val="hybridMultilevel"/>
    <w:tmpl w:val="5CDE2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05153B"/>
    <w:multiLevelType w:val="hybridMultilevel"/>
    <w:tmpl w:val="55DE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34799"/>
    <w:multiLevelType w:val="hybridMultilevel"/>
    <w:tmpl w:val="E08603F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F5F5879"/>
    <w:multiLevelType w:val="hybridMultilevel"/>
    <w:tmpl w:val="BAB09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C7549B"/>
    <w:multiLevelType w:val="hybridMultilevel"/>
    <w:tmpl w:val="F7424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3D0E40"/>
    <w:multiLevelType w:val="hybridMultilevel"/>
    <w:tmpl w:val="A54CF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A67827"/>
    <w:multiLevelType w:val="hybridMultilevel"/>
    <w:tmpl w:val="E05497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274A76"/>
    <w:multiLevelType w:val="hybridMultilevel"/>
    <w:tmpl w:val="8A82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00488">
    <w:abstractNumId w:val="10"/>
  </w:num>
  <w:num w:numId="2" w16cid:durableId="1347363107">
    <w:abstractNumId w:val="8"/>
  </w:num>
  <w:num w:numId="3" w16cid:durableId="943927418">
    <w:abstractNumId w:val="23"/>
  </w:num>
  <w:num w:numId="4" w16cid:durableId="509487445">
    <w:abstractNumId w:val="17"/>
  </w:num>
  <w:num w:numId="5" w16cid:durableId="50925909">
    <w:abstractNumId w:val="9"/>
  </w:num>
  <w:num w:numId="6" w16cid:durableId="397674452">
    <w:abstractNumId w:val="18"/>
  </w:num>
  <w:num w:numId="7" w16cid:durableId="2035300795">
    <w:abstractNumId w:val="15"/>
  </w:num>
  <w:num w:numId="8" w16cid:durableId="1489587433">
    <w:abstractNumId w:val="14"/>
  </w:num>
  <w:num w:numId="9" w16cid:durableId="853304209">
    <w:abstractNumId w:val="24"/>
  </w:num>
  <w:num w:numId="10" w16cid:durableId="2057896732">
    <w:abstractNumId w:val="4"/>
  </w:num>
  <w:num w:numId="11" w16cid:durableId="1861506688">
    <w:abstractNumId w:val="11"/>
  </w:num>
  <w:num w:numId="12" w16cid:durableId="774179837">
    <w:abstractNumId w:val="22"/>
  </w:num>
  <w:num w:numId="13" w16cid:durableId="1590961345">
    <w:abstractNumId w:val="1"/>
  </w:num>
  <w:num w:numId="14" w16cid:durableId="774322501">
    <w:abstractNumId w:val="19"/>
  </w:num>
  <w:num w:numId="15" w16cid:durableId="102965558">
    <w:abstractNumId w:val="13"/>
  </w:num>
  <w:num w:numId="16" w16cid:durableId="881753037">
    <w:abstractNumId w:val="12"/>
  </w:num>
  <w:num w:numId="17" w16cid:durableId="1309940834">
    <w:abstractNumId w:val="5"/>
  </w:num>
  <w:num w:numId="18" w16cid:durableId="1499420574">
    <w:abstractNumId w:val="0"/>
  </w:num>
  <w:num w:numId="19" w16cid:durableId="1957910346">
    <w:abstractNumId w:val="21"/>
  </w:num>
  <w:num w:numId="20" w16cid:durableId="18245925">
    <w:abstractNumId w:val="2"/>
  </w:num>
  <w:num w:numId="21" w16cid:durableId="1305311634">
    <w:abstractNumId w:val="7"/>
  </w:num>
  <w:num w:numId="22" w16cid:durableId="1388525248">
    <w:abstractNumId w:val="6"/>
  </w:num>
  <w:num w:numId="23" w16cid:durableId="549272605">
    <w:abstractNumId w:val="16"/>
  </w:num>
  <w:num w:numId="24" w16cid:durableId="1263295096">
    <w:abstractNumId w:val="3"/>
  </w:num>
  <w:num w:numId="25" w16cid:durableId="3176574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39"/>
    <w:rsid w:val="00005C49"/>
    <w:rsid w:val="0001050B"/>
    <w:rsid w:val="00016EFB"/>
    <w:rsid w:val="00023F22"/>
    <w:rsid w:val="000254ED"/>
    <w:rsid w:val="00033C76"/>
    <w:rsid w:val="000365A5"/>
    <w:rsid w:val="00040E7B"/>
    <w:rsid w:val="0004351B"/>
    <w:rsid w:val="00052276"/>
    <w:rsid w:val="00056EE0"/>
    <w:rsid w:val="00057DDC"/>
    <w:rsid w:val="00071C46"/>
    <w:rsid w:val="0007295B"/>
    <w:rsid w:val="000A09E5"/>
    <w:rsid w:val="000A4EAB"/>
    <w:rsid w:val="000B059B"/>
    <w:rsid w:val="000B15E6"/>
    <w:rsid w:val="000D3A23"/>
    <w:rsid w:val="000E2C60"/>
    <w:rsid w:val="00100773"/>
    <w:rsid w:val="00105ACB"/>
    <w:rsid w:val="001278A8"/>
    <w:rsid w:val="001345BE"/>
    <w:rsid w:val="00140055"/>
    <w:rsid w:val="001436F1"/>
    <w:rsid w:val="001553FE"/>
    <w:rsid w:val="001570FC"/>
    <w:rsid w:val="00165BD4"/>
    <w:rsid w:val="0018322E"/>
    <w:rsid w:val="001832EF"/>
    <w:rsid w:val="00193C0D"/>
    <w:rsid w:val="001946CE"/>
    <w:rsid w:val="001B4CA8"/>
    <w:rsid w:val="001B7732"/>
    <w:rsid w:val="001C456F"/>
    <w:rsid w:val="001D0C10"/>
    <w:rsid w:val="001D3B7E"/>
    <w:rsid w:val="001E699A"/>
    <w:rsid w:val="001F5DB0"/>
    <w:rsid w:val="00205F15"/>
    <w:rsid w:val="00213B63"/>
    <w:rsid w:val="002163A2"/>
    <w:rsid w:val="00217AF4"/>
    <w:rsid w:val="002330BF"/>
    <w:rsid w:val="002336C7"/>
    <w:rsid w:val="002358AB"/>
    <w:rsid w:val="0023684B"/>
    <w:rsid w:val="00243E58"/>
    <w:rsid w:val="00256D91"/>
    <w:rsid w:val="0026155D"/>
    <w:rsid w:val="00273E2B"/>
    <w:rsid w:val="002A05AD"/>
    <w:rsid w:val="002B178E"/>
    <w:rsid w:val="002B7F49"/>
    <w:rsid w:val="002C1171"/>
    <w:rsid w:val="002C657D"/>
    <w:rsid w:val="002C7A63"/>
    <w:rsid w:val="002F0941"/>
    <w:rsid w:val="002F4D80"/>
    <w:rsid w:val="00301D5F"/>
    <w:rsid w:val="00302BD0"/>
    <w:rsid w:val="00303FA7"/>
    <w:rsid w:val="003101E7"/>
    <w:rsid w:val="00314832"/>
    <w:rsid w:val="00316CDE"/>
    <w:rsid w:val="00325A9B"/>
    <w:rsid w:val="00337DA0"/>
    <w:rsid w:val="003420E0"/>
    <w:rsid w:val="00357D70"/>
    <w:rsid w:val="00361407"/>
    <w:rsid w:val="003663EB"/>
    <w:rsid w:val="0036644F"/>
    <w:rsid w:val="00370F92"/>
    <w:rsid w:val="00372D27"/>
    <w:rsid w:val="0037601A"/>
    <w:rsid w:val="00384F06"/>
    <w:rsid w:val="0038530B"/>
    <w:rsid w:val="003874D5"/>
    <w:rsid w:val="00396F37"/>
    <w:rsid w:val="003B12DE"/>
    <w:rsid w:val="003B2834"/>
    <w:rsid w:val="003C4C44"/>
    <w:rsid w:val="003C7971"/>
    <w:rsid w:val="003D3B62"/>
    <w:rsid w:val="003D3C4D"/>
    <w:rsid w:val="0040610F"/>
    <w:rsid w:val="004110EB"/>
    <w:rsid w:val="004364A5"/>
    <w:rsid w:val="00436CF8"/>
    <w:rsid w:val="00440F2F"/>
    <w:rsid w:val="00460BEB"/>
    <w:rsid w:val="004810B4"/>
    <w:rsid w:val="004871C8"/>
    <w:rsid w:val="004B3137"/>
    <w:rsid w:val="004C0DA8"/>
    <w:rsid w:val="004C1F9E"/>
    <w:rsid w:val="004D3ED4"/>
    <w:rsid w:val="004D5BE3"/>
    <w:rsid w:val="004E73BB"/>
    <w:rsid w:val="004E7E29"/>
    <w:rsid w:val="004E7F50"/>
    <w:rsid w:val="004F3A86"/>
    <w:rsid w:val="00511460"/>
    <w:rsid w:val="005175CC"/>
    <w:rsid w:val="00520888"/>
    <w:rsid w:val="005237B8"/>
    <w:rsid w:val="00532DB7"/>
    <w:rsid w:val="00533E12"/>
    <w:rsid w:val="005366E9"/>
    <w:rsid w:val="005526BB"/>
    <w:rsid w:val="005567A7"/>
    <w:rsid w:val="00585112"/>
    <w:rsid w:val="00591D9E"/>
    <w:rsid w:val="005933D4"/>
    <w:rsid w:val="005C395F"/>
    <w:rsid w:val="005C55ED"/>
    <w:rsid w:val="005D60B0"/>
    <w:rsid w:val="005E2B1E"/>
    <w:rsid w:val="005F11BE"/>
    <w:rsid w:val="005F259B"/>
    <w:rsid w:val="005F7923"/>
    <w:rsid w:val="006059F0"/>
    <w:rsid w:val="006123F5"/>
    <w:rsid w:val="00614500"/>
    <w:rsid w:val="00616148"/>
    <w:rsid w:val="0063110A"/>
    <w:rsid w:val="00636451"/>
    <w:rsid w:val="00651522"/>
    <w:rsid w:val="00664669"/>
    <w:rsid w:val="006669E6"/>
    <w:rsid w:val="006B4723"/>
    <w:rsid w:val="006D0F74"/>
    <w:rsid w:val="006D2983"/>
    <w:rsid w:val="006E144A"/>
    <w:rsid w:val="006E3B48"/>
    <w:rsid w:val="00705232"/>
    <w:rsid w:val="00712950"/>
    <w:rsid w:val="00714404"/>
    <w:rsid w:val="007222A6"/>
    <w:rsid w:val="0073235B"/>
    <w:rsid w:val="00732F37"/>
    <w:rsid w:val="007465F8"/>
    <w:rsid w:val="007474BF"/>
    <w:rsid w:val="00752BAA"/>
    <w:rsid w:val="00756A93"/>
    <w:rsid w:val="007602A3"/>
    <w:rsid w:val="00761CEF"/>
    <w:rsid w:val="007769B0"/>
    <w:rsid w:val="00783ABE"/>
    <w:rsid w:val="0079219C"/>
    <w:rsid w:val="007A1F9A"/>
    <w:rsid w:val="007A27BE"/>
    <w:rsid w:val="007A362A"/>
    <w:rsid w:val="007B38B8"/>
    <w:rsid w:val="007C2BCC"/>
    <w:rsid w:val="007C4F4A"/>
    <w:rsid w:val="007D5C5C"/>
    <w:rsid w:val="007E5E8C"/>
    <w:rsid w:val="00802553"/>
    <w:rsid w:val="00803AF8"/>
    <w:rsid w:val="00812ECB"/>
    <w:rsid w:val="0081634C"/>
    <w:rsid w:val="00822F1D"/>
    <w:rsid w:val="00830D62"/>
    <w:rsid w:val="0085129D"/>
    <w:rsid w:val="0086496C"/>
    <w:rsid w:val="00865DC5"/>
    <w:rsid w:val="00870660"/>
    <w:rsid w:val="00873AFA"/>
    <w:rsid w:val="00883ECD"/>
    <w:rsid w:val="00884836"/>
    <w:rsid w:val="00892ED3"/>
    <w:rsid w:val="008B337D"/>
    <w:rsid w:val="008B645C"/>
    <w:rsid w:val="008C0CDE"/>
    <w:rsid w:val="008C4899"/>
    <w:rsid w:val="008C7041"/>
    <w:rsid w:val="008D30C8"/>
    <w:rsid w:val="008F52AD"/>
    <w:rsid w:val="009225CD"/>
    <w:rsid w:val="00942F82"/>
    <w:rsid w:val="00951AEC"/>
    <w:rsid w:val="0096762C"/>
    <w:rsid w:val="009800C3"/>
    <w:rsid w:val="009800C6"/>
    <w:rsid w:val="0098041F"/>
    <w:rsid w:val="009826F5"/>
    <w:rsid w:val="009B41CA"/>
    <w:rsid w:val="009C6275"/>
    <w:rsid w:val="009C791A"/>
    <w:rsid w:val="009D7BA9"/>
    <w:rsid w:val="009E3E7C"/>
    <w:rsid w:val="009E563C"/>
    <w:rsid w:val="009F2CA1"/>
    <w:rsid w:val="009F4DC1"/>
    <w:rsid w:val="009F6950"/>
    <w:rsid w:val="00A07D4C"/>
    <w:rsid w:val="00A2098E"/>
    <w:rsid w:val="00A253BB"/>
    <w:rsid w:val="00A30043"/>
    <w:rsid w:val="00A37B60"/>
    <w:rsid w:val="00A44884"/>
    <w:rsid w:val="00A57C40"/>
    <w:rsid w:val="00A66D1C"/>
    <w:rsid w:val="00A805A0"/>
    <w:rsid w:val="00A80A16"/>
    <w:rsid w:val="00A87059"/>
    <w:rsid w:val="00A965D9"/>
    <w:rsid w:val="00AA0633"/>
    <w:rsid w:val="00AB126F"/>
    <w:rsid w:val="00AB7A39"/>
    <w:rsid w:val="00AC3723"/>
    <w:rsid w:val="00AC77C8"/>
    <w:rsid w:val="00AD317B"/>
    <w:rsid w:val="00AD7096"/>
    <w:rsid w:val="00AE031B"/>
    <w:rsid w:val="00AF727C"/>
    <w:rsid w:val="00B02772"/>
    <w:rsid w:val="00B245DC"/>
    <w:rsid w:val="00B24F69"/>
    <w:rsid w:val="00B27A4B"/>
    <w:rsid w:val="00B50E65"/>
    <w:rsid w:val="00B515AD"/>
    <w:rsid w:val="00B56206"/>
    <w:rsid w:val="00B567B7"/>
    <w:rsid w:val="00B710A8"/>
    <w:rsid w:val="00B73F68"/>
    <w:rsid w:val="00B806B1"/>
    <w:rsid w:val="00B84BE7"/>
    <w:rsid w:val="00BA2A0D"/>
    <w:rsid w:val="00BB66A0"/>
    <w:rsid w:val="00BD6585"/>
    <w:rsid w:val="00BD66A9"/>
    <w:rsid w:val="00BD73D8"/>
    <w:rsid w:val="00BE1208"/>
    <w:rsid w:val="00BE41D4"/>
    <w:rsid w:val="00BE7B99"/>
    <w:rsid w:val="00BE7BC2"/>
    <w:rsid w:val="00BF0FF8"/>
    <w:rsid w:val="00BF1DD6"/>
    <w:rsid w:val="00BF62D8"/>
    <w:rsid w:val="00C13433"/>
    <w:rsid w:val="00C22C9C"/>
    <w:rsid w:val="00C2750F"/>
    <w:rsid w:val="00C36DE6"/>
    <w:rsid w:val="00C47B33"/>
    <w:rsid w:val="00C51487"/>
    <w:rsid w:val="00C62EAC"/>
    <w:rsid w:val="00C63C47"/>
    <w:rsid w:val="00C73A44"/>
    <w:rsid w:val="00C86AC8"/>
    <w:rsid w:val="00C9279D"/>
    <w:rsid w:val="00CA50B6"/>
    <w:rsid w:val="00CC3518"/>
    <w:rsid w:val="00CD05B3"/>
    <w:rsid w:val="00CE6D9C"/>
    <w:rsid w:val="00CE7F97"/>
    <w:rsid w:val="00CF21C7"/>
    <w:rsid w:val="00D00254"/>
    <w:rsid w:val="00D04CAF"/>
    <w:rsid w:val="00D108BA"/>
    <w:rsid w:val="00D12733"/>
    <w:rsid w:val="00D223F0"/>
    <w:rsid w:val="00D255E0"/>
    <w:rsid w:val="00D31D7D"/>
    <w:rsid w:val="00D3406F"/>
    <w:rsid w:val="00D428E4"/>
    <w:rsid w:val="00D64295"/>
    <w:rsid w:val="00D87792"/>
    <w:rsid w:val="00D90F36"/>
    <w:rsid w:val="00D92C11"/>
    <w:rsid w:val="00D934DB"/>
    <w:rsid w:val="00D93A0F"/>
    <w:rsid w:val="00DE71B6"/>
    <w:rsid w:val="00DF4C32"/>
    <w:rsid w:val="00E00043"/>
    <w:rsid w:val="00E0761B"/>
    <w:rsid w:val="00E212C6"/>
    <w:rsid w:val="00E228FF"/>
    <w:rsid w:val="00E3080D"/>
    <w:rsid w:val="00E30FC6"/>
    <w:rsid w:val="00E427A3"/>
    <w:rsid w:val="00E4738B"/>
    <w:rsid w:val="00E57752"/>
    <w:rsid w:val="00E6094E"/>
    <w:rsid w:val="00E60CA5"/>
    <w:rsid w:val="00E674F7"/>
    <w:rsid w:val="00E740AD"/>
    <w:rsid w:val="00E82EC9"/>
    <w:rsid w:val="00E85256"/>
    <w:rsid w:val="00E85618"/>
    <w:rsid w:val="00E9038C"/>
    <w:rsid w:val="00EA3A61"/>
    <w:rsid w:val="00EA77E2"/>
    <w:rsid w:val="00EB7F74"/>
    <w:rsid w:val="00ED0374"/>
    <w:rsid w:val="00EE55C9"/>
    <w:rsid w:val="00F0733A"/>
    <w:rsid w:val="00F17C89"/>
    <w:rsid w:val="00F3734D"/>
    <w:rsid w:val="00F5210F"/>
    <w:rsid w:val="00F534B4"/>
    <w:rsid w:val="00F64D17"/>
    <w:rsid w:val="00F7001C"/>
    <w:rsid w:val="00F72AD3"/>
    <w:rsid w:val="00F76232"/>
    <w:rsid w:val="00F775AB"/>
    <w:rsid w:val="00F82BC7"/>
    <w:rsid w:val="00F906C2"/>
    <w:rsid w:val="00F94F2D"/>
    <w:rsid w:val="00FC173E"/>
    <w:rsid w:val="00FE2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C07C"/>
  <w15:chartTrackingRefBased/>
  <w15:docId w15:val="{82BB5D3F-FAE8-2E4D-8ABE-E65B0538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39"/>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uiPriority w:val="99"/>
    <w:qFormat/>
    <w:rsid w:val="00EB7F74"/>
    <w:pPr>
      <w:pBdr>
        <w:bottom w:val="single" w:sz="4" w:space="1" w:color="622423"/>
      </w:pBdr>
      <w:spacing w:before="400" w:after="0" w:line="252" w:lineRule="auto"/>
      <w:jc w:val="center"/>
      <w:outlineLvl w:val="1"/>
    </w:pPr>
    <w:rPr>
      <w:rFonts w:ascii="Cambria" w:eastAsia="Times New Roman" w:hAnsi="Cambria"/>
      <w:caps/>
      <w:color w:val="632423"/>
      <w:spacing w:val="15"/>
      <w:sz w:val="24"/>
      <w:szCs w:val="24"/>
    </w:rPr>
  </w:style>
  <w:style w:type="paragraph" w:styleId="Heading5">
    <w:name w:val="heading 5"/>
    <w:basedOn w:val="Normal"/>
    <w:next w:val="Normal"/>
    <w:link w:val="Heading5Char"/>
    <w:uiPriority w:val="9"/>
    <w:unhideWhenUsed/>
    <w:qFormat/>
    <w:rsid w:val="006D0F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A39"/>
    <w:rPr>
      <w:color w:val="0563C1" w:themeColor="hyperlink"/>
      <w:u w:val="single"/>
    </w:rPr>
  </w:style>
  <w:style w:type="paragraph" w:styleId="ListParagraph">
    <w:name w:val="List Paragraph"/>
    <w:basedOn w:val="Normal"/>
    <w:uiPriority w:val="34"/>
    <w:qFormat/>
    <w:rsid w:val="00AB7A39"/>
    <w:pPr>
      <w:ind w:left="720"/>
      <w:contextualSpacing/>
    </w:pPr>
  </w:style>
  <w:style w:type="character" w:customStyle="1" w:styleId="apple-converted-space">
    <w:name w:val="apple-converted-space"/>
    <w:basedOn w:val="DefaultParagraphFont"/>
    <w:rsid w:val="00B710A8"/>
  </w:style>
  <w:style w:type="character" w:styleId="UnresolvedMention">
    <w:name w:val="Unresolved Mention"/>
    <w:basedOn w:val="DefaultParagraphFont"/>
    <w:uiPriority w:val="99"/>
    <w:semiHidden/>
    <w:unhideWhenUsed/>
    <w:rsid w:val="00B710A8"/>
    <w:rPr>
      <w:color w:val="605E5C"/>
      <w:shd w:val="clear" w:color="auto" w:fill="E1DFDD"/>
    </w:rPr>
  </w:style>
  <w:style w:type="character" w:customStyle="1" w:styleId="Heading2Char">
    <w:name w:val="Heading 2 Char"/>
    <w:basedOn w:val="DefaultParagraphFont"/>
    <w:link w:val="Heading2"/>
    <w:uiPriority w:val="99"/>
    <w:rsid w:val="00EB7F74"/>
    <w:rPr>
      <w:rFonts w:ascii="Cambria" w:eastAsia="Times New Roman" w:hAnsi="Cambria" w:cs="Times New Roman"/>
      <w:caps/>
      <w:color w:val="632423"/>
      <w:spacing w:val="15"/>
    </w:rPr>
  </w:style>
  <w:style w:type="paragraph" w:customStyle="1" w:styleId="ColorfulList-Accent11">
    <w:name w:val="Colorful List - Accent 11"/>
    <w:basedOn w:val="Normal"/>
    <w:qFormat/>
    <w:rsid w:val="007602A3"/>
    <w:pPr>
      <w:ind w:left="720"/>
      <w:contextualSpacing/>
    </w:pPr>
  </w:style>
  <w:style w:type="character" w:customStyle="1" w:styleId="Heading5Char">
    <w:name w:val="Heading 5 Char"/>
    <w:basedOn w:val="DefaultParagraphFont"/>
    <w:link w:val="Heading5"/>
    <w:uiPriority w:val="9"/>
    <w:rsid w:val="006D0F74"/>
    <w:rPr>
      <w:rFonts w:asciiTheme="majorHAnsi" w:eastAsiaTheme="majorEastAsia" w:hAnsiTheme="majorHAnsi" w:cstheme="majorBidi"/>
      <w:color w:val="2F5496" w:themeColor="accent1" w:themeShade="BF"/>
      <w:sz w:val="22"/>
      <w:szCs w:val="22"/>
    </w:rPr>
  </w:style>
  <w:style w:type="paragraph" w:styleId="NormalWeb">
    <w:name w:val="Normal (Web)"/>
    <w:basedOn w:val="Normal"/>
    <w:uiPriority w:val="99"/>
    <w:unhideWhenUsed/>
    <w:rsid w:val="00A8705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2714">
      <w:bodyDiv w:val="1"/>
      <w:marLeft w:val="0"/>
      <w:marRight w:val="0"/>
      <w:marTop w:val="0"/>
      <w:marBottom w:val="0"/>
      <w:divBdr>
        <w:top w:val="none" w:sz="0" w:space="0" w:color="auto"/>
        <w:left w:val="none" w:sz="0" w:space="0" w:color="auto"/>
        <w:bottom w:val="none" w:sz="0" w:space="0" w:color="auto"/>
        <w:right w:val="none" w:sz="0" w:space="0" w:color="auto"/>
      </w:divBdr>
    </w:div>
    <w:div w:id="17644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i-college.zoom.us/j/8688089557?pwd=V3lZY3djbHJDWjVGRWdRQjNpSlBw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Abbotson, Susan C. W.</dc:creator>
  <cp:keywords/>
  <dc:description/>
  <cp:lastModifiedBy>Abbotson, Susan C. W.</cp:lastModifiedBy>
  <cp:revision>20</cp:revision>
  <cp:lastPrinted>2022-04-29T17:07:00Z</cp:lastPrinted>
  <dcterms:created xsi:type="dcterms:W3CDTF">2023-03-30T15:18:00Z</dcterms:created>
  <dcterms:modified xsi:type="dcterms:W3CDTF">2023-04-16T21:54:00Z</dcterms:modified>
</cp:coreProperties>
</file>